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8EB" w:rsidRDefault="00C10DF3" w:rsidP="00697A05"/>
    <w:p w:rsidR="00697A05" w:rsidRPr="00937FC6" w:rsidRDefault="00697A05" w:rsidP="00697A05">
      <w:pPr>
        <w:tabs>
          <w:tab w:val="num" w:pos="720"/>
          <w:tab w:val="right" w:pos="9781"/>
        </w:tabs>
        <w:suppressAutoHyphens/>
        <w:spacing w:after="60"/>
        <w:ind w:left="267" w:right="18"/>
        <w:jc w:val="both"/>
        <w:rPr>
          <w:rFonts w:asciiTheme="majorBidi" w:hAnsiTheme="majorBidi" w:cstheme="majorBidi"/>
          <w:color w:val="000000"/>
          <w:spacing w:val="-2"/>
          <w:sz w:val="20"/>
        </w:rPr>
      </w:pPr>
      <w:r>
        <w:rPr>
          <w:rFonts w:asciiTheme="majorBidi" w:hAnsiTheme="majorBidi" w:cstheme="majorBidi"/>
          <w:b/>
          <w:bCs/>
          <w:color w:val="000000"/>
          <w:spacing w:val="-2"/>
          <w:sz w:val="20"/>
        </w:rPr>
        <w:t xml:space="preserve">Yigal Elad 3 2025 </w:t>
      </w:r>
      <w:r w:rsidRPr="00937FC6">
        <w:rPr>
          <w:rFonts w:asciiTheme="majorBidi" w:hAnsiTheme="majorBidi" w:cstheme="majorBidi"/>
          <w:b/>
          <w:bCs/>
          <w:color w:val="000000"/>
          <w:spacing w:val="-2"/>
          <w:sz w:val="20"/>
        </w:rPr>
        <w:t>Abstracts presented in scientific meetings</w:t>
      </w:r>
    </w:p>
    <w:p w:rsidR="00697A05" w:rsidRPr="00937FC6" w:rsidRDefault="00697A05" w:rsidP="00697A05">
      <w:pPr>
        <w:suppressAutoHyphens/>
        <w:spacing w:after="60"/>
        <w:ind w:hanging="284"/>
        <w:jc w:val="both"/>
        <w:rPr>
          <w:rFonts w:asciiTheme="majorBidi" w:hAnsiTheme="majorBidi" w:cstheme="majorBidi"/>
          <w:color w:val="000000"/>
          <w:spacing w:val="-2"/>
          <w:sz w:val="20"/>
        </w:rPr>
      </w:pP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Chet I., Hadar, Y.,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Katan, J. and Henis, Y. (1978) Biological control of</w:t>
      </w:r>
      <w:r>
        <w:rPr>
          <w:rFonts w:asciiTheme="majorBidi" w:hAnsiTheme="majorBidi" w:cstheme="majorBidi"/>
          <w:color w:val="000000"/>
          <w:spacing w:val="-2"/>
          <w:sz w:val="20"/>
        </w:rPr>
        <w:t>soil-borne</w:t>
      </w:r>
      <w:r w:rsidRPr="00937FC6">
        <w:rPr>
          <w:rFonts w:asciiTheme="majorBidi" w:hAnsiTheme="majorBidi" w:cstheme="majorBidi"/>
          <w:color w:val="000000"/>
          <w:spacing w:val="-2"/>
          <w:sz w:val="20"/>
        </w:rPr>
        <w:t xml:space="preserve">e plant pathogens by </w:t>
      </w:r>
      <w:r w:rsidRPr="00937FC6">
        <w:rPr>
          <w:rFonts w:asciiTheme="majorBidi" w:hAnsiTheme="majorBidi" w:cstheme="majorBidi"/>
          <w:i/>
          <w:color w:val="000000"/>
          <w:spacing w:val="-2"/>
          <w:sz w:val="20"/>
        </w:rPr>
        <w:t>Trichoderma</w:t>
      </w:r>
      <w:r w:rsidRPr="00937FC6">
        <w:rPr>
          <w:rFonts w:asciiTheme="majorBidi" w:hAnsiTheme="majorBidi" w:cstheme="majorBidi"/>
          <w:color w:val="000000"/>
          <w:spacing w:val="-2"/>
          <w:sz w:val="20"/>
        </w:rPr>
        <w:t xml:space="preserve"> </w:t>
      </w:r>
      <w:r w:rsidRPr="00937FC6">
        <w:rPr>
          <w:rFonts w:asciiTheme="majorBidi" w:hAnsiTheme="majorBidi" w:cstheme="majorBidi"/>
          <w:i/>
          <w:color w:val="000000"/>
          <w:spacing w:val="-2"/>
          <w:sz w:val="20"/>
        </w:rPr>
        <w:t>harzianum</w:t>
      </w:r>
      <w:r w:rsidRPr="00937FC6">
        <w:rPr>
          <w:rFonts w:asciiTheme="majorBidi" w:hAnsiTheme="majorBidi" w:cstheme="majorBidi"/>
          <w:color w:val="000000"/>
          <w:spacing w:val="-2"/>
          <w:sz w:val="20"/>
        </w:rPr>
        <w:t>. Abstracts of the 4</w:t>
      </w:r>
      <w:r w:rsidRPr="00937FC6">
        <w:rPr>
          <w:rFonts w:asciiTheme="majorBidi" w:hAnsiTheme="majorBidi" w:cstheme="majorBidi"/>
          <w:color w:val="000000"/>
          <w:spacing w:val="-2"/>
          <w:sz w:val="20"/>
          <w:vertAlign w:val="superscript"/>
        </w:rPr>
        <w:t>th</w:t>
      </w:r>
      <w:r w:rsidRPr="00937FC6">
        <w:rPr>
          <w:rFonts w:asciiTheme="majorBidi" w:hAnsiTheme="majorBidi" w:cstheme="majorBidi"/>
          <w:color w:val="000000"/>
          <w:spacing w:val="-2"/>
          <w:sz w:val="20"/>
        </w:rPr>
        <w:t xml:space="preserve"> International Symposium on Soil-Borne Plant Pathogens at the 3</w:t>
      </w:r>
      <w:r w:rsidRPr="00937FC6">
        <w:rPr>
          <w:rFonts w:asciiTheme="majorBidi" w:hAnsiTheme="majorBidi" w:cstheme="majorBidi"/>
          <w:color w:val="000000"/>
          <w:spacing w:val="-2"/>
          <w:sz w:val="20"/>
          <w:vertAlign w:val="superscript"/>
        </w:rPr>
        <w:t>rd</w:t>
      </w:r>
      <w:r w:rsidRPr="00937FC6">
        <w:rPr>
          <w:rFonts w:asciiTheme="majorBidi" w:hAnsiTheme="majorBidi" w:cstheme="majorBidi"/>
          <w:color w:val="000000"/>
          <w:spacing w:val="-2"/>
          <w:sz w:val="20"/>
        </w:rPr>
        <w:t xml:space="preserve"> International Congress of Plant Pathology, München, Germany.</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Henis Y.,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Chet, I., Hadar, Y. and Hadar, E. (1979) Control of</w:t>
      </w:r>
      <w:r>
        <w:rPr>
          <w:rFonts w:asciiTheme="majorBidi" w:hAnsiTheme="majorBidi" w:cstheme="majorBidi"/>
          <w:color w:val="000000"/>
          <w:spacing w:val="-2"/>
          <w:sz w:val="20"/>
        </w:rPr>
        <w:t>soil-borne</w:t>
      </w:r>
      <w:r w:rsidRPr="00937FC6">
        <w:rPr>
          <w:rFonts w:asciiTheme="majorBidi" w:hAnsiTheme="majorBidi" w:cstheme="majorBidi"/>
          <w:color w:val="000000"/>
          <w:spacing w:val="-2"/>
          <w:sz w:val="20"/>
        </w:rPr>
        <w:t xml:space="preserve">e plant pathogens in carnation, strawberry and tomato by </w:t>
      </w:r>
      <w:r w:rsidRPr="00937FC6">
        <w:rPr>
          <w:rFonts w:asciiTheme="majorBidi" w:hAnsiTheme="majorBidi" w:cstheme="majorBidi"/>
          <w:i/>
          <w:color w:val="000000"/>
          <w:spacing w:val="-2"/>
          <w:sz w:val="20"/>
        </w:rPr>
        <w:t>Trichoderma</w:t>
      </w:r>
      <w:r w:rsidRPr="00937FC6">
        <w:rPr>
          <w:rFonts w:asciiTheme="majorBidi" w:hAnsiTheme="majorBidi" w:cstheme="majorBidi"/>
          <w:color w:val="000000"/>
          <w:spacing w:val="-2"/>
          <w:sz w:val="20"/>
        </w:rPr>
        <w:t xml:space="preserve"> </w:t>
      </w:r>
      <w:r w:rsidRPr="00937FC6">
        <w:rPr>
          <w:rFonts w:asciiTheme="majorBidi" w:hAnsiTheme="majorBidi" w:cstheme="majorBidi"/>
          <w:i/>
          <w:color w:val="000000"/>
          <w:spacing w:val="-2"/>
          <w:sz w:val="20"/>
        </w:rPr>
        <w:t>harzianum</w:t>
      </w:r>
      <w:r w:rsidRPr="00937FC6">
        <w:rPr>
          <w:rFonts w:asciiTheme="majorBidi" w:hAnsiTheme="majorBidi" w:cstheme="majorBidi"/>
          <w:color w:val="000000"/>
          <w:spacing w:val="-2"/>
          <w:sz w:val="20"/>
        </w:rPr>
        <w:t xml:space="preserve">. Phytopathology 69:1031.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bCs/>
          <w:color w:val="000000"/>
          <w:spacing w:val="-2"/>
          <w:sz w:val="20"/>
        </w:rPr>
        <w:t>Elad Y</w:t>
      </w:r>
      <w:r w:rsidRPr="00937FC6">
        <w:rPr>
          <w:rFonts w:asciiTheme="majorBidi" w:hAnsiTheme="majorBidi" w:cstheme="majorBidi"/>
          <w:color w:val="000000"/>
          <w:spacing w:val="-2"/>
          <w:sz w:val="20"/>
        </w:rPr>
        <w:t>., Chet, I., Katan, J., Hadar, Y. and Henis, Y. (1979) Biological and integrated control of soil</w:t>
      </w:r>
      <w:r w:rsidRPr="00937FC6">
        <w:rPr>
          <w:rFonts w:asciiTheme="majorBidi" w:hAnsiTheme="majorBidi" w:cstheme="majorBidi"/>
          <w:color w:val="000000"/>
          <w:spacing w:val="-2"/>
          <w:sz w:val="20"/>
        </w:rPr>
        <w:noBreakHyphen/>
        <w:t>borne plant pathogens. Phytoparasitica 7:38.</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Hadar E.,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S. Ovadia, Hadar, Y. and Chet, I. (1979) Biological and chemical control of </w:t>
      </w:r>
      <w:r w:rsidRPr="00937FC6">
        <w:rPr>
          <w:rFonts w:asciiTheme="majorBidi" w:hAnsiTheme="majorBidi" w:cstheme="majorBidi"/>
          <w:i/>
          <w:color w:val="000000"/>
          <w:spacing w:val="-2"/>
          <w:sz w:val="20"/>
        </w:rPr>
        <w:t>Rhizoctonia solani</w:t>
      </w:r>
      <w:r w:rsidRPr="00937FC6">
        <w:rPr>
          <w:rFonts w:asciiTheme="majorBidi" w:hAnsiTheme="majorBidi" w:cstheme="majorBidi"/>
          <w:color w:val="000000"/>
          <w:spacing w:val="-2"/>
          <w:sz w:val="20"/>
        </w:rPr>
        <w:t xml:space="preserve"> in carnation. Phytoparasitica 7:55.</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Katan, J., Grinstein, A., Fisher, G., Salus, G., Epstein, Y., Abdul Razik, A., Zeidan, O. and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(1979) Solar heating of the soil for the control of soil</w:t>
      </w:r>
      <w:r w:rsidRPr="00937FC6">
        <w:rPr>
          <w:rFonts w:asciiTheme="majorBidi" w:hAnsiTheme="majorBidi" w:cstheme="majorBidi"/>
          <w:color w:val="000000"/>
          <w:spacing w:val="-2"/>
          <w:sz w:val="20"/>
        </w:rPr>
        <w:noBreakHyphen/>
        <w:t>borne pathogens and weeds in cotton and peanuts. Phytoparasitica 7:57.</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Katan, J., et al. and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(1979) Solar heating of the soil for the control of soil borne pathogens and weeds in vegetable crops. Phytoparasitica 7:54.</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Grinstein, A., Katan, J., Eshel, Y. and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(1979) Herbicides for the control of soil</w:t>
      </w:r>
      <w:r w:rsidRPr="00937FC6">
        <w:rPr>
          <w:rFonts w:asciiTheme="majorBidi" w:hAnsiTheme="majorBidi" w:cstheme="majorBidi"/>
          <w:color w:val="000000"/>
          <w:spacing w:val="-2"/>
          <w:sz w:val="20"/>
        </w:rPr>
        <w:noBreakHyphen/>
        <w:t xml:space="preserve">borne diseases. Phytoparasitica 7:141.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Grinstein, A., Katan, J., Orion, 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Chet, I. (1981) Solar heating of the soil for the control of soil</w:t>
      </w:r>
      <w:r w:rsidRPr="00937FC6">
        <w:rPr>
          <w:rFonts w:asciiTheme="majorBidi" w:hAnsiTheme="majorBidi" w:cstheme="majorBidi"/>
          <w:color w:val="000000"/>
          <w:spacing w:val="-2"/>
          <w:sz w:val="20"/>
        </w:rPr>
        <w:noBreakHyphen/>
        <w:t xml:space="preserve">borne diseases and weeds in potates. International Symposium on Potato in Hot Climates. Israel.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Chet, I. and Henis, Y. (1981) Application of </w:t>
      </w:r>
      <w:r w:rsidRPr="00937FC6">
        <w:rPr>
          <w:rFonts w:asciiTheme="majorBidi" w:hAnsiTheme="majorBidi" w:cstheme="majorBidi"/>
          <w:i/>
          <w:color w:val="000000"/>
          <w:spacing w:val="-2"/>
          <w:sz w:val="20"/>
        </w:rPr>
        <w:t>Trichoderma</w:t>
      </w:r>
      <w:r w:rsidRPr="00937FC6">
        <w:rPr>
          <w:rFonts w:asciiTheme="majorBidi" w:hAnsiTheme="majorBidi" w:cstheme="majorBidi"/>
          <w:color w:val="000000"/>
          <w:spacing w:val="-2"/>
          <w:sz w:val="20"/>
        </w:rPr>
        <w:t xml:space="preserve"> </w:t>
      </w:r>
      <w:r w:rsidRPr="00937FC6">
        <w:rPr>
          <w:rFonts w:asciiTheme="majorBidi" w:hAnsiTheme="majorBidi" w:cstheme="majorBidi"/>
          <w:i/>
          <w:color w:val="000000"/>
          <w:spacing w:val="-2"/>
          <w:sz w:val="20"/>
        </w:rPr>
        <w:t>harzianum</w:t>
      </w:r>
      <w:r w:rsidRPr="00937FC6">
        <w:rPr>
          <w:rFonts w:asciiTheme="majorBidi" w:hAnsiTheme="majorBidi" w:cstheme="majorBidi"/>
          <w:color w:val="000000"/>
          <w:spacing w:val="-2"/>
          <w:sz w:val="20"/>
        </w:rPr>
        <w:t xml:space="preserve"> to fields infested with soil</w:t>
      </w:r>
      <w:r w:rsidRPr="00937FC6">
        <w:rPr>
          <w:rFonts w:asciiTheme="majorBidi" w:hAnsiTheme="majorBidi" w:cstheme="majorBidi"/>
          <w:color w:val="000000"/>
          <w:spacing w:val="-2"/>
          <w:sz w:val="20"/>
        </w:rPr>
        <w:noBreakHyphen/>
        <w:t>borne plant pathogens. Phytoparasitica 9:233.</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Chet, I. and Henis, Y. (1979) Improved methods for application of the biocontrol agents </w:t>
      </w:r>
      <w:r w:rsidRPr="00937FC6">
        <w:rPr>
          <w:rFonts w:asciiTheme="majorBidi" w:hAnsiTheme="majorBidi" w:cstheme="majorBidi"/>
          <w:i/>
          <w:color w:val="000000"/>
          <w:spacing w:val="-2"/>
          <w:sz w:val="20"/>
        </w:rPr>
        <w:t>Trichoderma</w:t>
      </w:r>
      <w:r w:rsidRPr="00937FC6">
        <w:rPr>
          <w:rFonts w:asciiTheme="majorBidi" w:hAnsiTheme="majorBidi" w:cstheme="majorBidi"/>
          <w:color w:val="000000"/>
          <w:spacing w:val="-2"/>
          <w:sz w:val="20"/>
        </w:rPr>
        <w:t xml:space="preserve"> sp. Twenty First International Horticultural Congress. Hamburg, Germany, p. 1031 b.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(1982) Integrated Control of soil fungi and its mechanism. Phytoparasitica 10:118.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lang w:val="fr-FR"/>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Chet, I. and Henis, Y. (1982) Cellular interactions of the mycoparasite </w:t>
      </w:r>
      <w:r w:rsidRPr="00937FC6">
        <w:rPr>
          <w:rFonts w:asciiTheme="majorBidi" w:hAnsiTheme="majorBidi" w:cstheme="majorBidi"/>
          <w:i/>
          <w:color w:val="000000"/>
          <w:spacing w:val="-2"/>
          <w:sz w:val="20"/>
        </w:rPr>
        <w:t>Trichoderma</w:t>
      </w:r>
      <w:r w:rsidRPr="00937FC6">
        <w:rPr>
          <w:rFonts w:asciiTheme="majorBidi" w:hAnsiTheme="majorBidi" w:cstheme="majorBidi"/>
          <w:color w:val="000000"/>
          <w:spacing w:val="-2"/>
          <w:sz w:val="20"/>
        </w:rPr>
        <w:t xml:space="preserve"> sp. and plant pathogenic fungi. Israeli Journal of medical Sciences 18:5.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lang w:val="fr-FR"/>
        </w:rPr>
      </w:pPr>
      <w:r w:rsidRPr="00937FC6">
        <w:rPr>
          <w:rFonts w:asciiTheme="majorBidi" w:hAnsiTheme="majorBidi" w:cstheme="majorBidi"/>
          <w:color w:val="000000"/>
          <w:spacing w:val="-2"/>
          <w:sz w:val="20"/>
        </w:rPr>
        <w:t xml:space="preserve">Chet, I. and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(1982) Prevention of plant infection by biological means. </w:t>
      </w:r>
      <w:r w:rsidRPr="00937FC6">
        <w:rPr>
          <w:rFonts w:asciiTheme="majorBidi" w:hAnsiTheme="majorBidi" w:cstheme="majorBidi"/>
          <w:color w:val="000000"/>
          <w:spacing w:val="-2"/>
          <w:sz w:val="20"/>
          <w:lang w:val="fr-FR"/>
        </w:rPr>
        <w:t xml:space="preserve">La Selection des Plantes Pour Ia Resistance aux Maladies. Colloque France </w:t>
      </w:r>
      <w:r w:rsidRPr="00937FC6">
        <w:rPr>
          <w:rFonts w:asciiTheme="majorBidi" w:hAnsiTheme="majorBidi" w:cstheme="majorBidi"/>
          <w:color w:val="000000"/>
          <w:spacing w:val="-2"/>
          <w:sz w:val="20"/>
          <w:lang w:val="fr-FR"/>
        </w:rPr>
        <w:noBreakHyphen/>
        <w:t xml:space="preserve"> Israelien, Bordeaux (France) 21</w:t>
      </w:r>
      <w:r w:rsidRPr="00937FC6">
        <w:rPr>
          <w:rFonts w:asciiTheme="majorBidi" w:hAnsiTheme="majorBidi" w:cstheme="majorBidi"/>
          <w:color w:val="000000"/>
          <w:spacing w:val="-2"/>
          <w:sz w:val="20"/>
          <w:lang w:val="fr-FR"/>
        </w:rPr>
        <w:noBreakHyphen/>
        <w:t xml:space="preserve">26 Mars.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Strashnow,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Sivan, A. and Chet, I. (1983) Integrated control of </w:t>
      </w:r>
      <w:r w:rsidRPr="00937FC6">
        <w:rPr>
          <w:rFonts w:asciiTheme="majorBidi" w:hAnsiTheme="majorBidi" w:cstheme="majorBidi"/>
          <w:i/>
          <w:color w:val="000000"/>
          <w:spacing w:val="-2"/>
          <w:sz w:val="20"/>
        </w:rPr>
        <w:t>Rhizoctonia solani</w:t>
      </w:r>
      <w:r w:rsidRPr="00937FC6">
        <w:rPr>
          <w:rFonts w:asciiTheme="majorBidi" w:hAnsiTheme="majorBidi" w:cstheme="majorBidi"/>
          <w:color w:val="000000"/>
          <w:spacing w:val="-2"/>
          <w:sz w:val="20"/>
        </w:rPr>
        <w:t xml:space="preserve"> and </w:t>
      </w:r>
      <w:r w:rsidRPr="00937FC6">
        <w:rPr>
          <w:rFonts w:asciiTheme="majorBidi" w:hAnsiTheme="majorBidi" w:cstheme="majorBidi"/>
          <w:i/>
          <w:color w:val="000000"/>
          <w:spacing w:val="-2"/>
          <w:sz w:val="20"/>
        </w:rPr>
        <w:t>Pythium aphanidermatum</w:t>
      </w:r>
      <w:r w:rsidRPr="00937FC6">
        <w:rPr>
          <w:rFonts w:asciiTheme="majorBidi" w:hAnsiTheme="majorBidi" w:cstheme="majorBidi"/>
          <w:color w:val="000000"/>
          <w:spacing w:val="-2"/>
          <w:sz w:val="20"/>
        </w:rPr>
        <w:t>. Phytoparasitica 11:219.</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Zeidan, O.,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Hadar, Y. and Chet, I. (1983) Reduction of </w:t>
      </w:r>
      <w:r w:rsidRPr="00937FC6">
        <w:rPr>
          <w:rFonts w:asciiTheme="majorBidi" w:hAnsiTheme="majorBidi" w:cstheme="majorBidi"/>
          <w:i/>
          <w:color w:val="000000"/>
          <w:spacing w:val="-2"/>
          <w:sz w:val="20"/>
        </w:rPr>
        <w:t>Sclerotium rolfsii</w:t>
      </w:r>
      <w:r w:rsidRPr="00937FC6">
        <w:rPr>
          <w:rFonts w:asciiTheme="majorBidi" w:hAnsiTheme="majorBidi" w:cstheme="majorBidi"/>
          <w:color w:val="000000"/>
          <w:spacing w:val="-2"/>
          <w:sz w:val="20"/>
        </w:rPr>
        <w:t xml:space="preserve"> disease by growing onion before the susceptible crop. Phytoparasitica 11:221.</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Kleifeld, O.,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Sivan, A. and Chet, I. (1983) Biological control of Aspergillus niger and the influence of Trichoderma on plant growth. Phytoparasitica 11:221.</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Sivan, A., Zeidan, O., Klaifeld, O. and Chet, I. (1983) Biological and integrated control of soil pathogens as a means for reduction of fungicides. Abstracts of an International Meeting of the Israel Ecological Society.</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Sivan, A.,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Chet, I. (1983) Biological control of </w:t>
      </w:r>
      <w:r w:rsidRPr="00937FC6">
        <w:rPr>
          <w:rFonts w:asciiTheme="majorBidi" w:hAnsiTheme="majorBidi" w:cstheme="majorBidi"/>
          <w:i/>
          <w:color w:val="000000"/>
          <w:spacing w:val="-2"/>
          <w:sz w:val="20"/>
        </w:rPr>
        <w:t>Pythium aphanidermatum</w:t>
      </w:r>
      <w:r w:rsidRPr="00937FC6">
        <w:rPr>
          <w:rFonts w:asciiTheme="majorBidi" w:hAnsiTheme="majorBidi" w:cstheme="majorBidi"/>
          <w:color w:val="000000"/>
          <w:spacing w:val="-2"/>
          <w:sz w:val="20"/>
        </w:rPr>
        <w:t xml:space="preserve"> by </w:t>
      </w:r>
      <w:r w:rsidRPr="00937FC6">
        <w:rPr>
          <w:rFonts w:asciiTheme="majorBidi" w:hAnsiTheme="majorBidi" w:cstheme="majorBidi"/>
          <w:i/>
          <w:color w:val="000000"/>
          <w:spacing w:val="-2"/>
          <w:sz w:val="20"/>
        </w:rPr>
        <w:t>Trichoderma</w:t>
      </w:r>
      <w:r w:rsidRPr="00937FC6">
        <w:rPr>
          <w:rFonts w:asciiTheme="majorBidi" w:hAnsiTheme="majorBidi" w:cstheme="majorBidi"/>
          <w:color w:val="000000"/>
          <w:spacing w:val="-2"/>
          <w:sz w:val="20"/>
        </w:rPr>
        <w:t xml:space="preserve"> </w:t>
      </w:r>
      <w:r w:rsidRPr="00937FC6">
        <w:rPr>
          <w:rFonts w:asciiTheme="majorBidi" w:hAnsiTheme="majorBidi" w:cstheme="majorBidi"/>
          <w:i/>
          <w:color w:val="000000"/>
          <w:spacing w:val="-2"/>
          <w:sz w:val="20"/>
        </w:rPr>
        <w:t>harzianum</w:t>
      </w:r>
      <w:r w:rsidRPr="00937FC6">
        <w:rPr>
          <w:rFonts w:asciiTheme="majorBidi" w:hAnsiTheme="majorBidi" w:cstheme="majorBidi"/>
          <w:color w:val="000000"/>
          <w:spacing w:val="-2"/>
          <w:sz w:val="20"/>
        </w:rPr>
        <w:t>. Phytoparasitica 11:221.</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Misaghi, I.J. (1984) Biochemical aspects of</w:t>
      </w:r>
      <w:r>
        <w:rPr>
          <w:rFonts w:asciiTheme="majorBidi" w:hAnsiTheme="majorBidi" w:cstheme="majorBidi"/>
          <w:color w:val="000000"/>
          <w:spacing w:val="-2"/>
          <w:sz w:val="20"/>
        </w:rPr>
        <w:t xml:space="preserve"> plant-microbe</w:t>
      </w:r>
      <w:r w:rsidRPr="00937FC6">
        <w:rPr>
          <w:rFonts w:asciiTheme="majorBidi" w:hAnsiTheme="majorBidi" w:cstheme="majorBidi"/>
          <w:color w:val="000000"/>
          <w:spacing w:val="-2"/>
          <w:sz w:val="20"/>
        </w:rPr>
        <w:t xml:space="preserve"> and microbe</w:t>
      </w:r>
      <w:r w:rsidRPr="00937FC6">
        <w:rPr>
          <w:rFonts w:asciiTheme="majorBidi" w:hAnsiTheme="majorBidi" w:cstheme="majorBidi"/>
          <w:color w:val="000000"/>
          <w:spacing w:val="-2"/>
          <w:sz w:val="20"/>
        </w:rPr>
        <w:noBreakHyphen/>
        <w:t xml:space="preserve">microbe interactions in soil. Abstracts of the </w:t>
      </w:r>
      <w:r w:rsidRPr="00937FC6">
        <w:rPr>
          <w:rFonts w:asciiTheme="majorBidi" w:hAnsiTheme="majorBidi" w:cstheme="majorBidi"/>
          <w:spacing w:val="-2"/>
          <w:sz w:val="20"/>
        </w:rPr>
        <w:t>Xth Meeting of the Phytochemical Society of North America meeting on</w:t>
      </w:r>
      <w:r w:rsidRPr="00937FC6">
        <w:rPr>
          <w:rFonts w:asciiTheme="majorBidi" w:hAnsiTheme="majorBidi" w:cstheme="majorBidi"/>
          <w:color w:val="000000"/>
          <w:spacing w:val="-2"/>
          <w:sz w:val="20"/>
        </w:rPr>
        <w:t xml:space="preserve"> Mediated Interactions between Plants and Other Organisms, Boston, USA.</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(1984) Media and isolation procedures. Abstracts of the First International Workshop on </w:t>
      </w:r>
      <w:r w:rsidRPr="00937FC6">
        <w:rPr>
          <w:rFonts w:asciiTheme="majorBidi" w:hAnsiTheme="majorBidi" w:cstheme="majorBidi"/>
          <w:i/>
          <w:color w:val="000000"/>
          <w:spacing w:val="-2"/>
          <w:sz w:val="20"/>
        </w:rPr>
        <w:t>Trichoderma</w:t>
      </w:r>
      <w:r w:rsidRPr="00937FC6">
        <w:rPr>
          <w:rFonts w:asciiTheme="majorBidi" w:hAnsiTheme="majorBidi" w:cstheme="majorBidi"/>
          <w:color w:val="000000"/>
          <w:spacing w:val="-2"/>
          <w:sz w:val="20"/>
        </w:rPr>
        <w:t xml:space="preserve"> and </w:t>
      </w:r>
      <w:r w:rsidRPr="00937FC6">
        <w:rPr>
          <w:rFonts w:asciiTheme="majorBidi" w:hAnsiTheme="majorBidi" w:cstheme="majorBidi"/>
          <w:i/>
          <w:color w:val="000000"/>
          <w:spacing w:val="-2"/>
          <w:sz w:val="20"/>
        </w:rPr>
        <w:t>Gliocladium</w:t>
      </w:r>
      <w:r w:rsidRPr="00937FC6">
        <w:rPr>
          <w:rFonts w:asciiTheme="majorBidi" w:hAnsiTheme="majorBidi" w:cstheme="majorBidi"/>
          <w:color w:val="000000"/>
          <w:spacing w:val="-2"/>
          <w:sz w:val="20"/>
        </w:rPr>
        <w:t>. Apr. 3</w:t>
      </w:r>
      <w:r w:rsidRPr="00937FC6">
        <w:rPr>
          <w:rFonts w:asciiTheme="majorBidi" w:hAnsiTheme="majorBidi" w:cstheme="majorBidi"/>
          <w:color w:val="000000"/>
          <w:spacing w:val="-2"/>
          <w:sz w:val="20"/>
        </w:rPr>
        <w:noBreakHyphen/>
        <w:t>5, USDA Beltsville, MD.</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(1984) Integrated control of soilborne diseases by chemicals and </w:t>
      </w:r>
      <w:r w:rsidRPr="00937FC6">
        <w:rPr>
          <w:rFonts w:asciiTheme="majorBidi" w:hAnsiTheme="majorBidi" w:cstheme="majorBidi"/>
          <w:i/>
          <w:color w:val="000000"/>
          <w:spacing w:val="-2"/>
          <w:sz w:val="20"/>
        </w:rPr>
        <w:t>T.</w:t>
      </w:r>
      <w:r w:rsidRPr="00937FC6">
        <w:rPr>
          <w:rFonts w:asciiTheme="majorBidi" w:hAnsiTheme="majorBidi" w:cstheme="majorBidi"/>
          <w:color w:val="000000"/>
          <w:spacing w:val="-2"/>
          <w:sz w:val="20"/>
        </w:rPr>
        <w:t xml:space="preserve"> </w:t>
      </w:r>
      <w:r w:rsidRPr="00937FC6">
        <w:rPr>
          <w:rFonts w:asciiTheme="majorBidi" w:hAnsiTheme="majorBidi" w:cstheme="majorBidi"/>
          <w:i/>
          <w:color w:val="000000"/>
          <w:spacing w:val="-2"/>
          <w:sz w:val="20"/>
        </w:rPr>
        <w:t>harzianum</w:t>
      </w:r>
      <w:r w:rsidRPr="00937FC6">
        <w:rPr>
          <w:rFonts w:asciiTheme="majorBidi" w:hAnsiTheme="majorBidi" w:cstheme="majorBidi"/>
          <w:color w:val="000000"/>
          <w:spacing w:val="-2"/>
          <w:sz w:val="20"/>
        </w:rPr>
        <w:t xml:space="preserve">. Abstr. of First International Workshop on </w:t>
      </w:r>
      <w:r w:rsidRPr="00937FC6">
        <w:rPr>
          <w:rFonts w:asciiTheme="majorBidi" w:hAnsiTheme="majorBidi" w:cstheme="majorBidi"/>
          <w:i/>
          <w:color w:val="000000"/>
          <w:spacing w:val="-2"/>
          <w:sz w:val="20"/>
        </w:rPr>
        <w:t xml:space="preserve">Trichoderma </w:t>
      </w:r>
      <w:r w:rsidRPr="00937FC6">
        <w:rPr>
          <w:rFonts w:asciiTheme="majorBidi" w:hAnsiTheme="majorBidi" w:cstheme="majorBidi"/>
          <w:color w:val="000000"/>
          <w:spacing w:val="-2"/>
          <w:sz w:val="20"/>
        </w:rPr>
        <w:t>and</w:t>
      </w:r>
      <w:r w:rsidRPr="00937FC6">
        <w:rPr>
          <w:rFonts w:asciiTheme="majorBidi" w:hAnsiTheme="majorBidi" w:cstheme="majorBidi"/>
          <w:i/>
          <w:color w:val="000000"/>
          <w:spacing w:val="-2"/>
          <w:sz w:val="20"/>
        </w:rPr>
        <w:t xml:space="preserve"> Gliocladium</w:t>
      </w:r>
      <w:r w:rsidRPr="00937FC6">
        <w:rPr>
          <w:rFonts w:asciiTheme="majorBidi" w:hAnsiTheme="majorBidi" w:cstheme="majorBidi"/>
          <w:color w:val="000000"/>
          <w:spacing w:val="-2"/>
          <w:sz w:val="20"/>
        </w:rPr>
        <w:t>. Apr. 3</w:t>
      </w:r>
      <w:r w:rsidRPr="00937FC6">
        <w:rPr>
          <w:rFonts w:asciiTheme="majorBidi" w:hAnsiTheme="majorBidi" w:cstheme="majorBidi"/>
          <w:color w:val="000000"/>
          <w:spacing w:val="-2"/>
          <w:sz w:val="20"/>
        </w:rPr>
        <w:noBreakHyphen/>
        <w:t xml:space="preserve">5, USDA Beltsville, MD.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Baker, R. (1984) Influence of biomass, microelements and nutrient levels </w:t>
      </w:r>
      <w:r>
        <w:rPr>
          <w:rFonts w:asciiTheme="majorBidi" w:hAnsiTheme="majorBidi" w:cstheme="majorBidi"/>
          <w:color w:val="000000"/>
          <w:spacing w:val="-2"/>
          <w:sz w:val="20"/>
        </w:rPr>
        <w:t xml:space="preserve">on the </w:t>
      </w:r>
      <w:r w:rsidRPr="00937FC6">
        <w:rPr>
          <w:rFonts w:asciiTheme="majorBidi" w:hAnsiTheme="majorBidi" w:cstheme="majorBidi"/>
          <w:color w:val="000000"/>
          <w:spacing w:val="-2"/>
          <w:sz w:val="20"/>
        </w:rPr>
        <w:t>activity of siderophore</w:t>
      </w:r>
      <w:r w:rsidRPr="00937FC6">
        <w:rPr>
          <w:rFonts w:asciiTheme="majorBidi" w:hAnsiTheme="majorBidi" w:cstheme="majorBidi"/>
          <w:color w:val="000000"/>
          <w:spacing w:val="-2"/>
          <w:sz w:val="20"/>
        </w:rPr>
        <w:noBreakHyphen/>
        <w:t xml:space="preserve">producing pseudomonads in soil. Phytopathology 74:806.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Lifshitz, R. and Baker, R. (1984) Cell wall hydrolysis of host and nonhost fungi during interaction with the mycoparasite </w:t>
      </w:r>
      <w:r w:rsidRPr="00937FC6">
        <w:rPr>
          <w:rFonts w:asciiTheme="majorBidi" w:hAnsiTheme="majorBidi" w:cstheme="majorBidi"/>
          <w:i/>
          <w:color w:val="000000"/>
          <w:spacing w:val="-2"/>
          <w:sz w:val="20"/>
        </w:rPr>
        <w:t>Pythium nunn</w:t>
      </w:r>
      <w:r w:rsidRPr="00937FC6">
        <w:rPr>
          <w:rFonts w:asciiTheme="majorBidi" w:hAnsiTheme="majorBidi" w:cstheme="majorBidi"/>
          <w:color w:val="000000"/>
          <w:spacing w:val="-2"/>
          <w:sz w:val="20"/>
        </w:rPr>
        <w:t xml:space="preserve">. Phytopathology 74:799.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Lifshitz, R., Dupler, M. and Baker, R. (1984) Scanning electron and light microscopy of interaction between </w:t>
      </w:r>
      <w:r w:rsidRPr="00937FC6">
        <w:rPr>
          <w:rFonts w:asciiTheme="majorBidi" w:hAnsiTheme="majorBidi" w:cstheme="majorBidi"/>
          <w:i/>
          <w:color w:val="000000"/>
          <w:spacing w:val="-2"/>
          <w:sz w:val="20"/>
        </w:rPr>
        <w:t>Pythium nunn</w:t>
      </w:r>
      <w:r w:rsidRPr="00937FC6">
        <w:rPr>
          <w:rFonts w:asciiTheme="majorBidi" w:hAnsiTheme="majorBidi" w:cstheme="majorBidi"/>
          <w:color w:val="000000"/>
          <w:spacing w:val="-2"/>
          <w:sz w:val="20"/>
        </w:rPr>
        <w:t xml:space="preserve"> and several soil fungi. 49th Annual Meeting of the Mycological Society of America (35th Annual AIBS Meeting), Fort Collins, Colorado, USA.</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Chet, I.,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Barak, R., Sivan, A., Kleifeld, O. and Krtizman, G. (1985) The role of ß</w:t>
      </w:r>
      <w:r w:rsidRPr="00937FC6">
        <w:rPr>
          <w:rFonts w:asciiTheme="majorBidi" w:hAnsiTheme="majorBidi" w:cstheme="majorBidi"/>
          <w:color w:val="000000"/>
          <w:spacing w:val="-2"/>
          <w:sz w:val="20"/>
        </w:rPr>
        <w:noBreakHyphen/>
        <w:t>1,3</w:t>
      </w:r>
      <w:r w:rsidRPr="00937FC6">
        <w:rPr>
          <w:rFonts w:asciiTheme="majorBidi" w:hAnsiTheme="majorBidi" w:cstheme="majorBidi"/>
          <w:color w:val="000000"/>
          <w:spacing w:val="-2"/>
          <w:sz w:val="20"/>
        </w:rPr>
        <w:noBreakHyphen/>
        <w:t>glucanase and chitinase in control of plant diseases. The First Otto Warburg Symposium on Biotechnical Approaches to Production of Better Plants in Hostile Environments. Rehovot, Feb. 25</w:t>
      </w:r>
      <w:r w:rsidRPr="00937FC6">
        <w:rPr>
          <w:rFonts w:asciiTheme="majorBidi" w:hAnsiTheme="majorBidi" w:cstheme="majorBidi"/>
          <w:color w:val="000000"/>
          <w:spacing w:val="-2"/>
          <w:sz w:val="20"/>
        </w:rPr>
        <w:noBreakHyphen/>
        <w:t xml:space="preserve">28.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lastRenderedPageBreak/>
        <w:t xml:space="preserve">Chet, I., Barak, R.,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Mirelman, D. (1985) The role of lectins in fungal</w:t>
      </w:r>
      <w:r w:rsidRPr="00937FC6">
        <w:rPr>
          <w:rFonts w:asciiTheme="majorBidi" w:hAnsiTheme="majorBidi" w:cstheme="majorBidi"/>
          <w:color w:val="000000"/>
          <w:spacing w:val="-2"/>
          <w:sz w:val="20"/>
        </w:rPr>
        <w:noBreakHyphen/>
        <w:t xml:space="preserve">fungal interaction and its possible role in biological control. Interlec 7 </w:t>
      </w:r>
      <w:r w:rsidRPr="00937FC6">
        <w:rPr>
          <w:rFonts w:asciiTheme="majorBidi" w:hAnsiTheme="majorBidi" w:cstheme="majorBidi"/>
          <w:color w:val="000000"/>
          <w:spacing w:val="-2"/>
          <w:sz w:val="20"/>
        </w:rPr>
        <w:noBreakHyphen/>
        <w:t xml:space="preserve"> 7th International Lectin Meeting, August 18</w:t>
      </w:r>
      <w:r w:rsidRPr="00937FC6">
        <w:rPr>
          <w:rFonts w:asciiTheme="majorBidi" w:hAnsiTheme="majorBidi" w:cstheme="majorBidi"/>
          <w:color w:val="000000"/>
          <w:spacing w:val="-2"/>
          <w:sz w:val="20"/>
        </w:rPr>
        <w:noBreakHyphen/>
        <w:t>23 Vrije Universiteit, Brussels, Belgium.</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Windham, M.T.,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Baker, R. (1985) Use of </w:t>
      </w:r>
      <w:r w:rsidRPr="00937FC6">
        <w:rPr>
          <w:rFonts w:asciiTheme="majorBidi" w:hAnsiTheme="majorBidi" w:cstheme="majorBidi"/>
          <w:i/>
          <w:color w:val="000000"/>
          <w:spacing w:val="-2"/>
          <w:sz w:val="20"/>
        </w:rPr>
        <w:t>Trichoderma</w:t>
      </w:r>
      <w:r w:rsidRPr="00937FC6">
        <w:rPr>
          <w:rFonts w:asciiTheme="majorBidi" w:hAnsiTheme="majorBidi" w:cstheme="majorBidi"/>
          <w:color w:val="000000"/>
          <w:spacing w:val="-2"/>
          <w:sz w:val="20"/>
        </w:rPr>
        <w:t xml:space="preserve"> in propagation media used for bedding plants. Phytopathology 75:1302.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Windham, M.T.,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Baker, R. (1985) Enhanced plant growth induced by </w:t>
      </w:r>
      <w:r w:rsidRPr="00937FC6">
        <w:rPr>
          <w:rFonts w:asciiTheme="majorBidi" w:hAnsiTheme="majorBidi" w:cstheme="majorBidi"/>
          <w:i/>
          <w:color w:val="000000"/>
          <w:spacing w:val="-2"/>
          <w:sz w:val="20"/>
        </w:rPr>
        <w:t>Trichoderma</w:t>
      </w:r>
      <w:r w:rsidRPr="00937FC6">
        <w:rPr>
          <w:rFonts w:asciiTheme="majorBidi" w:hAnsiTheme="majorBidi" w:cstheme="majorBidi"/>
          <w:color w:val="000000"/>
          <w:spacing w:val="-2"/>
          <w:sz w:val="20"/>
        </w:rPr>
        <w:t xml:space="preserve"> amendments. Phytopathology 75:1302.</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(1985) Mechanisms of interactions between rhizosphere micro</w:t>
      </w:r>
      <w:r w:rsidRPr="00937FC6">
        <w:rPr>
          <w:rFonts w:asciiTheme="majorBidi" w:hAnsiTheme="majorBidi" w:cstheme="majorBidi"/>
          <w:color w:val="000000"/>
          <w:spacing w:val="-2"/>
          <w:sz w:val="20"/>
        </w:rPr>
        <w:noBreakHyphen/>
        <w:t xml:space="preserve">organisms and soilborne plant pathogens. Abstracts of the </w:t>
      </w:r>
      <w:r w:rsidRPr="00937FC6">
        <w:rPr>
          <w:rFonts w:asciiTheme="majorBidi" w:hAnsiTheme="majorBidi" w:cstheme="majorBidi"/>
          <w:spacing w:val="-2"/>
          <w:sz w:val="20"/>
        </w:rPr>
        <w:t>FEMS Symposium on Microbial Communities in Soil, Copenhagen</w:t>
      </w:r>
      <w:r w:rsidRPr="00937FC6">
        <w:rPr>
          <w:rFonts w:asciiTheme="majorBidi" w:hAnsiTheme="majorBidi" w:cstheme="majorBidi"/>
          <w:color w:val="000000"/>
          <w:spacing w:val="-2"/>
          <w:sz w:val="20"/>
        </w:rPr>
        <w:t>, Denmark.</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Chet, I.,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Sivan, A., Barak, R. and Kleifeld, O. (1985) Biological control of plant pathogenic fungi. VII Internati</w:t>
      </w:r>
      <w:r>
        <w:rPr>
          <w:rFonts w:asciiTheme="majorBidi" w:hAnsiTheme="majorBidi" w:cstheme="majorBidi"/>
          <w:color w:val="000000"/>
          <w:spacing w:val="-2"/>
          <w:sz w:val="20"/>
        </w:rPr>
        <w:t>onal Conference on the Global Im</w:t>
      </w:r>
      <w:r w:rsidRPr="00937FC6">
        <w:rPr>
          <w:rFonts w:asciiTheme="majorBidi" w:hAnsiTheme="majorBidi" w:cstheme="majorBidi"/>
          <w:color w:val="000000"/>
          <w:spacing w:val="-2"/>
          <w:sz w:val="20"/>
        </w:rPr>
        <w:t>pacts of Applied Microbiology. Helsinki 12</w:t>
      </w:r>
      <w:r w:rsidRPr="00937FC6">
        <w:rPr>
          <w:rFonts w:asciiTheme="majorBidi" w:hAnsiTheme="majorBidi" w:cstheme="majorBidi"/>
          <w:color w:val="000000"/>
          <w:spacing w:val="-2"/>
          <w:sz w:val="20"/>
        </w:rPr>
        <w:noBreakHyphen/>
        <w:t>16. Aug.</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Chet, I. and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(1986) Biological control of soilborne plant pathogenic pathogens. </w:t>
      </w:r>
      <w:r w:rsidRPr="00937FC6">
        <w:rPr>
          <w:rFonts w:asciiTheme="majorBidi" w:hAnsiTheme="majorBidi" w:cstheme="majorBidi"/>
          <w:iCs/>
          <w:color w:val="000000"/>
          <w:spacing w:val="-2"/>
          <w:sz w:val="20"/>
        </w:rPr>
        <w:t>Abstracts of the</w:t>
      </w:r>
      <w:r w:rsidRPr="00937FC6">
        <w:rPr>
          <w:rFonts w:asciiTheme="majorBidi" w:hAnsiTheme="majorBidi" w:cstheme="majorBidi"/>
          <w:i/>
          <w:color w:val="000000"/>
          <w:spacing w:val="-2"/>
          <w:sz w:val="20"/>
        </w:rPr>
        <w:t xml:space="preserve"> </w:t>
      </w:r>
      <w:r w:rsidRPr="00937FC6">
        <w:rPr>
          <w:rFonts w:asciiTheme="majorBidi" w:hAnsiTheme="majorBidi" w:cstheme="majorBidi"/>
          <w:iCs/>
          <w:color w:val="000000"/>
          <w:spacing w:val="-2"/>
          <w:sz w:val="20"/>
        </w:rPr>
        <w:t>Göttingen Jerusalem Symposium on Soil Plant Diseases.</w:t>
      </w:r>
      <w:r w:rsidRPr="00937FC6">
        <w:rPr>
          <w:rFonts w:asciiTheme="majorBidi" w:hAnsiTheme="majorBidi" w:cstheme="majorBidi"/>
          <w:color w:val="000000"/>
          <w:spacing w:val="-2"/>
          <w:sz w:val="20"/>
        </w:rPr>
        <w:t xml:space="preserve"> G</w:t>
      </w:r>
      <w:r w:rsidRPr="00937FC6">
        <w:rPr>
          <w:rFonts w:asciiTheme="majorBidi" w:hAnsiTheme="majorBidi" w:cstheme="majorBidi"/>
          <w:iCs/>
          <w:color w:val="000000"/>
          <w:spacing w:val="-2"/>
          <w:sz w:val="20"/>
        </w:rPr>
        <w:t>öt</w:t>
      </w:r>
      <w:r w:rsidRPr="00937FC6">
        <w:rPr>
          <w:rFonts w:asciiTheme="majorBidi" w:hAnsiTheme="majorBidi" w:cstheme="majorBidi"/>
          <w:color w:val="000000"/>
          <w:spacing w:val="-2"/>
          <w:sz w:val="20"/>
        </w:rPr>
        <w:t>tingen Bodenkundhche Berichte.</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(1986) The background to </w:t>
      </w:r>
      <w:r>
        <w:rPr>
          <w:rFonts w:asciiTheme="majorBidi" w:hAnsiTheme="majorBidi" w:cstheme="majorBidi"/>
          <w:color w:val="000000"/>
          <w:spacing w:val="-2"/>
          <w:sz w:val="20"/>
        </w:rPr>
        <w:t xml:space="preserve">the </w:t>
      </w:r>
      <w:r w:rsidRPr="00937FC6">
        <w:rPr>
          <w:rFonts w:asciiTheme="majorBidi" w:hAnsiTheme="majorBidi" w:cstheme="majorBidi"/>
          <w:color w:val="000000"/>
          <w:spacing w:val="-2"/>
          <w:sz w:val="20"/>
        </w:rPr>
        <w:t>development of epidemics in protected crops. The Fifth International Workshop on Epidemiology of Plant Diseases. March, 16</w:t>
      </w:r>
      <w:r w:rsidRPr="00937FC6">
        <w:rPr>
          <w:rFonts w:asciiTheme="majorBidi" w:hAnsiTheme="majorBidi" w:cstheme="majorBidi"/>
          <w:color w:val="000000"/>
          <w:spacing w:val="-2"/>
          <w:sz w:val="20"/>
        </w:rPr>
        <w:noBreakHyphen/>
        <w:t>21 Jerusalem.</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Ordentlich, A., Chet, I. and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(1986) Biological control of </w:t>
      </w:r>
      <w:r w:rsidRPr="00937FC6">
        <w:rPr>
          <w:rFonts w:asciiTheme="majorBidi" w:hAnsiTheme="majorBidi" w:cstheme="majorBidi"/>
          <w:i/>
          <w:color w:val="000000"/>
          <w:spacing w:val="-2"/>
          <w:sz w:val="20"/>
        </w:rPr>
        <w:t>Sclerotium rolfsii</w:t>
      </w:r>
      <w:r w:rsidRPr="00937FC6">
        <w:rPr>
          <w:rFonts w:asciiTheme="majorBidi" w:hAnsiTheme="majorBidi" w:cstheme="majorBidi"/>
          <w:color w:val="000000"/>
          <w:spacing w:val="-2"/>
          <w:sz w:val="20"/>
        </w:rPr>
        <w:t xml:space="preserve"> Sacc. by </w:t>
      </w:r>
      <w:r w:rsidRPr="00937FC6">
        <w:rPr>
          <w:rFonts w:asciiTheme="majorBidi" w:hAnsiTheme="majorBidi" w:cstheme="majorBidi"/>
          <w:i/>
          <w:color w:val="000000"/>
          <w:spacing w:val="-2"/>
          <w:sz w:val="20"/>
        </w:rPr>
        <w:t xml:space="preserve">Serratia </w:t>
      </w:r>
      <w:r w:rsidRPr="00937FC6">
        <w:rPr>
          <w:rFonts w:asciiTheme="majorBidi" w:hAnsiTheme="majorBidi" w:cstheme="majorBidi"/>
          <w:color w:val="000000"/>
          <w:spacing w:val="-2"/>
          <w:sz w:val="20"/>
        </w:rPr>
        <w:t xml:space="preserve">marcescens. Phytoparasitica 14:254.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Hadas Rivka,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Okon, Y. and Chet, I. (1986) Plant growth </w:t>
      </w:r>
      <w:r w:rsidRPr="00937FC6">
        <w:rPr>
          <w:rFonts w:asciiTheme="majorBidi" w:hAnsiTheme="majorBidi" w:cstheme="majorBidi"/>
          <w:color w:val="000000"/>
          <w:spacing w:val="-2"/>
          <w:sz w:val="20"/>
        </w:rPr>
        <w:noBreakHyphen/>
        <w:t xml:space="preserve"> promoting effects of </w:t>
      </w:r>
      <w:r w:rsidRPr="00937FC6">
        <w:rPr>
          <w:rFonts w:asciiTheme="majorBidi" w:hAnsiTheme="majorBidi" w:cstheme="majorBidi"/>
          <w:i/>
          <w:color w:val="000000"/>
          <w:spacing w:val="-2"/>
          <w:sz w:val="20"/>
        </w:rPr>
        <w:t xml:space="preserve">Azospirillum </w:t>
      </w:r>
      <w:r w:rsidRPr="00937FC6">
        <w:rPr>
          <w:rFonts w:asciiTheme="majorBidi" w:hAnsiTheme="majorBidi" w:cstheme="majorBidi"/>
          <w:color w:val="000000"/>
          <w:spacing w:val="-2"/>
          <w:sz w:val="20"/>
        </w:rPr>
        <w:t xml:space="preserve">brasilense on bean. Phytoparasitica 14:255.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(1987) The interaction of </w:t>
      </w:r>
      <w:r w:rsidRPr="00937FC6">
        <w:rPr>
          <w:rFonts w:asciiTheme="majorBidi" w:hAnsiTheme="majorBidi" w:cstheme="majorBidi"/>
          <w:i/>
          <w:color w:val="000000"/>
          <w:spacing w:val="-2"/>
          <w:sz w:val="20"/>
        </w:rPr>
        <w:t>Botrytis</w:t>
      </w:r>
      <w:r w:rsidRPr="00937FC6">
        <w:rPr>
          <w:rFonts w:asciiTheme="majorBidi" w:hAnsiTheme="majorBidi" w:cstheme="majorBidi"/>
          <w:color w:val="000000"/>
          <w:spacing w:val="-2"/>
          <w:sz w:val="20"/>
        </w:rPr>
        <w:t xml:space="preserve"> </w:t>
      </w:r>
      <w:r w:rsidRPr="00937FC6">
        <w:rPr>
          <w:rFonts w:asciiTheme="majorBidi" w:hAnsiTheme="majorBidi" w:cstheme="majorBidi"/>
          <w:i/>
          <w:color w:val="000000"/>
          <w:spacing w:val="-2"/>
          <w:sz w:val="20"/>
        </w:rPr>
        <w:t>cinerea</w:t>
      </w:r>
      <w:r w:rsidRPr="00937FC6">
        <w:rPr>
          <w:rFonts w:asciiTheme="majorBidi" w:hAnsiTheme="majorBidi" w:cstheme="majorBidi"/>
          <w:color w:val="000000"/>
          <w:spacing w:val="-2"/>
          <w:sz w:val="20"/>
        </w:rPr>
        <w:t xml:space="preserve"> and cucumber plants. Proceedings of the 7th Congress Mediterranean Phytopathologyical Union, Granada 20</w:t>
      </w:r>
      <w:r w:rsidRPr="00937FC6">
        <w:rPr>
          <w:rFonts w:asciiTheme="majorBidi" w:hAnsiTheme="majorBidi" w:cstheme="majorBidi"/>
          <w:color w:val="000000"/>
          <w:spacing w:val="-2"/>
          <w:sz w:val="20"/>
        </w:rPr>
        <w:noBreakHyphen/>
        <w:t>26 Sept.</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Yunis, H.,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Mahrer, Y. (1987) The nature of development of grey mould epidemics in cucumber grown under plastic. Proceedings of the 7th Congress Mediterranean Phytopathologyical Union, Granada 20</w:t>
      </w:r>
      <w:r w:rsidRPr="00937FC6">
        <w:rPr>
          <w:rFonts w:asciiTheme="majorBidi" w:hAnsiTheme="majorBidi" w:cstheme="majorBidi"/>
          <w:color w:val="000000"/>
          <w:spacing w:val="-2"/>
          <w:sz w:val="20"/>
        </w:rPr>
        <w:noBreakHyphen/>
        <w:t>26 Sept.</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iCs/>
          <w:color w:val="000000"/>
          <w:spacing w:val="-2"/>
          <w:sz w:val="20"/>
        </w:rPr>
      </w:pPr>
      <w:r w:rsidRPr="00937FC6">
        <w:rPr>
          <w:rFonts w:asciiTheme="majorBidi" w:hAnsiTheme="majorBidi" w:cstheme="majorBidi"/>
          <w:color w:val="000000"/>
          <w:spacing w:val="-2"/>
          <w:sz w:val="20"/>
        </w:rPr>
        <w:t xml:space="preserve">Shimshoni, G.,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Cohen, A. and Chet, I. (1988) Biological control of gray mold disease of various </w:t>
      </w:r>
      <w:r w:rsidRPr="00937FC6">
        <w:rPr>
          <w:rFonts w:asciiTheme="majorBidi" w:hAnsiTheme="majorBidi" w:cstheme="majorBidi"/>
          <w:iCs/>
          <w:color w:val="000000"/>
          <w:spacing w:val="-2"/>
          <w:sz w:val="20"/>
        </w:rPr>
        <w:t>crops</w:t>
      </w:r>
      <w:r w:rsidRPr="00937FC6">
        <w:rPr>
          <w:rFonts w:asciiTheme="majorBidi" w:hAnsiTheme="majorBidi" w:cstheme="majorBidi"/>
          <w:i/>
          <w:color w:val="000000"/>
          <w:spacing w:val="-2"/>
          <w:sz w:val="20"/>
        </w:rPr>
        <w:t xml:space="preserve">. </w:t>
      </w:r>
      <w:r w:rsidRPr="00937FC6">
        <w:rPr>
          <w:rFonts w:asciiTheme="majorBidi" w:hAnsiTheme="majorBidi" w:cstheme="majorBidi"/>
          <w:iCs/>
          <w:color w:val="000000"/>
          <w:spacing w:val="-2"/>
          <w:sz w:val="20"/>
        </w:rPr>
        <w:t xml:space="preserve">Phytoparasitica 16:66.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Yona, I., Pinkas, Y.,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Chet, I. (1988) Biological control of Phytophthora root</w:t>
      </w:r>
      <w:r w:rsidRPr="00937FC6">
        <w:rPr>
          <w:rFonts w:asciiTheme="majorBidi" w:hAnsiTheme="majorBidi" w:cstheme="majorBidi"/>
          <w:color w:val="000000"/>
          <w:spacing w:val="-2"/>
          <w:sz w:val="20"/>
        </w:rPr>
        <w:noBreakHyphen/>
        <w:t xml:space="preserve">rot in </w:t>
      </w:r>
      <w:r w:rsidRPr="00937FC6">
        <w:rPr>
          <w:rFonts w:asciiTheme="majorBidi" w:hAnsiTheme="majorBidi" w:cstheme="majorBidi"/>
          <w:i/>
          <w:color w:val="000000"/>
          <w:spacing w:val="-2"/>
          <w:sz w:val="20"/>
        </w:rPr>
        <w:t>Persea indica</w:t>
      </w:r>
      <w:r w:rsidRPr="00937FC6">
        <w:rPr>
          <w:rFonts w:asciiTheme="majorBidi" w:hAnsiTheme="majorBidi" w:cstheme="majorBidi"/>
          <w:color w:val="000000"/>
          <w:spacing w:val="-2"/>
          <w:sz w:val="20"/>
        </w:rPr>
        <w:t xml:space="preserve"> seedlings. Phytoparasitica 16:67.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Yunis, H.,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Mahrer, Y. (1988) Relationships between climatic conditions under plastic and epidemics of gray mold disease of cucumber grown in greenhouses. Phytoparasitica 16:74.</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Volpin, H. and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(1988) The influeuce of calcium nutrition on host susceptibility to </w:t>
      </w:r>
      <w:r w:rsidRPr="00937FC6">
        <w:rPr>
          <w:rFonts w:asciiTheme="majorBidi" w:hAnsiTheme="majorBidi" w:cstheme="majorBidi"/>
          <w:i/>
          <w:color w:val="000000"/>
          <w:spacing w:val="-2"/>
          <w:sz w:val="20"/>
        </w:rPr>
        <w:t>Botrytis</w:t>
      </w:r>
      <w:r w:rsidRPr="00937FC6">
        <w:rPr>
          <w:rFonts w:asciiTheme="majorBidi" w:hAnsiTheme="majorBidi" w:cstheme="majorBidi"/>
          <w:color w:val="000000"/>
          <w:spacing w:val="-2"/>
          <w:sz w:val="20"/>
        </w:rPr>
        <w:t xml:space="preserve"> </w:t>
      </w:r>
      <w:r w:rsidRPr="00937FC6">
        <w:rPr>
          <w:rFonts w:asciiTheme="majorBidi" w:hAnsiTheme="majorBidi" w:cstheme="majorBidi"/>
          <w:i/>
          <w:color w:val="000000"/>
          <w:spacing w:val="-2"/>
          <w:sz w:val="20"/>
        </w:rPr>
        <w:t>cinerea</w:t>
      </w:r>
      <w:r w:rsidRPr="00937FC6">
        <w:rPr>
          <w:rFonts w:asciiTheme="majorBidi" w:hAnsiTheme="majorBidi" w:cstheme="majorBidi"/>
          <w:color w:val="000000"/>
          <w:spacing w:val="-2"/>
          <w:sz w:val="20"/>
        </w:rPr>
        <w:t>. Phytoparasitica 16:78.</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(1988) Biological, chemical and physiological approaches to control of gra</w:t>
      </w:r>
      <w:r>
        <w:rPr>
          <w:rFonts w:asciiTheme="majorBidi" w:hAnsiTheme="majorBidi" w:cstheme="majorBidi"/>
          <w:color w:val="000000"/>
          <w:spacing w:val="-2"/>
          <w:sz w:val="20"/>
        </w:rPr>
        <w:t>y mold on tomato and pepper. In</w:t>
      </w:r>
      <w:r w:rsidRPr="00937FC6">
        <w:rPr>
          <w:rFonts w:asciiTheme="majorBidi" w:hAnsiTheme="majorBidi" w:cstheme="majorBidi"/>
          <w:color w:val="000000"/>
          <w:spacing w:val="-2"/>
          <w:sz w:val="20"/>
        </w:rPr>
        <w:t xml:space="preserve"> Tomato and Pepper Production in the Tropics, AVRDC, Shanhua, Tainan, Taiwan. P 31.</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Volpin, H. (1988) Involvement of ethylene and calcium in the </w:t>
      </w:r>
      <w:r w:rsidRPr="00937FC6">
        <w:rPr>
          <w:rFonts w:asciiTheme="majorBidi" w:hAnsiTheme="majorBidi" w:cstheme="majorBidi"/>
          <w:i/>
          <w:color w:val="000000"/>
          <w:spacing w:val="-2"/>
          <w:sz w:val="20"/>
        </w:rPr>
        <w:t>Botrytis</w:t>
      </w:r>
      <w:r w:rsidRPr="00937FC6">
        <w:rPr>
          <w:rFonts w:asciiTheme="majorBidi" w:hAnsiTheme="majorBidi" w:cstheme="majorBidi"/>
          <w:color w:val="000000"/>
          <w:spacing w:val="-2"/>
          <w:sz w:val="20"/>
        </w:rPr>
        <w:t xml:space="preserve"> host system. Phytoparasitica 16:193.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Ayish, N. and Ziv, O. (1989) Effect of film forming polymers on powdery mildew of cucumber and grey mould in greenhouses. Phytoparasitica 17:147.</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Katan, T. (1989) Resistance to diethofenacrb (NPC) in benomyl</w:t>
      </w:r>
      <w:r w:rsidRPr="00937FC6">
        <w:rPr>
          <w:rFonts w:asciiTheme="majorBidi" w:hAnsiTheme="majorBidi" w:cstheme="majorBidi"/>
          <w:color w:val="000000"/>
          <w:spacing w:val="-2"/>
          <w:sz w:val="20"/>
        </w:rPr>
        <w:noBreakHyphen/>
        <w:t xml:space="preserve"> resistant field isolates of </w:t>
      </w:r>
      <w:r w:rsidRPr="00937FC6">
        <w:rPr>
          <w:rFonts w:asciiTheme="majorBidi" w:hAnsiTheme="majorBidi" w:cstheme="majorBidi"/>
          <w:i/>
          <w:color w:val="000000"/>
          <w:spacing w:val="-2"/>
          <w:sz w:val="20"/>
        </w:rPr>
        <w:t>Botrytis</w:t>
      </w:r>
      <w:r w:rsidRPr="00937FC6">
        <w:rPr>
          <w:rFonts w:asciiTheme="majorBidi" w:hAnsiTheme="majorBidi" w:cstheme="majorBidi"/>
          <w:color w:val="000000"/>
          <w:spacing w:val="-2"/>
          <w:sz w:val="20"/>
        </w:rPr>
        <w:t xml:space="preserve"> cinerea in Israel. Phytoparasitica 17:148</w:t>
      </w:r>
      <w:r w:rsidRPr="00937FC6">
        <w:rPr>
          <w:rFonts w:asciiTheme="majorBidi" w:hAnsiTheme="majorBidi" w:cstheme="majorBidi"/>
          <w:color w:val="000000"/>
          <w:spacing w:val="-2"/>
          <w:sz w:val="20"/>
        </w:rPr>
        <w:noBreakHyphen/>
        <w:t>149.</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(1989) Biological control of foliar diseases. IIIrd National Meeting on Biological Control of Plant Diseases. Sao Paulo, Brazil. (Oct. 9</w:t>
      </w:r>
      <w:r w:rsidRPr="00937FC6">
        <w:rPr>
          <w:rFonts w:asciiTheme="majorBidi" w:hAnsiTheme="majorBidi" w:cstheme="majorBidi"/>
          <w:color w:val="000000"/>
          <w:spacing w:val="-2"/>
          <w:sz w:val="20"/>
        </w:rPr>
        <w:noBreakHyphen/>
        <w:t>12).</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(1989) Role of calcium and ethylene in grey mould disease. IXth </w:t>
      </w:r>
      <w:r w:rsidRPr="00937FC6">
        <w:rPr>
          <w:rFonts w:asciiTheme="majorBidi" w:hAnsiTheme="majorBidi" w:cstheme="majorBidi"/>
          <w:i/>
          <w:iCs/>
          <w:color w:val="000000"/>
          <w:spacing w:val="-2"/>
          <w:sz w:val="20"/>
        </w:rPr>
        <w:t>Botrytis</w:t>
      </w:r>
      <w:r w:rsidRPr="00937FC6">
        <w:rPr>
          <w:rFonts w:asciiTheme="majorBidi" w:hAnsiTheme="majorBidi" w:cstheme="majorBidi"/>
          <w:color w:val="000000"/>
          <w:spacing w:val="-2"/>
          <w:sz w:val="20"/>
        </w:rPr>
        <w:t xml:space="preserve"> Symposium, Neustadt, FRG, (4</w:t>
      </w:r>
      <w:r w:rsidRPr="00937FC6">
        <w:rPr>
          <w:rFonts w:asciiTheme="majorBidi" w:hAnsiTheme="majorBidi" w:cstheme="majorBidi"/>
          <w:color w:val="000000"/>
          <w:spacing w:val="-2"/>
          <w:sz w:val="20"/>
        </w:rPr>
        <w:noBreakHyphen/>
        <w:t xml:space="preserve">7 Sept.)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Yunis, H. and Mahrer, Y. (1989) Epidemiology of grey mould of cucumber in nonheated polyethylene greenhouses. IXth </w:t>
      </w:r>
      <w:r w:rsidRPr="00937FC6">
        <w:rPr>
          <w:rFonts w:asciiTheme="majorBidi" w:hAnsiTheme="majorBidi" w:cstheme="majorBidi"/>
          <w:i/>
          <w:iCs/>
          <w:color w:val="000000"/>
          <w:spacing w:val="-2"/>
          <w:sz w:val="20"/>
        </w:rPr>
        <w:t>Botrytis</w:t>
      </w:r>
      <w:r w:rsidRPr="00937FC6">
        <w:rPr>
          <w:rFonts w:asciiTheme="majorBidi" w:hAnsiTheme="majorBidi" w:cstheme="majorBidi"/>
          <w:color w:val="000000"/>
          <w:spacing w:val="-2"/>
          <w:sz w:val="20"/>
        </w:rPr>
        <w:t xml:space="preserve"> Symposium Neustadt, FRG 4</w:t>
      </w:r>
      <w:r w:rsidRPr="00937FC6">
        <w:rPr>
          <w:rFonts w:asciiTheme="majorBidi" w:hAnsiTheme="majorBidi" w:cstheme="majorBidi"/>
          <w:color w:val="000000"/>
          <w:spacing w:val="-2"/>
          <w:sz w:val="20"/>
        </w:rPr>
        <w:noBreakHyphen/>
        <w:t xml:space="preserve">7 Sept.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Shimshoni</w:t>
      </w:r>
      <w:r w:rsidRPr="00937FC6">
        <w:rPr>
          <w:rFonts w:asciiTheme="majorBidi" w:hAnsiTheme="majorBidi" w:cstheme="majorBidi"/>
          <w:color w:val="000000"/>
          <w:spacing w:val="-2"/>
          <w:sz w:val="20"/>
        </w:rPr>
        <w:noBreakHyphen/>
        <w:t xml:space="preserve">Zimand, G. and Chet, I. (1989) Biological control of grey mould with </w:t>
      </w:r>
      <w:r w:rsidRPr="00937FC6">
        <w:rPr>
          <w:rFonts w:asciiTheme="majorBidi" w:hAnsiTheme="majorBidi" w:cstheme="majorBidi"/>
          <w:i/>
          <w:color w:val="000000"/>
          <w:spacing w:val="-2"/>
          <w:sz w:val="20"/>
        </w:rPr>
        <w:t>Trichoderma</w:t>
      </w:r>
      <w:r w:rsidRPr="00937FC6">
        <w:rPr>
          <w:rFonts w:asciiTheme="majorBidi" w:hAnsiTheme="majorBidi" w:cstheme="majorBidi"/>
          <w:color w:val="000000"/>
          <w:spacing w:val="-2"/>
          <w:sz w:val="20"/>
        </w:rPr>
        <w:t xml:space="preserve"> sp. under Israeli conditions. IXth </w:t>
      </w:r>
      <w:r w:rsidRPr="00937FC6">
        <w:rPr>
          <w:rFonts w:asciiTheme="majorBidi" w:hAnsiTheme="majorBidi" w:cstheme="majorBidi"/>
          <w:i/>
          <w:iCs/>
          <w:color w:val="000000"/>
          <w:spacing w:val="-2"/>
          <w:sz w:val="20"/>
        </w:rPr>
        <w:t>Botrytis</w:t>
      </w:r>
      <w:r w:rsidRPr="00937FC6">
        <w:rPr>
          <w:rFonts w:asciiTheme="majorBidi" w:hAnsiTheme="majorBidi" w:cstheme="majorBidi"/>
          <w:color w:val="000000"/>
          <w:spacing w:val="-2"/>
          <w:sz w:val="20"/>
        </w:rPr>
        <w:t xml:space="preserve"> Symposium, Neustadt, FRG, (4</w:t>
      </w:r>
      <w:r w:rsidRPr="00937FC6">
        <w:rPr>
          <w:rFonts w:asciiTheme="majorBidi" w:hAnsiTheme="majorBidi" w:cstheme="majorBidi"/>
          <w:color w:val="000000"/>
          <w:spacing w:val="-2"/>
          <w:sz w:val="20"/>
        </w:rPr>
        <w:noBreakHyphen/>
        <w:t xml:space="preserve">7 Sept.)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Volpin, H., Yunis, H. and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(1990) Reduction of gray mold damages in cucumber, tomato and ruscus plants by calcium fertilization. Phytoparasitica 18:73.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Yunis, H.,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Mahrer, Y. (1990) Precise meteorological parameters which influence gray mold of winter cucumber. Phytoparasitica 18:68</w:t>
      </w:r>
      <w:r w:rsidRPr="00937FC6">
        <w:rPr>
          <w:rFonts w:asciiTheme="majorBidi" w:hAnsiTheme="majorBidi" w:cstheme="majorBidi"/>
          <w:color w:val="000000"/>
          <w:spacing w:val="-2"/>
          <w:sz w:val="20"/>
        </w:rPr>
        <w:noBreakHyphen/>
        <w:t>69.</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Yunis, H.,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Omari, A. and Zilberstein, Y. (1990) Chemical control of cucumber gray mold and its effect on yield. Phytoparasitica 18:79</w:t>
      </w:r>
      <w:r w:rsidRPr="00937FC6">
        <w:rPr>
          <w:rFonts w:asciiTheme="majorBidi" w:hAnsiTheme="majorBidi" w:cstheme="majorBidi"/>
          <w:color w:val="000000"/>
          <w:spacing w:val="-2"/>
          <w:sz w:val="20"/>
        </w:rPr>
        <w:noBreakHyphen/>
        <w:t>80.</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Grinstein, A.,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Tsdaka, Z., Kirshner, B. and Frankel, H. (1990) The influence of droplet density in controlling gray mold development on rose petals. Phytoparasitica 18:80.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(1990) Manipulation of</w:t>
      </w:r>
      <w:r>
        <w:rPr>
          <w:rFonts w:asciiTheme="majorBidi" w:hAnsiTheme="majorBidi" w:cstheme="majorBidi"/>
          <w:color w:val="000000"/>
          <w:spacing w:val="-2"/>
          <w:sz w:val="20"/>
        </w:rPr>
        <w:t xml:space="preserve"> host suscept</w:t>
      </w:r>
      <w:r w:rsidRPr="00937FC6">
        <w:rPr>
          <w:rFonts w:asciiTheme="majorBidi" w:hAnsiTheme="majorBidi" w:cstheme="majorBidi"/>
          <w:color w:val="000000"/>
          <w:spacing w:val="-2"/>
          <w:sz w:val="20"/>
        </w:rPr>
        <w:t>iblity to gray mold by calcium nutrition and inhibitors of ethylene production or activity. Phytopathology 80:1105.</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Zimand, G. and Chet, I. (1990) Field and laboratory studies of biocontrol of gray mold by means of introduced antagonists and nu</w:t>
      </w:r>
      <w:r>
        <w:rPr>
          <w:rFonts w:asciiTheme="majorBidi" w:hAnsiTheme="majorBidi" w:cstheme="majorBidi"/>
          <w:color w:val="000000"/>
          <w:spacing w:val="-2"/>
          <w:sz w:val="20"/>
        </w:rPr>
        <w:t>tritional additives. 5th International</w:t>
      </w:r>
      <w:r w:rsidRPr="00937FC6">
        <w:rPr>
          <w:rFonts w:asciiTheme="majorBidi" w:hAnsiTheme="majorBidi" w:cstheme="majorBidi"/>
          <w:color w:val="000000"/>
          <w:spacing w:val="-2"/>
          <w:sz w:val="20"/>
        </w:rPr>
        <w:t xml:space="preserve"> Workshop of Microbiology on the Phylloplane. Madison, Wis., 31.7</w:t>
      </w:r>
      <w:r w:rsidRPr="00937FC6">
        <w:rPr>
          <w:rFonts w:asciiTheme="majorBidi" w:hAnsiTheme="majorBidi" w:cstheme="majorBidi"/>
          <w:color w:val="000000"/>
          <w:spacing w:val="-2"/>
          <w:sz w:val="20"/>
        </w:rPr>
        <w:noBreakHyphen/>
        <w:t>3.8.90.</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lastRenderedPageBreak/>
        <w:t xml:space="preserve">Yunis, H.,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Mahrer, Y. (1990) Microclimatic conditions not necessarily optimal for </w:t>
      </w:r>
      <w:r w:rsidRPr="00937FC6">
        <w:rPr>
          <w:rFonts w:asciiTheme="majorBidi" w:hAnsiTheme="majorBidi" w:cstheme="majorBidi"/>
          <w:i/>
          <w:color w:val="000000"/>
          <w:spacing w:val="-2"/>
          <w:sz w:val="20"/>
        </w:rPr>
        <w:t>Botrytis</w:t>
      </w:r>
      <w:r w:rsidRPr="00937FC6">
        <w:rPr>
          <w:rFonts w:asciiTheme="majorBidi" w:hAnsiTheme="majorBidi" w:cstheme="majorBidi"/>
          <w:color w:val="000000"/>
          <w:spacing w:val="-2"/>
          <w:sz w:val="20"/>
        </w:rPr>
        <w:t xml:space="preserve"> </w:t>
      </w:r>
      <w:r w:rsidRPr="00937FC6">
        <w:rPr>
          <w:rFonts w:asciiTheme="majorBidi" w:hAnsiTheme="majorBidi" w:cstheme="majorBidi"/>
          <w:i/>
          <w:iCs/>
          <w:color w:val="000000"/>
          <w:spacing w:val="-2"/>
          <w:sz w:val="20"/>
        </w:rPr>
        <w:t>cinerea</w:t>
      </w:r>
      <w:r w:rsidRPr="00937FC6">
        <w:rPr>
          <w:rFonts w:asciiTheme="majorBidi" w:hAnsiTheme="majorBidi" w:cstheme="majorBidi"/>
          <w:color w:val="000000"/>
          <w:spacing w:val="-2"/>
          <w:sz w:val="20"/>
        </w:rPr>
        <w:t xml:space="preserve"> are correlated with development of epidemics of grey mould in nonheated greenhouses. VIth International Workshop on Epidemiology, Giessen, 9.1990.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Yunis, H., Volpin, H. and Presman, E. (1991) Fertilization of plants grown in soilless media by calcium for the reduction of foliar diseases. Phytoparasitica 19:168.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Grinstein, A.,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Gorodeiski, N. and Frankel, H. (1991) Control of storage rots of onion bulbs by reduced volume application of fungicides. Phytoparasitica 19:244</w:t>
      </w:r>
      <w:r w:rsidRPr="00937FC6">
        <w:rPr>
          <w:rFonts w:asciiTheme="majorBidi" w:hAnsiTheme="majorBidi" w:cstheme="majorBidi"/>
          <w:color w:val="000000"/>
          <w:spacing w:val="-2"/>
          <w:sz w:val="20"/>
        </w:rPr>
        <w:noBreakHyphen/>
        <w:t xml:space="preserve">245.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Zimand, G.,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Chet, I. (1991) Biological control of </w:t>
      </w:r>
      <w:r w:rsidRPr="00937FC6">
        <w:rPr>
          <w:rFonts w:asciiTheme="majorBidi" w:hAnsiTheme="majorBidi" w:cstheme="majorBidi"/>
          <w:i/>
          <w:color w:val="000000"/>
          <w:spacing w:val="-2"/>
          <w:sz w:val="20"/>
        </w:rPr>
        <w:t>Botrytis</w:t>
      </w:r>
      <w:r w:rsidRPr="00937FC6">
        <w:rPr>
          <w:rFonts w:asciiTheme="majorBidi" w:hAnsiTheme="majorBidi" w:cstheme="majorBidi"/>
          <w:color w:val="000000"/>
          <w:spacing w:val="-2"/>
          <w:sz w:val="20"/>
        </w:rPr>
        <w:t xml:space="preserve"> </w:t>
      </w:r>
      <w:r w:rsidRPr="00937FC6">
        <w:rPr>
          <w:rFonts w:asciiTheme="majorBidi" w:hAnsiTheme="majorBidi" w:cstheme="majorBidi"/>
          <w:i/>
          <w:color w:val="000000"/>
          <w:spacing w:val="-2"/>
          <w:sz w:val="20"/>
        </w:rPr>
        <w:t>cinerea</w:t>
      </w:r>
      <w:r w:rsidRPr="00937FC6">
        <w:rPr>
          <w:rFonts w:asciiTheme="majorBidi" w:hAnsiTheme="majorBidi" w:cstheme="majorBidi"/>
          <w:color w:val="000000"/>
          <w:spacing w:val="-2"/>
          <w:sz w:val="20"/>
        </w:rPr>
        <w:t xml:space="preserve"> by </w:t>
      </w:r>
      <w:r w:rsidRPr="00937FC6">
        <w:rPr>
          <w:rFonts w:asciiTheme="majorBidi" w:hAnsiTheme="majorBidi" w:cstheme="majorBidi"/>
          <w:i/>
          <w:color w:val="000000"/>
          <w:spacing w:val="-2"/>
          <w:sz w:val="20"/>
        </w:rPr>
        <w:t>Trichoderma</w:t>
      </w:r>
      <w:r w:rsidRPr="00937FC6">
        <w:rPr>
          <w:rFonts w:asciiTheme="majorBidi" w:hAnsiTheme="majorBidi" w:cstheme="majorBidi"/>
          <w:color w:val="000000"/>
          <w:spacing w:val="-2"/>
          <w:sz w:val="20"/>
        </w:rPr>
        <w:t xml:space="preserve"> spp. Phytoparasitica 19:252</w:t>
      </w:r>
      <w:r w:rsidRPr="00937FC6">
        <w:rPr>
          <w:rFonts w:asciiTheme="majorBidi" w:hAnsiTheme="majorBidi" w:cstheme="majorBidi"/>
          <w:color w:val="000000"/>
          <w:spacing w:val="-2"/>
          <w:sz w:val="20"/>
        </w:rPr>
        <w:noBreakHyphen/>
        <w:t xml:space="preserve">253.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Yunis, H.,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Pressman, E. (1991) Addition of calcium to the fertilizer in order to reduce gray mold of </w:t>
      </w:r>
      <w:r>
        <w:rPr>
          <w:rFonts w:asciiTheme="majorBidi" w:hAnsiTheme="majorBidi" w:cstheme="majorBidi"/>
          <w:color w:val="000000"/>
          <w:spacing w:val="-2"/>
          <w:sz w:val="20"/>
        </w:rPr>
        <w:t>greenhouse-grown</w:t>
      </w:r>
      <w:r w:rsidRPr="00937FC6">
        <w:rPr>
          <w:rFonts w:asciiTheme="majorBidi" w:hAnsiTheme="majorBidi" w:cstheme="majorBidi"/>
          <w:color w:val="000000"/>
          <w:spacing w:val="-2"/>
          <w:sz w:val="20"/>
        </w:rPr>
        <w:t xml:space="preserve"> eggplant, </w:t>
      </w:r>
      <w:r>
        <w:rPr>
          <w:rFonts w:asciiTheme="majorBidi" w:hAnsiTheme="majorBidi" w:cstheme="majorBidi"/>
          <w:color w:val="000000"/>
          <w:spacing w:val="-2"/>
          <w:sz w:val="20"/>
        </w:rPr>
        <w:t>pepper</w:t>
      </w:r>
      <w:r w:rsidRPr="00937FC6">
        <w:rPr>
          <w:rFonts w:asciiTheme="majorBidi" w:hAnsiTheme="majorBidi" w:cstheme="majorBidi"/>
          <w:color w:val="000000"/>
          <w:spacing w:val="-2"/>
          <w:sz w:val="20"/>
        </w:rPr>
        <w:t xml:space="preserve"> and cucumber. Phytoparasitica 19:246.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Zimand, G. (1991) Experience in integrated chemical</w:t>
      </w:r>
      <w:r w:rsidRPr="00937FC6">
        <w:rPr>
          <w:rFonts w:asciiTheme="majorBidi" w:hAnsiTheme="majorBidi" w:cstheme="majorBidi"/>
          <w:color w:val="000000"/>
          <w:spacing w:val="-2"/>
          <w:sz w:val="20"/>
        </w:rPr>
        <w:noBreakHyphen/>
        <w:t xml:space="preserve"> biological control of grey mould (</w:t>
      </w:r>
      <w:r w:rsidRPr="00937FC6">
        <w:rPr>
          <w:rFonts w:asciiTheme="majorBidi" w:hAnsiTheme="majorBidi" w:cstheme="majorBidi"/>
          <w:i/>
          <w:color w:val="000000"/>
          <w:spacing w:val="-2"/>
          <w:sz w:val="20"/>
        </w:rPr>
        <w:t>Botrytis</w:t>
      </w:r>
      <w:r w:rsidRPr="00937FC6">
        <w:rPr>
          <w:rFonts w:asciiTheme="majorBidi" w:hAnsiTheme="majorBidi" w:cstheme="majorBidi"/>
          <w:color w:val="000000"/>
          <w:spacing w:val="-2"/>
          <w:sz w:val="20"/>
        </w:rPr>
        <w:t xml:space="preserve"> </w:t>
      </w:r>
      <w:r w:rsidRPr="00937FC6">
        <w:rPr>
          <w:rFonts w:asciiTheme="majorBidi" w:hAnsiTheme="majorBidi" w:cstheme="majorBidi"/>
          <w:i/>
          <w:color w:val="000000"/>
          <w:spacing w:val="-2"/>
          <w:sz w:val="20"/>
        </w:rPr>
        <w:t>cinerea</w:t>
      </w:r>
      <w:r w:rsidRPr="00937FC6">
        <w:rPr>
          <w:rFonts w:asciiTheme="majorBidi" w:hAnsiTheme="majorBidi" w:cstheme="majorBidi"/>
          <w:color w:val="000000"/>
          <w:spacing w:val="-2"/>
          <w:sz w:val="20"/>
        </w:rPr>
        <w:t xml:space="preserve">). Abstracts if the IOBC/WPRS WG Integrated Control in Protected Crops under </w:t>
      </w:r>
      <w:r>
        <w:rPr>
          <w:rFonts w:asciiTheme="majorBidi" w:hAnsiTheme="majorBidi" w:cstheme="majorBidi"/>
          <w:color w:val="000000"/>
          <w:spacing w:val="-2"/>
          <w:sz w:val="20"/>
        </w:rPr>
        <w:t>Mediterranean</w:t>
      </w:r>
      <w:r w:rsidRPr="00937FC6">
        <w:rPr>
          <w:rFonts w:asciiTheme="majorBidi" w:hAnsiTheme="majorBidi" w:cstheme="majorBidi"/>
          <w:color w:val="000000"/>
          <w:spacing w:val="-2"/>
          <w:sz w:val="20"/>
        </w:rPr>
        <w:t xml:space="preserve"> Climate, Alasio, Italy.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Cohen, E. (1991) Biological control and combination of the biocontrol agent </w:t>
      </w:r>
      <w:r w:rsidRPr="00937FC6">
        <w:rPr>
          <w:rFonts w:asciiTheme="majorBidi" w:hAnsiTheme="majorBidi" w:cstheme="majorBidi"/>
          <w:i/>
          <w:color w:val="000000"/>
          <w:spacing w:val="-2"/>
          <w:sz w:val="20"/>
        </w:rPr>
        <w:t>Trichoderma</w:t>
      </w:r>
      <w:r w:rsidRPr="00937FC6">
        <w:rPr>
          <w:rFonts w:asciiTheme="majorBidi" w:hAnsiTheme="majorBidi" w:cstheme="majorBidi"/>
          <w:color w:val="000000"/>
          <w:spacing w:val="-2"/>
          <w:sz w:val="20"/>
        </w:rPr>
        <w:t xml:space="preserve"> with fungicides for the control of gray mold. Petria 1:148</w:t>
      </w:r>
      <w:r w:rsidRPr="00937FC6">
        <w:rPr>
          <w:rFonts w:asciiTheme="majorBidi" w:hAnsiTheme="majorBidi" w:cstheme="majorBidi"/>
          <w:color w:val="000000"/>
          <w:spacing w:val="-2"/>
          <w:sz w:val="20"/>
        </w:rPr>
        <w:noBreakHyphen/>
        <w:t>149.</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(1991) Biocontrol, physiological and chemical approaches to control of grey mould. Phytophylactica 23:102.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Zieslin, N. and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(1991) Inhibition of </w:t>
      </w:r>
      <w:r>
        <w:rPr>
          <w:rFonts w:asciiTheme="majorBidi" w:hAnsiTheme="majorBidi" w:cstheme="majorBidi"/>
          <w:color w:val="000000"/>
          <w:spacing w:val="-2"/>
          <w:sz w:val="20"/>
        </w:rPr>
        <w:t>post-harvest</w:t>
      </w:r>
      <w:r w:rsidRPr="00937FC6">
        <w:rPr>
          <w:rFonts w:asciiTheme="majorBidi" w:hAnsiTheme="majorBidi" w:cstheme="majorBidi"/>
          <w:color w:val="000000"/>
          <w:spacing w:val="-2"/>
          <w:sz w:val="20"/>
        </w:rPr>
        <w:t xml:space="preserve"> senescence and gray mold infection in rose flowers by gibberellin. Plant Growth Regulator, Society of America Quarterly 19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Gokkes, M.,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Peer, R., Carmon, D., Tadmor, U., Venezian, A. and Zilberstein, Y. (1992) Gray mold of ruscus: Symptoms and chemical control. Phytoparasitica 20:238-9.</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(1992) Biocontrol of grey mould by </w:t>
      </w:r>
      <w:r w:rsidRPr="00937FC6">
        <w:rPr>
          <w:rFonts w:asciiTheme="majorBidi" w:hAnsiTheme="majorBidi" w:cstheme="majorBidi"/>
          <w:i/>
          <w:color w:val="000000"/>
          <w:spacing w:val="-2"/>
          <w:sz w:val="20"/>
        </w:rPr>
        <w:t>Trichoderma</w:t>
      </w:r>
      <w:r w:rsidRPr="00937FC6">
        <w:rPr>
          <w:rFonts w:asciiTheme="majorBidi" w:hAnsiTheme="majorBidi" w:cstheme="majorBidi"/>
          <w:color w:val="000000"/>
          <w:spacing w:val="-2"/>
          <w:sz w:val="20"/>
        </w:rPr>
        <w:t xml:space="preserve"> </w:t>
      </w:r>
      <w:r w:rsidRPr="00937FC6">
        <w:rPr>
          <w:rFonts w:asciiTheme="majorBidi" w:hAnsiTheme="majorBidi" w:cstheme="majorBidi"/>
          <w:i/>
          <w:color w:val="000000"/>
          <w:spacing w:val="-2"/>
          <w:sz w:val="20"/>
        </w:rPr>
        <w:t>harzianum</w:t>
      </w:r>
      <w:r w:rsidRPr="00937FC6">
        <w:rPr>
          <w:rFonts w:asciiTheme="majorBidi" w:hAnsiTheme="majorBidi" w:cstheme="majorBidi"/>
          <w:color w:val="000000"/>
          <w:spacing w:val="-2"/>
          <w:sz w:val="20"/>
        </w:rPr>
        <w:t>. Phytoparasitica 20:242</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Yunis, H.,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Shteinberg, D. and Mahrer, Y. (1992) Prediction of grey mould outbreaks in cucumber greenhouses. Phytoparasitica 20:254.</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Shaul, O.,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Zieslin, N. (1992) Reduction of rose susceptibility to grey mould by gibberelic acid. Phytoparasitica 20:259.</w:t>
      </w:r>
    </w:p>
    <w:p w:rsidR="00697A05" w:rsidRPr="00937FC6" w:rsidRDefault="00697A05" w:rsidP="00697A05">
      <w:pPr>
        <w:numPr>
          <w:ilvl w:val="0"/>
          <w:numId w:val="15"/>
        </w:numPr>
        <w:suppressAutoHyphens/>
        <w:spacing w:after="60"/>
        <w:ind w:left="294" w:hanging="288"/>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Shtienberg, D., Yunis, H. and Mahrer, Y. (1992) Epidemiology of grey mould in vegetable greenhouses. Abstracts of the Xth </w:t>
      </w:r>
      <w:r w:rsidRPr="00937FC6">
        <w:rPr>
          <w:rFonts w:asciiTheme="majorBidi" w:hAnsiTheme="majorBidi" w:cstheme="majorBidi"/>
          <w:i/>
          <w:iCs/>
          <w:color w:val="000000"/>
          <w:spacing w:val="-2"/>
          <w:sz w:val="20"/>
        </w:rPr>
        <w:t>Botrytis</w:t>
      </w:r>
      <w:r w:rsidRPr="00937FC6">
        <w:rPr>
          <w:rFonts w:asciiTheme="majorBidi" w:hAnsiTheme="majorBidi" w:cstheme="majorBidi"/>
          <w:color w:val="000000"/>
          <w:spacing w:val="-2"/>
          <w:sz w:val="20"/>
        </w:rPr>
        <w:t xml:space="preserve"> Symposium.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Shaul, O.,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Kirshner, B., Volpin, H. and Zieslin, N. (1992) Control of </w:t>
      </w:r>
      <w:r w:rsidRPr="00937FC6">
        <w:rPr>
          <w:rFonts w:asciiTheme="majorBidi" w:hAnsiTheme="majorBidi" w:cstheme="majorBidi"/>
          <w:i/>
          <w:color w:val="000000"/>
          <w:spacing w:val="-2"/>
          <w:sz w:val="20"/>
        </w:rPr>
        <w:t>Botrytis</w:t>
      </w:r>
      <w:r w:rsidRPr="00937FC6">
        <w:rPr>
          <w:rFonts w:asciiTheme="majorBidi" w:hAnsiTheme="majorBidi" w:cstheme="majorBidi"/>
          <w:color w:val="000000"/>
          <w:spacing w:val="-2"/>
          <w:sz w:val="20"/>
        </w:rPr>
        <w:t xml:space="preserve"> </w:t>
      </w:r>
      <w:r w:rsidRPr="00937FC6">
        <w:rPr>
          <w:rFonts w:asciiTheme="majorBidi" w:hAnsiTheme="majorBidi" w:cstheme="majorBidi"/>
          <w:i/>
          <w:color w:val="000000"/>
          <w:spacing w:val="-2"/>
          <w:sz w:val="20"/>
        </w:rPr>
        <w:t>cinerea</w:t>
      </w:r>
      <w:r w:rsidRPr="00937FC6">
        <w:rPr>
          <w:rFonts w:asciiTheme="majorBidi" w:hAnsiTheme="majorBidi" w:cstheme="majorBidi"/>
          <w:color w:val="000000"/>
          <w:spacing w:val="-2"/>
          <w:sz w:val="20"/>
        </w:rPr>
        <w:t xml:space="preserve"> in cut rose flowers by gibberellic acid, ethylene inhibitors and calcium. Abstracts of the Xth </w:t>
      </w:r>
      <w:r w:rsidRPr="00937FC6">
        <w:rPr>
          <w:rFonts w:asciiTheme="majorBidi" w:hAnsiTheme="majorBidi" w:cstheme="majorBidi"/>
          <w:i/>
          <w:iCs/>
          <w:color w:val="000000"/>
          <w:spacing w:val="-2"/>
          <w:sz w:val="20"/>
        </w:rPr>
        <w:t>Botrytis</w:t>
      </w:r>
      <w:r w:rsidRPr="00937FC6">
        <w:rPr>
          <w:rFonts w:asciiTheme="majorBidi" w:hAnsiTheme="majorBidi" w:cstheme="majorBidi"/>
          <w:color w:val="000000"/>
          <w:spacing w:val="-2"/>
          <w:sz w:val="20"/>
        </w:rPr>
        <w:t xml:space="preserve"> Symposium</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Zimand, G., Duncan, G.H., Williamson, B. and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(1992) The ultrastructure of interactions between </w:t>
      </w:r>
      <w:r w:rsidRPr="00937FC6">
        <w:rPr>
          <w:rFonts w:asciiTheme="majorBidi" w:hAnsiTheme="majorBidi" w:cstheme="majorBidi"/>
          <w:i/>
          <w:iCs/>
          <w:color w:val="000000"/>
          <w:spacing w:val="-2"/>
          <w:sz w:val="20"/>
        </w:rPr>
        <w:t>Botrytis cinerea</w:t>
      </w:r>
      <w:r w:rsidRPr="00937FC6">
        <w:rPr>
          <w:rFonts w:asciiTheme="majorBidi" w:hAnsiTheme="majorBidi" w:cstheme="majorBidi"/>
          <w:color w:val="000000"/>
          <w:spacing w:val="-2"/>
          <w:sz w:val="20"/>
        </w:rPr>
        <w:t xml:space="preserve"> and rose petals. Abstracts of the Xth </w:t>
      </w:r>
      <w:r w:rsidRPr="00937FC6">
        <w:rPr>
          <w:rFonts w:asciiTheme="majorBidi" w:hAnsiTheme="majorBidi" w:cstheme="majorBidi"/>
          <w:i/>
          <w:iCs/>
          <w:color w:val="000000"/>
          <w:spacing w:val="-2"/>
          <w:sz w:val="20"/>
        </w:rPr>
        <w:t>Botrytis</w:t>
      </w:r>
      <w:r w:rsidRPr="00937FC6">
        <w:rPr>
          <w:rFonts w:asciiTheme="majorBidi" w:hAnsiTheme="majorBidi" w:cstheme="majorBidi"/>
          <w:color w:val="000000"/>
          <w:spacing w:val="-2"/>
          <w:sz w:val="20"/>
        </w:rPr>
        <w:t xml:space="preserve"> Symposium, p. 62. </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(1992) Microbial suppression of infection by foliar plant pathogens. IOBC/WPRS and EPPO Workshop on Biological Control of Foliar and Post-harvest diseases.</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Köhl, J. and Fokkema, N.J. (1992) Control of infection and sporulation of </w:t>
      </w:r>
      <w:r w:rsidRPr="00937FC6">
        <w:rPr>
          <w:rFonts w:asciiTheme="majorBidi" w:hAnsiTheme="majorBidi" w:cstheme="majorBidi"/>
          <w:i/>
          <w:color w:val="000000"/>
          <w:spacing w:val="-2"/>
          <w:sz w:val="20"/>
        </w:rPr>
        <w:t>Botrytis</w:t>
      </w:r>
      <w:r w:rsidRPr="00937FC6">
        <w:rPr>
          <w:rFonts w:asciiTheme="majorBidi" w:hAnsiTheme="majorBidi" w:cstheme="majorBidi"/>
          <w:color w:val="000000"/>
          <w:spacing w:val="-2"/>
          <w:sz w:val="20"/>
        </w:rPr>
        <w:t xml:space="preserve"> </w:t>
      </w:r>
      <w:r w:rsidRPr="00937FC6">
        <w:rPr>
          <w:rFonts w:asciiTheme="majorBidi" w:hAnsiTheme="majorBidi" w:cstheme="majorBidi"/>
          <w:i/>
          <w:color w:val="000000"/>
          <w:spacing w:val="-2"/>
          <w:sz w:val="20"/>
        </w:rPr>
        <w:t>cinerea</w:t>
      </w:r>
      <w:r w:rsidRPr="00937FC6">
        <w:rPr>
          <w:rFonts w:asciiTheme="majorBidi" w:hAnsiTheme="majorBidi" w:cstheme="majorBidi"/>
          <w:color w:val="000000"/>
          <w:spacing w:val="-2"/>
          <w:sz w:val="20"/>
        </w:rPr>
        <w:t xml:space="preserve"> on bean and tomato by yeasts and other saprophytic microorganisms. IOBC/WPRS and EPPO Workshop on Biological Control of Foliar and Post-harvest diseases.</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Zimand, G., Valinski, L., Manulis, S.,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Chet, I. (1992) DNA fingerprinting of a </w:t>
      </w:r>
      <w:r w:rsidRPr="00937FC6">
        <w:rPr>
          <w:rFonts w:asciiTheme="majorBidi" w:hAnsiTheme="majorBidi" w:cstheme="majorBidi"/>
          <w:i/>
          <w:color w:val="000000"/>
          <w:spacing w:val="-2"/>
          <w:sz w:val="20"/>
        </w:rPr>
        <w:t>Trichoderma</w:t>
      </w:r>
      <w:r w:rsidRPr="00937FC6">
        <w:rPr>
          <w:rFonts w:asciiTheme="majorBidi" w:hAnsiTheme="majorBidi" w:cstheme="majorBidi"/>
          <w:color w:val="000000"/>
          <w:spacing w:val="-2"/>
          <w:sz w:val="20"/>
        </w:rPr>
        <w:t xml:space="preserve"> Isolate by the RAPD procedure. IOBC/WPRS and EPPO Workshop on Biological Control of Foliar and Post-harvest diseases.</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(1992) Implementation of biological control of foliar pathogens. IOBC/WPRS and EPPO Workshop on Biological Control of Foliar and Post-harvest diseases.</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Zimand, G., Valinsky, L.,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Chet, I. and Manulis, S. (1993) Identification of </w:t>
      </w:r>
      <w:r w:rsidRPr="00937FC6">
        <w:rPr>
          <w:rFonts w:asciiTheme="majorBidi" w:hAnsiTheme="majorBidi" w:cstheme="majorBidi"/>
          <w:i/>
          <w:color w:val="000000"/>
          <w:spacing w:val="-2"/>
          <w:sz w:val="20"/>
        </w:rPr>
        <w:t>Trichoderma</w:t>
      </w:r>
      <w:r w:rsidRPr="00937FC6">
        <w:rPr>
          <w:rFonts w:asciiTheme="majorBidi" w:hAnsiTheme="majorBidi" w:cstheme="majorBidi"/>
          <w:color w:val="000000"/>
          <w:spacing w:val="-2"/>
          <w:sz w:val="20"/>
        </w:rPr>
        <w:t xml:space="preserve"> isolates using the RAPD procedure. Phytoparasitica 21:166.</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Shtienberg, D., Niv, A.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Mahrer, Y. (1994) Integration of biological and chemical measures for </w:t>
      </w:r>
      <w:r>
        <w:rPr>
          <w:rFonts w:asciiTheme="majorBidi" w:hAnsiTheme="majorBidi" w:cstheme="majorBidi"/>
          <w:color w:val="000000"/>
          <w:spacing w:val="-2"/>
          <w:sz w:val="20"/>
        </w:rPr>
        <w:t xml:space="preserve">the </w:t>
      </w:r>
      <w:r w:rsidRPr="00937FC6">
        <w:rPr>
          <w:rFonts w:asciiTheme="majorBidi" w:hAnsiTheme="majorBidi" w:cstheme="majorBidi"/>
          <w:color w:val="000000"/>
          <w:spacing w:val="-2"/>
          <w:sz w:val="20"/>
        </w:rPr>
        <w:t>suppression of gray mold in greenhouse tomatoes. Phytoparasitica 22:82-83.</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Shaul, O.,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Zieslin, N. (1994) Botrytis blight of rose flowers: Mode of action of gibberellic acid. Phytoparasitica 22:64.</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Shtienberg, D. and Niv, A. (1994) </w:t>
      </w:r>
      <w:r w:rsidRPr="00937FC6">
        <w:rPr>
          <w:rFonts w:asciiTheme="majorBidi" w:hAnsiTheme="majorBidi" w:cstheme="majorBidi"/>
          <w:i/>
          <w:color w:val="000000"/>
          <w:spacing w:val="-2"/>
          <w:sz w:val="20"/>
        </w:rPr>
        <w:t>Trichoderma harzianum</w:t>
      </w:r>
      <w:r w:rsidRPr="00937FC6">
        <w:rPr>
          <w:rFonts w:asciiTheme="majorBidi" w:hAnsiTheme="majorBidi" w:cstheme="majorBidi"/>
          <w:color w:val="000000"/>
          <w:spacing w:val="-2"/>
          <w:sz w:val="20"/>
        </w:rPr>
        <w:t xml:space="preserve"> T39 integrated with fungicides: Improved biocontrol of grey mould. Brighton Crop Protection Conference - Pests and Diseases.</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Shtienberg, D. (1994) The influence of weather parameters on control of strawberry grey mould epidemics by means of the biocontrol agent </w:t>
      </w:r>
      <w:r w:rsidRPr="00937FC6">
        <w:rPr>
          <w:rFonts w:asciiTheme="majorBidi" w:hAnsiTheme="majorBidi" w:cstheme="majorBidi"/>
          <w:i/>
          <w:iCs/>
          <w:color w:val="000000"/>
          <w:spacing w:val="-2"/>
          <w:sz w:val="20"/>
        </w:rPr>
        <w:t>Trichoderma harzianum</w:t>
      </w:r>
      <w:r w:rsidRPr="00937FC6">
        <w:rPr>
          <w:rFonts w:asciiTheme="majorBidi" w:hAnsiTheme="majorBidi" w:cstheme="majorBidi"/>
          <w:color w:val="000000"/>
          <w:spacing w:val="-2"/>
          <w:sz w:val="20"/>
        </w:rPr>
        <w:t>. Proceedings of the 7th International Workshop on Epidemiology of Plant Diseases.</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Shtienberg, D. and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Niv, A. and Mahrer, Y. (1994) Integration of biological and chemical measures for the suppression of </w:t>
      </w:r>
      <w:r w:rsidRPr="00937FC6">
        <w:rPr>
          <w:rFonts w:asciiTheme="majorBidi" w:hAnsiTheme="majorBidi" w:cstheme="majorBidi"/>
          <w:i/>
          <w:iCs/>
          <w:color w:val="000000"/>
          <w:spacing w:val="-2"/>
          <w:sz w:val="20"/>
        </w:rPr>
        <w:t>Botrytis cinerea</w:t>
      </w:r>
      <w:r w:rsidRPr="00937FC6">
        <w:rPr>
          <w:rFonts w:asciiTheme="majorBidi" w:hAnsiTheme="majorBidi" w:cstheme="majorBidi"/>
          <w:color w:val="000000"/>
          <w:spacing w:val="-2"/>
          <w:sz w:val="20"/>
        </w:rPr>
        <w:t xml:space="preserve"> in greenhouse tomatoes. Proceedings of the 7th International Workshop on Epidemiology of Plant Diseases.</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Zimand, G.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Kritzman, G. and Chet, I. (1994) Control of </w:t>
      </w:r>
      <w:r w:rsidRPr="00937FC6">
        <w:rPr>
          <w:rFonts w:asciiTheme="majorBidi" w:hAnsiTheme="majorBidi" w:cstheme="majorBidi"/>
          <w:i/>
          <w:color w:val="000000"/>
          <w:spacing w:val="-2"/>
          <w:sz w:val="20"/>
        </w:rPr>
        <w:t>Botrytis cinerea</w:t>
      </w:r>
      <w:r w:rsidRPr="00937FC6">
        <w:rPr>
          <w:rFonts w:asciiTheme="majorBidi" w:hAnsiTheme="majorBidi" w:cstheme="majorBidi"/>
          <w:color w:val="000000"/>
          <w:spacing w:val="-2"/>
          <w:sz w:val="20"/>
        </w:rPr>
        <w:t xml:space="preserve"> by </w:t>
      </w:r>
      <w:r w:rsidRPr="00937FC6">
        <w:rPr>
          <w:rFonts w:asciiTheme="majorBidi" w:hAnsiTheme="majorBidi" w:cstheme="majorBidi"/>
          <w:i/>
          <w:color w:val="000000"/>
          <w:spacing w:val="-2"/>
          <w:sz w:val="20"/>
        </w:rPr>
        <w:t>Trichoderma harzianum</w:t>
      </w:r>
      <w:r w:rsidRPr="00937FC6">
        <w:rPr>
          <w:rFonts w:asciiTheme="majorBidi" w:hAnsiTheme="majorBidi" w:cstheme="majorBidi"/>
          <w:color w:val="000000"/>
          <w:spacing w:val="-2"/>
          <w:sz w:val="20"/>
        </w:rPr>
        <w:t xml:space="preserve"> (T39): Does the biocontrol agent produce inhibitory substances? Phytoparasitica 22:150-151.</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Zimand, G.,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Gagulashvily, N. and Chet, I. (1995) Effect of the biocontrol agent </w:t>
      </w:r>
      <w:r w:rsidRPr="00937FC6">
        <w:rPr>
          <w:rFonts w:asciiTheme="majorBidi" w:hAnsiTheme="majorBidi" w:cstheme="majorBidi"/>
          <w:i/>
          <w:color w:val="000000"/>
          <w:spacing w:val="-2"/>
          <w:sz w:val="20"/>
        </w:rPr>
        <w:t>Trichoderma harzianum</w:t>
      </w:r>
      <w:r w:rsidRPr="00937FC6">
        <w:rPr>
          <w:rFonts w:asciiTheme="majorBidi" w:hAnsiTheme="majorBidi" w:cstheme="majorBidi"/>
          <w:color w:val="000000"/>
          <w:spacing w:val="-2"/>
          <w:sz w:val="20"/>
        </w:rPr>
        <w:t xml:space="preserve"> T-39 on the pathogenicity of </w:t>
      </w:r>
      <w:r w:rsidRPr="00937FC6">
        <w:rPr>
          <w:rFonts w:asciiTheme="majorBidi" w:hAnsiTheme="majorBidi" w:cstheme="majorBidi"/>
          <w:i/>
          <w:color w:val="000000"/>
          <w:spacing w:val="-2"/>
          <w:sz w:val="20"/>
        </w:rPr>
        <w:t>Botrytis cinerea</w:t>
      </w:r>
      <w:r w:rsidRPr="00937FC6">
        <w:rPr>
          <w:rFonts w:asciiTheme="majorBidi" w:hAnsiTheme="majorBidi" w:cstheme="majorBidi"/>
          <w:color w:val="000000"/>
          <w:spacing w:val="-2"/>
          <w:sz w:val="20"/>
        </w:rPr>
        <w:t>. Phytoparasitica 23:241-242.</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Shaul, O. and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(1995) Hydrogen peroxide for control of Botrytis blight in cut rose flowers. Phytoparasitica 23:243-244.</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lastRenderedPageBreak/>
        <w:t xml:space="preserve">Cohen, I., Rivan, J.,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Grinstein, A. (1995) The influence of spray drop size and density on control of Botrytis cinerea on rose petals. Phytoparasitica 23:267.</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O'Neill, T., Cohen, A. and Shtienberg, D. (1995) Factors influencing control of gray mold by means of Trichodex (</w:t>
      </w:r>
      <w:r w:rsidRPr="00937FC6">
        <w:rPr>
          <w:rFonts w:asciiTheme="majorBidi" w:hAnsiTheme="majorBidi" w:cstheme="majorBidi"/>
          <w:i/>
          <w:color w:val="000000"/>
          <w:spacing w:val="-2"/>
          <w:sz w:val="20"/>
        </w:rPr>
        <w:t>Trichoderma harzianum</w:t>
      </w:r>
      <w:r w:rsidRPr="00937FC6">
        <w:rPr>
          <w:rFonts w:asciiTheme="majorBidi" w:hAnsiTheme="majorBidi" w:cstheme="majorBidi"/>
          <w:color w:val="000000"/>
          <w:spacing w:val="-2"/>
          <w:sz w:val="20"/>
        </w:rPr>
        <w:t xml:space="preserve"> T39) under field conditions. Abstacts of the Fourh International </w:t>
      </w:r>
      <w:r w:rsidRPr="00937FC6">
        <w:rPr>
          <w:rFonts w:asciiTheme="majorBidi" w:hAnsiTheme="majorBidi" w:cstheme="majorBidi"/>
          <w:i/>
          <w:iCs/>
          <w:color w:val="000000"/>
          <w:spacing w:val="-2"/>
          <w:sz w:val="20"/>
        </w:rPr>
        <w:t>Trichoderma/Gliocladium</w:t>
      </w:r>
      <w:r w:rsidRPr="00937FC6">
        <w:rPr>
          <w:rFonts w:asciiTheme="majorBidi" w:hAnsiTheme="majorBidi" w:cstheme="majorBidi"/>
          <w:color w:val="000000"/>
          <w:spacing w:val="-2"/>
          <w:sz w:val="20"/>
        </w:rPr>
        <w:t xml:space="preserve"> Workshop, p. 37.</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(1995) Biological control of grey mould - achievements under commercial conditions. Global Conference on Advances in Research on Plant Diseases and Their Management. Udaipur. Indian Journal of Mycology and Plant Pathology 25:123.</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Guizzardi, M.,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Mari, M. (1995) Treatments against postharvest fruit diseases using Trichodex (</w:t>
      </w:r>
      <w:r w:rsidRPr="00937FC6">
        <w:rPr>
          <w:rFonts w:asciiTheme="majorBidi" w:hAnsiTheme="majorBidi" w:cstheme="majorBidi"/>
          <w:i/>
          <w:iCs/>
          <w:color w:val="000000"/>
          <w:spacing w:val="-2"/>
          <w:sz w:val="20"/>
        </w:rPr>
        <w:t>Trichoderma harzianum</w:t>
      </w:r>
      <w:r w:rsidRPr="00937FC6">
        <w:rPr>
          <w:rFonts w:asciiTheme="majorBidi" w:hAnsiTheme="majorBidi" w:cstheme="majorBidi"/>
          <w:color w:val="000000"/>
          <w:spacing w:val="-2"/>
          <w:sz w:val="20"/>
        </w:rPr>
        <w:t xml:space="preserve">) Abstracts of The Fifth International </w:t>
      </w:r>
      <w:r w:rsidRPr="00937FC6">
        <w:rPr>
          <w:rFonts w:asciiTheme="majorBidi" w:hAnsiTheme="majorBidi" w:cstheme="majorBidi"/>
          <w:i/>
          <w:iCs/>
          <w:color w:val="000000"/>
          <w:spacing w:val="-2"/>
          <w:sz w:val="20"/>
        </w:rPr>
        <w:t>Trichoderma/Gliocladium</w:t>
      </w:r>
      <w:r w:rsidRPr="00937FC6">
        <w:rPr>
          <w:rFonts w:asciiTheme="majorBidi" w:hAnsiTheme="majorBidi" w:cstheme="majorBidi"/>
          <w:color w:val="000000"/>
          <w:spacing w:val="-2"/>
          <w:sz w:val="20"/>
        </w:rPr>
        <w:t xml:space="preserve"> Workshop. P. 39.</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Dik, A.J., Köhl, J., Fokkema, N.J.,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Shtienberg, D. (1995) Biological control of </w:t>
      </w:r>
      <w:r w:rsidRPr="00937FC6">
        <w:rPr>
          <w:rFonts w:asciiTheme="majorBidi" w:hAnsiTheme="majorBidi" w:cstheme="majorBidi"/>
          <w:i/>
          <w:color w:val="000000"/>
          <w:spacing w:val="-2"/>
          <w:sz w:val="20"/>
        </w:rPr>
        <w:t>Botrytis cinerea</w:t>
      </w:r>
      <w:r w:rsidRPr="00937FC6">
        <w:rPr>
          <w:rFonts w:asciiTheme="majorBidi" w:hAnsiTheme="majorBidi" w:cstheme="majorBidi"/>
          <w:color w:val="000000"/>
          <w:spacing w:val="-2"/>
          <w:sz w:val="20"/>
        </w:rPr>
        <w:t xml:space="preserve"> in cucumber and tomato. Abstracts of XIII International Plant Protection Congress, Den Hague. European Journal of Plant Pathology No. 587.</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(1995) Physiological approaches to induction of resistance in plants against </w:t>
      </w:r>
      <w:r w:rsidRPr="00937FC6">
        <w:rPr>
          <w:rFonts w:asciiTheme="majorBidi" w:hAnsiTheme="majorBidi" w:cstheme="majorBidi"/>
          <w:i/>
          <w:color w:val="000000"/>
          <w:spacing w:val="-2"/>
          <w:sz w:val="20"/>
        </w:rPr>
        <w:t>Botrytis cinerea</w:t>
      </w:r>
      <w:r w:rsidRPr="00937FC6">
        <w:rPr>
          <w:rFonts w:asciiTheme="majorBidi" w:hAnsiTheme="majorBidi" w:cstheme="majorBidi"/>
          <w:color w:val="000000"/>
          <w:spacing w:val="-2"/>
          <w:sz w:val="20"/>
        </w:rPr>
        <w:t>. Proc. 10th Biennial Australasian Plant Pathology Society Conference, p. 55.</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(1995) Successful biocontrol of </w:t>
      </w:r>
      <w:r w:rsidRPr="00937FC6">
        <w:rPr>
          <w:rFonts w:asciiTheme="majorBidi" w:hAnsiTheme="majorBidi" w:cstheme="majorBidi"/>
          <w:i/>
          <w:color w:val="000000"/>
          <w:spacing w:val="-2"/>
          <w:sz w:val="20"/>
        </w:rPr>
        <w:t>Botrytis cinerea</w:t>
      </w:r>
      <w:r w:rsidRPr="00937FC6">
        <w:rPr>
          <w:rFonts w:asciiTheme="majorBidi" w:hAnsiTheme="majorBidi" w:cstheme="majorBidi"/>
          <w:color w:val="000000"/>
          <w:spacing w:val="-2"/>
          <w:sz w:val="20"/>
        </w:rPr>
        <w:t xml:space="preserve"> and mode of action of an antagonistic </w:t>
      </w:r>
      <w:r w:rsidRPr="00937FC6">
        <w:rPr>
          <w:rFonts w:asciiTheme="majorBidi" w:hAnsiTheme="majorBidi" w:cstheme="majorBidi"/>
          <w:i/>
          <w:color w:val="000000"/>
          <w:spacing w:val="-2"/>
          <w:sz w:val="20"/>
        </w:rPr>
        <w:t xml:space="preserve">Trichoderma </w:t>
      </w:r>
      <w:r w:rsidRPr="00937FC6">
        <w:rPr>
          <w:rFonts w:asciiTheme="majorBidi" w:hAnsiTheme="majorBidi" w:cstheme="majorBidi"/>
          <w:i/>
          <w:iCs/>
          <w:color w:val="000000"/>
          <w:spacing w:val="-2"/>
          <w:sz w:val="20"/>
        </w:rPr>
        <w:t>harzianum</w:t>
      </w:r>
      <w:r w:rsidRPr="00937FC6">
        <w:rPr>
          <w:rFonts w:asciiTheme="majorBidi" w:hAnsiTheme="majorBidi" w:cstheme="majorBidi"/>
          <w:color w:val="000000"/>
          <w:spacing w:val="-2"/>
          <w:sz w:val="20"/>
        </w:rPr>
        <w:t xml:space="preserve"> isolate. Proceedings of the Biocontrol Symposium, 10th Biennial Australasian Plant Pathology Society Conference.</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O'Neill, T. M., Niv, A. and Shtienberg, D. (1995) Factors influencing infection of tomato stems by </w:t>
      </w:r>
      <w:r w:rsidRPr="00937FC6">
        <w:rPr>
          <w:rFonts w:asciiTheme="majorBidi" w:hAnsiTheme="majorBidi" w:cstheme="majorBidi"/>
          <w:i/>
          <w:color w:val="000000"/>
          <w:spacing w:val="-2"/>
          <w:sz w:val="20"/>
        </w:rPr>
        <w:t>Botrytis cinerea</w:t>
      </w:r>
      <w:r w:rsidRPr="00937FC6">
        <w:rPr>
          <w:rFonts w:asciiTheme="majorBidi" w:hAnsiTheme="majorBidi" w:cstheme="majorBidi"/>
          <w:color w:val="000000"/>
          <w:spacing w:val="-2"/>
          <w:sz w:val="20"/>
        </w:rPr>
        <w:t>. Proceedings of the Biocontrol Symposium, 10th Biennial Australasian Plant Pathology Society Conference</w:t>
      </w:r>
      <w:r w:rsidRPr="00937FC6">
        <w:rPr>
          <w:rFonts w:asciiTheme="majorBidi" w:hAnsiTheme="majorBidi" w:cstheme="majorBidi"/>
          <w:i/>
          <w:color w:val="000000"/>
          <w:spacing w:val="-2"/>
          <w:sz w:val="20"/>
        </w:rPr>
        <w:t>.</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(1995) Physiological factors involved in </w:t>
      </w:r>
      <w:r>
        <w:rPr>
          <w:rFonts w:asciiTheme="majorBidi" w:hAnsiTheme="majorBidi" w:cstheme="majorBidi"/>
          <w:color w:val="000000"/>
          <w:spacing w:val="-2"/>
          <w:sz w:val="20"/>
        </w:rPr>
        <w:t xml:space="preserve">the </w:t>
      </w:r>
      <w:r w:rsidRPr="00937FC6">
        <w:rPr>
          <w:rFonts w:asciiTheme="majorBidi" w:hAnsiTheme="majorBidi" w:cstheme="majorBidi"/>
          <w:color w:val="000000"/>
          <w:spacing w:val="-2"/>
          <w:sz w:val="20"/>
        </w:rPr>
        <w:t xml:space="preserve">susceptibility of plants </w:t>
      </w:r>
      <w:r>
        <w:rPr>
          <w:rFonts w:asciiTheme="majorBidi" w:hAnsiTheme="majorBidi" w:cstheme="majorBidi"/>
          <w:color w:val="000000"/>
          <w:spacing w:val="-2"/>
          <w:sz w:val="20"/>
        </w:rPr>
        <w:t>to</w:t>
      </w:r>
      <w:r w:rsidRPr="00937FC6">
        <w:rPr>
          <w:rFonts w:asciiTheme="majorBidi" w:hAnsiTheme="majorBidi" w:cstheme="majorBidi"/>
          <w:color w:val="000000"/>
          <w:spacing w:val="-2"/>
          <w:sz w:val="20"/>
        </w:rPr>
        <w:t xml:space="preserve"> pathogens and possibilities for disease control - The </w:t>
      </w:r>
      <w:r w:rsidRPr="00937FC6">
        <w:rPr>
          <w:rFonts w:asciiTheme="majorBidi" w:hAnsiTheme="majorBidi" w:cstheme="majorBidi"/>
          <w:i/>
          <w:color w:val="000000"/>
          <w:spacing w:val="-2"/>
          <w:sz w:val="20"/>
        </w:rPr>
        <w:t>Botrytis cinerea</w:t>
      </w:r>
      <w:r w:rsidRPr="00937FC6">
        <w:rPr>
          <w:rFonts w:asciiTheme="majorBidi" w:hAnsiTheme="majorBidi" w:cstheme="majorBidi"/>
          <w:color w:val="000000"/>
          <w:spacing w:val="-2"/>
          <w:sz w:val="20"/>
        </w:rPr>
        <w:t xml:space="preserve"> example. 11</w:t>
      </w:r>
      <w:r w:rsidRPr="00937FC6">
        <w:rPr>
          <w:rFonts w:asciiTheme="majorBidi" w:hAnsiTheme="majorBidi" w:cstheme="majorBidi"/>
          <w:color w:val="000000"/>
          <w:spacing w:val="-2"/>
          <w:sz w:val="20"/>
          <w:vertAlign w:val="superscript"/>
        </w:rPr>
        <w:t>th</w:t>
      </w:r>
      <w:r w:rsidRPr="00937FC6">
        <w:rPr>
          <w:rFonts w:asciiTheme="majorBidi" w:hAnsiTheme="majorBidi" w:cstheme="majorBidi"/>
          <w:color w:val="000000"/>
          <w:spacing w:val="-2"/>
          <w:sz w:val="20"/>
        </w:rPr>
        <w:t xml:space="preserve"> Conference on Modern Fungicides and Antifungal compounds, Reinhardsbrunn, Germany.</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Shaul, O.,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Gallili, S., Volpin, H., Itzhaki, H., Kapulnik, Y. and Chet, I. (1995) Peroxidase and pathogenicity related proteins in plant tissues infected by </w:t>
      </w:r>
      <w:r w:rsidRPr="00937FC6">
        <w:rPr>
          <w:rFonts w:asciiTheme="majorBidi" w:hAnsiTheme="majorBidi" w:cstheme="majorBidi"/>
          <w:i/>
          <w:color w:val="000000"/>
          <w:spacing w:val="-2"/>
          <w:sz w:val="20"/>
        </w:rPr>
        <w:t>Botrytis cinerea</w:t>
      </w:r>
      <w:r w:rsidRPr="00937FC6">
        <w:rPr>
          <w:rFonts w:asciiTheme="majorBidi" w:hAnsiTheme="majorBidi" w:cstheme="majorBidi"/>
          <w:color w:val="000000"/>
          <w:spacing w:val="-2"/>
          <w:sz w:val="20"/>
        </w:rPr>
        <w:t>. Conference on Physiological Responses of Plants to Pathogens, Dundee, Scotland.</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Dik, A.J., Köhl, J., Fokkema, N.J.,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Shtienberg, D. (1995) Biological control of </w:t>
      </w:r>
      <w:r w:rsidRPr="00937FC6">
        <w:rPr>
          <w:rFonts w:asciiTheme="majorBidi" w:hAnsiTheme="majorBidi" w:cstheme="majorBidi"/>
          <w:i/>
          <w:color w:val="000000"/>
          <w:spacing w:val="-2"/>
          <w:sz w:val="20"/>
        </w:rPr>
        <w:t>Botrytis cinerea</w:t>
      </w:r>
      <w:r w:rsidRPr="00937FC6">
        <w:rPr>
          <w:rFonts w:asciiTheme="majorBidi" w:hAnsiTheme="majorBidi" w:cstheme="majorBidi"/>
          <w:color w:val="000000"/>
          <w:spacing w:val="-2"/>
          <w:sz w:val="20"/>
        </w:rPr>
        <w:t xml:space="preserve"> in cucumber and tomato. Proceedings of the 6th International Symposium on Microbiology of Aerial Plant Surfaces. Bendol, France, p. 71.</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Guizardi, M.,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Mari, M. and Pratella, G.C. (1995) Postharvest Trichodex (</w:t>
      </w:r>
      <w:r w:rsidRPr="00937FC6">
        <w:rPr>
          <w:rFonts w:asciiTheme="majorBidi" w:hAnsiTheme="majorBidi" w:cstheme="majorBidi"/>
          <w:i/>
          <w:color w:val="000000"/>
          <w:spacing w:val="-2"/>
          <w:sz w:val="20"/>
        </w:rPr>
        <w:t>Trichoderma harzianum</w:t>
      </w:r>
      <w:r w:rsidRPr="00937FC6">
        <w:rPr>
          <w:rFonts w:asciiTheme="majorBidi" w:hAnsiTheme="majorBidi" w:cstheme="majorBidi"/>
          <w:color w:val="000000"/>
          <w:spacing w:val="-2"/>
          <w:sz w:val="20"/>
        </w:rPr>
        <w:t>) treatments for control of brown rot in stone fruits. Proceedings of the Annual Meeting of the Italian Plant Pathology Society, Viterbo, 6-7 Oct. 1995.</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Kapulnik, Y., Volpin, H., Itzhaki, H., Ganon, D., Galili, S., David, R., Shaul, O.,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Chet, I. and Okon, Y. (1996) Suppression of defence responses in mycorrhizal alfalfa and tobacco roots. The First New Phytologist Symposium. Molecular Approaches to the study of Plant-Microbe Symbioses. University of York, 15-17.11.95.</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Shtienberg, D. (1996) </w:t>
      </w:r>
      <w:r w:rsidRPr="00937FC6">
        <w:rPr>
          <w:rFonts w:asciiTheme="majorBidi" w:hAnsiTheme="majorBidi" w:cstheme="majorBidi"/>
          <w:i/>
          <w:color w:val="000000"/>
          <w:spacing w:val="-2"/>
          <w:sz w:val="20"/>
        </w:rPr>
        <w:t>Trichoderma harzianum</w:t>
      </w:r>
      <w:r w:rsidRPr="00937FC6">
        <w:rPr>
          <w:rFonts w:asciiTheme="majorBidi" w:hAnsiTheme="majorBidi" w:cstheme="majorBidi"/>
          <w:color w:val="000000"/>
          <w:spacing w:val="-2"/>
          <w:sz w:val="20"/>
        </w:rPr>
        <w:t xml:space="preserve"> T39 (Trichodex) integrated with fungicides for the control of grey mould of strawberry, vegetable greenhouse-crops and grapes. Advances in Biological Control of Plant Diseases, China Agricultural University, Beijing, China.</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Sharaani, G., Shtienberg, 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Dinoor, A. and Yunis, H. (1996) Development of gray mold in sweet basil. Phytoparasitica 24:140-141.</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Shtienberg, 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Nitzani, Y. and Kirshner, B. (1996) Botman - a decision support system for the management of Botrytis in greenhouse vegetables. Proceedings of the XIth </w:t>
      </w:r>
      <w:r w:rsidRPr="00937FC6">
        <w:rPr>
          <w:rFonts w:asciiTheme="majorBidi" w:hAnsiTheme="majorBidi" w:cstheme="majorBidi"/>
          <w:i/>
          <w:iCs/>
          <w:color w:val="000000"/>
          <w:spacing w:val="-2"/>
          <w:sz w:val="20"/>
        </w:rPr>
        <w:t>Botrytis</w:t>
      </w:r>
      <w:r w:rsidRPr="00937FC6">
        <w:rPr>
          <w:rFonts w:asciiTheme="majorBidi" w:hAnsiTheme="majorBidi" w:cstheme="majorBidi"/>
          <w:color w:val="000000"/>
          <w:spacing w:val="-2"/>
          <w:sz w:val="20"/>
        </w:rPr>
        <w:t xml:space="preserve"> Symposium, p. 96.</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Sharabani, G., Shtienberg, 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Dinoor, A. and Yunis, H. (1996) Development of grey mould in sweet basil. Proceedings of the XIth </w:t>
      </w:r>
      <w:r w:rsidRPr="00937FC6">
        <w:rPr>
          <w:rFonts w:asciiTheme="majorBidi" w:hAnsiTheme="majorBidi" w:cstheme="majorBidi"/>
          <w:i/>
          <w:iCs/>
          <w:color w:val="000000"/>
          <w:spacing w:val="-2"/>
          <w:sz w:val="20"/>
        </w:rPr>
        <w:t>Botrytis</w:t>
      </w:r>
      <w:r w:rsidRPr="00937FC6">
        <w:rPr>
          <w:rFonts w:asciiTheme="majorBidi" w:hAnsiTheme="majorBidi" w:cstheme="majorBidi"/>
          <w:color w:val="000000"/>
          <w:spacing w:val="-2"/>
          <w:sz w:val="20"/>
        </w:rPr>
        <w:t xml:space="preserve"> Symposium, p. 62.</w:t>
      </w:r>
    </w:p>
    <w:p w:rsidR="00697A05" w:rsidRPr="00937FC6" w:rsidRDefault="00697A05" w:rsidP="00697A05">
      <w:pPr>
        <w:numPr>
          <w:ilvl w:val="0"/>
          <w:numId w:val="12"/>
        </w:numPr>
        <w:tabs>
          <w:tab w:val="num" w:pos="364"/>
          <w:tab w:val="right" w:pos="426"/>
        </w:tabs>
        <w:suppressAutoHyphens/>
        <w:spacing w:after="60"/>
        <w:ind w:left="350"/>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Cohen, A.,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Abir, H. Balum, B. and Barazani, A. (1996) Control of grapevine grey mould with Trichodex (</w:t>
      </w:r>
      <w:r w:rsidRPr="00937FC6">
        <w:rPr>
          <w:rFonts w:asciiTheme="majorBidi" w:hAnsiTheme="majorBidi" w:cstheme="majorBidi"/>
          <w:i/>
          <w:color w:val="000000"/>
          <w:spacing w:val="-2"/>
          <w:sz w:val="20"/>
        </w:rPr>
        <w:t>Trichoderma harzianum</w:t>
      </w:r>
      <w:r w:rsidRPr="00937FC6">
        <w:rPr>
          <w:rFonts w:asciiTheme="majorBidi" w:hAnsiTheme="majorBidi" w:cstheme="majorBidi"/>
          <w:color w:val="000000"/>
          <w:spacing w:val="-2"/>
          <w:sz w:val="20"/>
        </w:rPr>
        <w:t xml:space="preserve"> T39) Proceedings of the XIth </w:t>
      </w:r>
      <w:r w:rsidRPr="00937FC6">
        <w:rPr>
          <w:rFonts w:asciiTheme="majorBidi" w:hAnsiTheme="majorBidi" w:cstheme="majorBidi"/>
          <w:i/>
          <w:iCs/>
          <w:color w:val="000000"/>
          <w:spacing w:val="-2"/>
          <w:sz w:val="20"/>
        </w:rPr>
        <w:t>Botrytis</w:t>
      </w:r>
      <w:r w:rsidRPr="00937FC6">
        <w:rPr>
          <w:rFonts w:asciiTheme="majorBidi" w:hAnsiTheme="majorBidi" w:cstheme="majorBidi"/>
          <w:color w:val="000000"/>
          <w:spacing w:val="-2"/>
          <w:sz w:val="20"/>
        </w:rPr>
        <w:t xml:space="preserve"> Symposium, p. 74.</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(1996) Mechanisms involved in the biocontrol of </w:t>
      </w:r>
      <w:r w:rsidRPr="00937FC6">
        <w:rPr>
          <w:rFonts w:asciiTheme="majorBidi" w:hAnsiTheme="majorBidi" w:cstheme="majorBidi"/>
          <w:i/>
          <w:color w:val="000000"/>
          <w:spacing w:val="-2"/>
          <w:sz w:val="20"/>
        </w:rPr>
        <w:t>Botrytis cinerea</w:t>
      </w:r>
      <w:r w:rsidRPr="00937FC6">
        <w:rPr>
          <w:rFonts w:asciiTheme="majorBidi" w:hAnsiTheme="majorBidi" w:cstheme="majorBidi"/>
          <w:color w:val="000000"/>
          <w:spacing w:val="-2"/>
          <w:sz w:val="20"/>
        </w:rPr>
        <w:t xml:space="preserve"> incited diseases. Proceedings of the XIth </w:t>
      </w:r>
      <w:r w:rsidRPr="00937FC6">
        <w:rPr>
          <w:rFonts w:asciiTheme="majorBidi" w:hAnsiTheme="majorBidi" w:cstheme="majorBidi"/>
          <w:i/>
          <w:iCs/>
          <w:color w:val="000000"/>
          <w:spacing w:val="-2"/>
          <w:sz w:val="20"/>
        </w:rPr>
        <w:t>Botrytis</w:t>
      </w:r>
      <w:r w:rsidRPr="00937FC6">
        <w:rPr>
          <w:rFonts w:asciiTheme="majorBidi" w:hAnsiTheme="majorBidi" w:cstheme="majorBidi"/>
          <w:color w:val="000000"/>
          <w:spacing w:val="-2"/>
          <w:sz w:val="20"/>
        </w:rPr>
        <w:t xml:space="preserve"> Symposium, p. 67.</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O'Neill, T.,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Shtienberg, D. (1996) Infection of tomato stems by </w:t>
      </w:r>
      <w:r w:rsidRPr="00937FC6">
        <w:rPr>
          <w:rFonts w:asciiTheme="majorBidi" w:hAnsiTheme="majorBidi" w:cstheme="majorBidi"/>
          <w:i/>
          <w:color w:val="000000"/>
          <w:spacing w:val="-2"/>
          <w:sz w:val="20"/>
        </w:rPr>
        <w:t>Botrytis cinerea</w:t>
      </w:r>
      <w:r w:rsidRPr="00937FC6">
        <w:rPr>
          <w:rFonts w:asciiTheme="majorBidi" w:hAnsiTheme="majorBidi" w:cstheme="majorBidi"/>
          <w:color w:val="000000"/>
          <w:spacing w:val="-2"/>
          <w:sz w:val="20"/>
        </w:rPr>
        <w:t xml:space="preserve"> and biological control with </w:t>
      </w:r>
      <w:r w:rsidRPr="00937FC6">
        <w:rPr>
          <w:rFonts w:asciiTheme="majorBidi" w:hAnsiTheme="majorBidi" w:cstheme="majorBidi"/>
          <w:i/>
          <w:color w:val="000000"/>
          <w:spacing w:val="-2"/>
          <w:sz w:val="20"/>
        </w:rPr>
        <w:t>Trichoderma harzianum</w:t>
      </w:r>
      <w:r w:rsidRPr="00937FC6">
        <w:rPr>
          <w:rFonts w:asciiTheme="majorBidi" w:hAnsiTheme="majorBidi" w:cstheme="majorBidi"/>
          <w:color w:val="000000"/>
          <w:spacing w:val="-2"/>
          <w:sz w:val="20"/>
        </w:rPr>
        <w:t xml:space="preserve">. Proceedings of the XIth </w:t>
      </w:r>
      <w:r w:rsidRPr="00937FC6">
        <w:rPr>
          <w:rFonts w:asciiTheme="majorBidi" w:hAnsiTheme="majorBidi" w:cstheme="majorBidi"/>
          <w:i/>
          <w:iCs/>
          <w:color w:val="000000"/>
          <w:spacing w:val="-2"/>
          <w:sz w:val="20"/>
        </w:rPr>
        <w:t>Botrytis</w:t>
      </w:r>
      <w:r w:rsidRPr="00937FC6">
        <w:rPr>
          <w:rFonts w:asciiTheme="majorBidi" w:hAnsiTheme="majorBidi" w:cstheme="majorBidi"/>
          <w:color w:val="000000"/>
          <w:spacing w:val="-2"/>
          <w:sz w:val="20"/>
        </w:rPr>
        <w:t xml:space="preserve"> Symposium, p. 105.</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Shtienberg, D. and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(1996) BOTMAN-a decision support system for the management of </w:t>
      </w:r>
      <w:r w:rsidRPr="00937FC6">
        <w:rPr>
          <w:rFonts w:asciiTheme="majorBidi" w:hAnsiTheme="majorBidi" w:cstheme="majorBidi"/>
          <w:i/>
          <w:iCs/>
          <w:color w:val="000000"/>
          <w:spacing w:val="-2"/>
          <w:sz w:val="20"/>
        </w:rPr>
        <w:t>Botrytis</w:t>
      </w:r>
      <w:r w:rsidRPr="00937FC6">
        <w:rPr>
          <w:rFonts w:asciiTheme="majorBidi" w:hAnsiTheme="majorBidi" w:cstheme="majorBidi"/>
          <w:color w:val="000000"/>
          <w:spacing w:val="-2"/>
          <w:sz w:val="20"/>
        </w:rPr>
        <w:t xml:space="preserve"> in greenhouse vegetables. APS Annual Meeting, Indianapolis. Phytopathology </w:t>
      </w:r>
      <w:proofErr w:type="gramStart"/>
      <w:r w:rsidRPr="00937FC6">
        <w:rPr>
          <w:rFonts w:asciiTheme="majorBidi" w:hAnsiTheme="majorBidi" w:cstheme="majorBidi"/>
          <w:color w:val="000000"/>
          <w:spacing w:val="-2"/>
          <w:sz w:val="20"/>
        </w:rPr>
        <w:t>86:S</w:t>
      </w:r>
      <w:proofErr w:type="gramEnd"/>
      <w:r w:rsidRPr="00937FC6">
        <w:rPr>
          <w:rFonts w:asciiTheme="majorBidi" w:hAnsiTheme="majorBidi" w:cstheme="majorBidi"/>
          <w:color w:val="000000"/>
          <w:spacing w:val="-2"/>
          <w:sz w:val="20"/>
        </w:rPr>
        <w:t>15</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Zimand, G. Kapat, A. and Chet, I. (1996) </w:t>
      </w:r>
      <w:r w:rsidRPr="00937FC6">
        <w:rPr>
          <w:rFonts w:asciiTheme="majorBidi" w:hAnsiTheme="majorBidi" w:cstheme="majorBidi"/>
          <w:i/>
          <w:color w:val="000000"/>
          <w:spacing w:val="-2"/>
          <w:sz w:val="20"/>
        </w:rPr>
        <w:t>Trichoderma harzianum</w:t>
      </w:r>
      <w:r w:rsidRPr="00937FC6">
        <w:rPr>
          <w:rFonts w:asciiTheme="majorBidi" w:hAnsiTheme="majorBidi" w:cstheme="majorBidi"/>
          <w:color w:val="000000"/>
          <w:spacing w:val="-2"/>
          <w:sz w:val="20"/>
        </w:rPr>
        <w:t xml:space="preserve"> T39 affects the pathogenicity potential oF </w:t>
      </w:r>
      <w:r w:rsidRPr="00937FC6">
        <w:rPr>
          <w:rFonts w:asciiTheme="majorBidi" w:hAnsiTheme="majorBidi" w:cstheme="majorBidi"/>
          <w:i/>
          <w:color w:val="000000"/>
          <w:spacing w:val="-2"/>
          <w:sz w:val="20"/>
        </w:rPr>
        <w:t>Botrytis cinerea</w:t>
      </w:r>
      <w:r w:rsidRPr="00937FC6">
        <w:rPr>
          <w:rFonts w:asciiTheme="majorBidi" w:hAnsiTheme="majorBidi" w:cstheme="majorBidi"/>
          <w:color w:val="000000"/>
          <w:spacing w:val="-2"/>
          <w:sz w:val="20"/>
        </w:rPr>
        <w:t xml:space="preserve">. APS Annual Meeting, Indianapolis. Phytopathology </w:t>
      </w:r>
      <w:proofErr w:type="gramStart"/>
      <w:r w:rsidRPr="00937FC6">
        <w:rPr>
          <w:rFonts w:asciiTheme="majorBidi" w:hAnsiTheme="majorBidi" w:cstheme="majorBidi"/>
          <w:color w:val="000000"/>
          <w:spacing w:val="-2"/>
          <w:sz w:val="20"/>
        </w:rPr>
        <w:t>86:S</w:t>
      </w:r>
      <w:proofErr w:type="gramEnd"/>
      <w:r w:rsidRPr="00937FC6">
        <w:rPr>
          <w:rFonts w:asciiTheme="majorBidi" w:hAnsiTheme="majorBidi" w:cstheme="majorBidi"/>
          <w:color w:val="000000"/>
          <w:spacing w:val="-2"/>
          <w:sz w:val="20"/>
        </w:rPr>
        <w:t>23</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(1996) Use of Trichodex (</w:t>
      </w:r>
      <w:r w:rsidRPr="00937FC6">
        <w:rPr>
          <w:rFonts w:asciiTheme="majorBidi" w:hAnsiTheme="majorBidi" w:cstheme="majorBidi"/>
          <w:i/>
          <w:color w:val="000000"/>
          <w:spacing w:val="-2"/>
          <w:sz w:val="20"/>
        </w:rPr>
        <w:t>Trichoderma harzianum</w:t>
      </w:r>
      <w:r w:rsidRPr="00937FC6">
        <w:rPr>
          <w:rFonts w:asciiTheme="majorBidi" w:hAnsiTheme="majorBidi" w:cstheme="majorBidi"/>
          <w:color w:val="000000"/>
          <w:spacing w:val="-2"/>
          <w:sz w:val="20"/>
        </w:rPr>
        <w:t xml:space="preserve"> T39) in IPM of </w:t>
      </w:r>
      <w:r w:rsidRPr="00937FC6">
        <w:rPr>
          <w:rFonts w:asciiTheme="majorBidi" w:hAnsiTheme="majorBidi" w:cstheme="majorBidi"/>
          <w:i/>
          <w:color w:val="000000"/>
          <w:spacing w:val="-2"/>
          <w:sz w:val="20"/>
        </w:rPr>
        <w:t>Botrytis cinerea</w:t>
      </w:r>
      <w:r w:rsidRPr="00937FC6">
        <w:rPr>
          <w:rFonts w:asciiTheme="majorBidi" w:hAnsiTheme="majorBidi" w:cstheme="majorBidi"/>
          <w:color w:val="000000"/>
          <w:spacing w:val="-2"/>
          <w:sz w:val="20"/>
        </w:rPr>
        <w:t xml:space="preserve"> and other diseases. IOBC Conference on Technology Transfer. 9-11.9, Montpellier, France, p. 54.</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Ganmore-Neumann, R.,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Imas P. and Bar-Tal, A. (1996) Optimization of rose yield and quality through calcium fertigation. International Symposium of Water Quality and Quantity in Greenhouse Horticulture </w:t>
      </w:r>
      <w:r w:rsidRPr="00937FC6">
        <w:rPr>
          <w:rFonts w:asciiTheme="majorBidi" w:hAnsiTheme="majorBidi" w:cstheme="majorBidi"/>
          <w:sz w:val="20"/>
        </w:rPr>
        <w:t>(WQQ96)</w:t>
      </w:r>
      <w:r w:rsidRPr="00937FC6">
        <w:rPr>
          <w:rFonts w:asciiTheme="majorBidi" w:hAnsiTheme="majorBidi" w:cstheme="majorBidi"/>
          <w:color w:val="000000"/>
          <w:spacing w:val="-2"/>
          <w:sz w:val="20"/>
        </w:rPr>
        <w:t>, Tenerife, Nov. 5-8 1996.</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Shtienberg, D., Kirshner, B. and Nitzani, Y. (1997) Botman for the integrated control of foliar pathogens in vegetable greenhouse crops. Phytoparasitica 25:257.</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lastRenderedPageBreak/>
        <w:t>Elad, Y.</w:t>
      </w:r>
      <w:r w:rsidRPr="00937FC6">
        <w:rPr>
          <w:rFonts w:asciiTheme="majorBidi" w:hAnsiTheme="majorBidi" w:cstheme="majorBidi"/>
          <w:color w:val="000000"/>
          <w:spacing w:val="-2"/>
          <w:sz w:val="20"/>
        </w:rPr>
        <w:t xml:space="preserve"> (1997) Opening lecture: Integration of cultural, chemical and biological measures for the control of foliar diseases of vegetable crops in greenhouses. Phytoparasitica 25:239-240.</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Rivan, Y., Amiel, A., Kirshner, B., Yaakov, B., Shteiner, B., Banihas, M., Rav-David, D., Kovatz, M.,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Grinstein, A. (1997) Control of </w:t>
      </w:r>
      <w:r w:rsidRPr="00937FC6">
        <w:rPr>
          <w:rFonts w:asciiTheme="majorBidi" w:hAnsiTheme="majorBidi" w:cstheme="majorBidi"/>
          <w:i/>
          <w:color w:val="000000"/>
          <w:spacing w:val="-2"/>
          <w:sz w:val="20"/>
        </w:rPr>
        <w:t>Botrytis cinerea</w:t>
      </w:r>
      <w:r w:rsidRPr="00937FC6">
        <w:rPr>
          <w:rFonts w:asciiTheme="majorBidi" w:hAnsiTheme="majorBidi" w:cstheme="majorBidi"/>
          <w:color w:val="000000"/>
          <w:spacing w:val="-2"/>
          <w:sz w:val="20"/>
        </w:rPr>
        <w:t xml:space="preserve"> in cut rose flowers by means of vapors of pyrimethanil. Phytoparasitica 25:258. </w:t>
      </w:r>
    </w:p>
    <w:p w:rsidR="00697A05" w:rsidRPr="00937FC6" w:rsidRDefault="00697A05" w:rsidP="00697A05">
      <w:pPr>
        <w:pStyle w:val="BlockText"/>
        <w:numPr>
          <w:ilvl w:val="0"/>
          <w:numId w:val="12"/>
        </w:numPr>
        <w:tabs>
          <w:tab w:val="right" w:pos="426"/>
        </w:tabs>
        <w:spacing w:after="60"/>
        <w:ind w:left="426" w:right="0" w:hanging="426"/>
        <w:rPr>
          <w:rFonts w:asciiTheme="majorBidi" w:hAnsiTheme="majorBidi" w:cstheme="majorBidi"/>
          <w:color w:val="000000"/>
          <w:szCs w:val="20"/>
        </w:rPr>
      </w:pPr>
      <w:r w:rsidRPr="00937FC6">
        <w:rPr>
          <w:rFonts w:asciiTheme="majorBidi" w:hAnsiTheme="majorBidi" w:cstheme="majorBidi"/>
          <w:b/>
          <w:color w:val="000000"/>
          <w:szCs w:val="20"/>
        </w:rPr>
        <w:t>Elad, Y.</w:t>
      </w:r>
      <w:r w:rsidRPr="00937FC6">
        <w:rPr>
          <w:rFonts w:asciiTheme="majorBidi" w:hAnsiTheme="majorBidi" w:cstheme="majorBidi"/>
          <w:color w:val="000000"/>
          <w:szCs w:val="20"/>
        </w:rPr>
        <w:t xml:space="preserve"> (1997) Moisture enhanced foliar diseases and their management. International Congress for Plastics in Agriculture – CIPA, Tel Aviv 9-14 March, p. 27.</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(1997) Integrated control of foliar diseases of greenhouse vegetable crops. Abstracts of the International Symposium on Production and Protection of Horticultural Crops, Agadir 6-9.5.97, p.19.</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Cohen, A., Abir, H. and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(1997) Control of foliar pathogens by the biocontrol preparation Trichodex (</w:t>
      </w:r>
      <w:r w:rsidRPr="00937FC6">
        <w:rPr>
          <w:rFonts w:asciiTheme="majorBidi" w:hAnsiTheme="majorBidi" w:cstheme="majorBidi"/>
          <w:i/>
          <w:color w:val="000000"/>
          <w:spacing w:val="-2"/>
          <w:sz w:val="20"/>
        </w:rPr>
        <w:t>Trichoderma</w:t>
      </w:r>
      <w:r w:rsidRPr="00937FC6">
        <w:rPr>
          <w:rFonts w:asciiTheme="majorBidi" w:hAnsiTheme="majorBidi" w:cstheme="majorBidi"/>
          <w:color w:val="000000"/>
          <w:spacing w:val="-2"/>
          <w:sz w:val="20"/>
        </w:rPr>
        <w:t xml:space="preserve"> </w:t>
      </w:r>
      <w:r w:rsidRPr="00937FC6">
        <w:rPr>
          <w:rFonts w:asciiTheme="majorBidi" w:hAnsiTheme="majorBidi" w:cstheme="majorBidi"/>
          <w:i/>
          <w:color w:val="000000"/>
          <w:spacing w:val="-2"/>
          <w:sz w:val="20"/>
        </w:rPr>
        <w:t xml:space="preserve">harzianum </w:t>
      </w:r>
      <w:r w:rsidRPr="00937FC6">
        <w:rPr>
          <w:rFonts w:asciiTheme="majorBidi" w:hAnsiTheme="majorBidi" w:cstheme="majorBidi"/>
          <w:color w:val="000000"/>
          <w:spacing w:val="-2"/>
          <w:sz w:val="20"/>
        </w:rPr>
        <w:t>T39). International Symposium on Production and Protection of Horticultural Crops, Agadir 6-9.5.97, p. 23.</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Shtienberg, D., Sharabani, G.,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Dinoor, A. and Yunis, H. (1997) Development of grey mould in sweet basil. International Symposium on Production and Protection of Horticultural Crops, Agadir 6-9.5.97, p. 118.</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(1997) Use of </w:t>
      </w:r>
      <w:r w:rsidRPr="00937FC6">
        <w:rPr>
          <w:rFonts w:asciiTheme="majorBidi" w:hAnsiTheme="majorBidi" w:cstheme="majorBidi"/>
          <w:i/>
          <w:color w:val="000000"/>
          <w:spacing w:val="-2"/>
          <w:sz w:val="20"/>
        </w:rPr>
        <w:t>Trichoderma harzianum</w:t>
      </w:r>
      <w:r w:rsidRPr="00937FC6">
        <w:rPr>
          <w:rFonts w:asciiTheme="majorBidi" w:hAnsiTheme="majorBidi" w:cstheme="majorBidi"/>
          <w:color w:val="000000"/>
          <w:spacing w:val="-2"/>
          <w:sz w:val="20"/>
        </w:rPr>
        <w:t xml:space="preserve"> T39 against moisture enhanced foliar diseases in greenhouse crops. Japan-Israel Workshop on Novel Approaches for Controlling Insect Pests and Plant Diseases. </w:t>
      </w:r>
      <w:r w:rsidRPr="00937FC6">
        <w:rPr>
          <w:rFonts w:asciiTheme="majorBidi" w:hAnsiTheme="majorBidi" w:cstheme="majorBidi"/>
          <w:iCs/>
          <w:color w:val="000000"/>
          <w:spacing w:val="-2"/>
          <w:sz w:val="20"/>
        </w:rPr>
        <w:t>Phytoparasitica</w:t>
      </w:r>
      <w:r w:rsidRPr="00937FC6">
        <w:rPr>
          <w:rFonts w:asciiTheme="majorBidi" w:hAnsiTheme="majorBidi" w:cstheme="majorBidi"/>
          <w:color w:val="000000"/>
          <w:spacing w:val="-2"/>
          <w:sz w:val="20"/>
        </w:rPr>
        <w:t xml:space="preserve"> 25:362.</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Shtienberg, D. (1997) Integrated management of foliar diseases in greenhouse vegetables according to principles of a decision support system - GREENMAN. IOBC/WPRS IPM in Protected Crops, Mediterrenran Climate WG, Workshop in Tenerife, Canary Islands.</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Birigimana, J., De Meyer, G., Poppe, J.,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Höfte, M. (1997) Induction of systemic resistance on bean (</w:t>
      </w:r>
      <w:r w:rsidRPr="00937FC6">
        <w:rPr>
          <w:rFonts w:asciiTheme="majorBidi" w:hAnsiTheme="majorBidi" w:cstheme="majorBidi"/>
          <w:i/>
          <w:color w:val="000000"/>
          <w:spacing w:val="-2"/>
          <w:sz w:val="20"/>
        </w:rPr>
        <w:t>Phaseolus vulgaris</w:t>
      </w:r>
      <w:r w:rsidRPr="00937FC6">
        <w:rPr>
          <w:rFonts w:asciiTheme="majorBidi" w:hAnsiTheme="majorBidi" w:cstheme="majorBidi"/>
          <w:color w:val="000000"/>
          <w:spacing w:val="-2"/>
          <w:sz w:val="20"/>
        </w:rPr>
        <w:t>) by</w:t>
      </w:r>
      <w:r w:rsidRPr="00937FC6">
        <w:rPr>
          <w:rFonts w:asciiTheme="majorBidi" w:hAnsiTheme="majorBidi" w:cstheme="majorBidi"/>
          <w:i/>
          <w:color w:val="000000"/>
          <w:spacing w:val="-2"/>
          <w:sz w:val="20"/>
        </w:rPr>
        <w:t xml:space="preserve"> Trichoderma harzianum</w:t>
      </w:r>
      <w:r w:rsidRPr="00937FC6">
        <w:rPr>
          <w:rFonts w:asciiTheme="majorBidi" w:hAnsiTheme="majorBidi" w:cstheme="majorBidi"/>
          <w:color w:val="000000"/>
          <w:spacing w:val="-2"/>
          <w:sz w:val="20"/>
        </w:rPr>
        <w:t>. International Symposium on Crop Protection, Gent, pp. 99-100.</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Guetski, R., Dinoor, A.,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Shtienberg, D. (1998) Microorganism combination for biocontrol of gray mold (</w:t>
      </w:r>
      <w:r w:rsidRPr="00937FC6">
        <w:rPr>
          <w:rFonts w:asciiTheme="majorBidi" w:hAnsiTheme="majorBidi" w:cstheme="majorBidi"/>
          <w:i/>
          <w:color w:val="000000"/>
          <w:spacing w:val="-2"/>
          <w:sz w:val="20"/>
        </w:rPr>
        <w:t>Botrytis cinerea</w:t>
      </w:r>
      <w:r w:rsidRPr="00937FC6">
        <w:rPr>
          <w:rFonts w:asciiTheme="majorBidi" w:hAnsiTheme="majorBidi" w:cstheme="majorBidi"/>
          <w:color w:val="000000"/>
          <w:spacing w:val="-2"/>
          <w:sz w:val="20"/>
        </w:rPr>
        <w:t xml:space="preserve">) in strawberries. Phytoparasitica 26:174. </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Shaharabani, G., Shtienberg, 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Dinoor, A. (1998) The influence of microclimate parameters on gray mold in basil. Phytoparasitica 26:158.</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Shtienberg, D., Rav David, D., Levi, T., Kapat, A., Nitzani, Y. and Kirshner B. (1998) Implementation and mode of action of </w:t>
      </w:r>
      <w:r w:rsidRPr="00937FC6">
        <w:rPr>
          <w:rFonts w:asciiTheme="majorBidi" w:hAnsiTheme="majorBidi" w:cstheme="majorBidi"/>
          <w:i/>
          <w:color w:val="000000"/>
          <w:spacing w:val="-2"/>
          <w:sz w:val="20"/>
        </w:rPr>
        <w:t>Trichoderma harzianum</w:t>
      </w:r>
      <w:r w:rsidRPr="00937FC6">
        <w:rPr>
          <w:rFonts w:asciiTheme="majorBidi" w:hAnsiTheme="majorBidi" w:cstheme="majorBidi"/>
          <w:color w:val="000000"/>
          <w:spacing w:val="-2"/>
          <w:sz w:val="20"/>
        </w:rPr>
        <w:t xml:space="preserve">. British Council Workshop on Microbial Control of Plant Diseases and Pests. </w:t>
      </w:r>
      <w:r>
        <w:rPr>
          <w:rFonts w:asciiTheme="majorBidi" w:hAnsiTheme="majorBidi" w:cstheme="majorBidi"/>
          <w:color w:val="000000"/>
          <w:spacing w:val="-2"/>
          <w:sz w:val="20"/>
        </w:rPr>
        <w:t>Rothamsted</w:t>
      </w:r>
      <w:r w:rsidRPr="00937FC6">
        <w:rPr>
          <w:rFonts w:asciiTheme="majorBidi" w:hAnsiTheme="majorBidi" w:cstheme="majorBidi"/>
          <w:color w:val="000000"/>
          <w:spacing w:val="-2"/>
          <w:sz w:val="20"/>
        </w:rPr>
        <w:t>.</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Rav David, D., Levi, T., Kapat, A, Kirshner, B. Govrin, E. and Levine, A. (1998) </w:t>
      </w:r>
      <w:r w:rsidRPr="00937FC6">
        <w:rPr>
          <w:rFonts w:asciiTheme="majorBidi" w:hAnsiTheme="majorBidi" w:cstheme="majorBidi"/>
          <w:i/>
          <w:iCs/>
          <w:color w:val="000000"/>
          <w:sz w:val="20"/>
        </w:rPr>
        <w:t>T</w:t>
      </w:r>
      <w:r w:rsidRPr="00937FC6">
        <w:rPr>
          <w:rFonts w:asciiTheme="majorBidi" w:hAnsiTheme="majorBidi" w:cstheme="majorBidi"/>
          <w:i/>
          <w:color w:val="000000"/>
          <w:sz w:val="20"/>
        </w:rPr>
        <w:t>richoderma harzianum</w:t>
      </w:r>
      <w:r w:rsidRPr="00937FC6">
        <w:rPr>
          <w:rFonts w:asciiTheme="majorBidi" w:hAnsiTheme="majorBidi" w:cstheme="majorBidi"/>
          <w:color w:val="000000"/>
          <w:sz w:val="20"/>
        </w:rPr>
        <w:t xml:space="preserve"> T39 - mechanisms of biocontrol of foliar pathogens. </w:t>
      </w:r>
      <w:r w:rsidRPr="00937FC6">
        <w:rPr>
          <w:rFonts w:asciiTheme="majorBidi" w:hAnsiTheme="majorBidi" w:cstheme="majorBidi"/>
          <w:color w:val="000000"/>
          <w:spacing w:val="-2"/>
          <w:sz w:val="20"/>
        </w:rPr>
        <w:t>Modern Fungicides Conference, Reinhardsbrun, Germany.</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and D. Shtienberg (1998) Control of </w:t>
      </w:r>
      <w:r w:rsidRPr="00937FC6">
        <w:rPr>
          <w:rFonts w:asciiTheme="majorBidi" w:hAnsiTheme="majorBidi" w:cstheme="majorBidi"/>
          <w:i/>
          <w:color w:val="000000"/>
          <w:spacing w:val="-2"/>
          <w:sz w:val="20"/>
        </w:rPr>
        <w:t>Botrytis cinerea</w:t>
      </w:r>
      <w:r w:rsidRPr="00937FC6">
        <w:rPr>
          <w:rFonts w:asciiTheme="majorBidi" w:hAnsiTheme="majorBidi" w:cstheme="majorBidi"/>
          <w:color w:val="000000"/>
          <w:spacing w:val="-2"/>
          <w:sz w:val="20"/>
        </w:rPr>
        <w:t xml:space="preserve"> and other foliar pathogens in greenhouse vegetable crops by </w:t>
      </w:r>
      <w:r w:rsidRPr="00937FC6">
        <w:rPr>
          <w:rFonts w:asciiTheme="majorBidi" w:hAnsiTheme="majorBidi" w:cstheme="majorBidi"/>
          <w:i/>
          <w:color w:val="000000"/>
          <w:spacing w:val="-2"/>
          <w:sz w:val="20"/>
        </w:rPr>
        <w:t>Trichoderma harzianum</w:t>
      </w:r>
      <w:r w:rsidRPr="00937FC6">
        <w:rPr>
          <w:rFonts w:asciiTheme="majorBidi" w:hAnsiTheme="majorBidi" w:cstheme="majorBidi"/>
          <w:color w:val="000000"/>
          <w:spacing w:val="-2"/>
          <w:sz w:val="20"/>
        </w:rPr>
        <w:t xml:space="preserve"> T39 alternated with chemical fungicides according to the greenman decision support system. 7</w:t>
      </w:r>
      <w:r w:rsidRPr="00937FC6">
        <w:rPr>
          <w:rFonts w:asciiTheme="majorBidi" w:hAnsiTheme="majorBidi" w:cstheme="majorBidi"/>
          <w:color w:val="000000"/>
          <w:spacing w:val="-2"/>
          <w:sz w:val="20"/>
          <w:vertAlign w:val="superscript"/>
        </w:rPr>
        <w:t>th</w:t>
      </w:r>
      <w:r w:rsidRPr="00937FC6">
        <w:rPr>
          <w:rFonts w:asciiTheme="majorBidi" w:hAnsiTheme="majorBidi" w:cstheme="majorBidi"/>
          <w:color w:val="000000"/>
          <w:spacing w:val="-2"/>
          <w:sz w:val="20"/>
        </w:rPr>
        <w:t xml:space="preserve"> ICPP, Edinburgh.</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Dik, A.J. and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(1998) Biological control of </w:t>
      </w:r>
      <w:r w:rsidRPr="00937FC6">
        <w:rPr>
          <w:rFonts w:asciiTheme="majorBidi" w:hAnsiTheme="majorBidi" w:cstheme="majorBidi"/>
          <w:i/>
          <w:color w:val="000000"/>
          <w:spacing w:val="-2"/>
          <w:sz w:val="20"/>
        </w:rPr>
        <w:t xml:space="preserve">Botrytis cinerea </w:t>
      </w:r>
      <w:r w:rsidRPr="00937FC6">
        <w:rPr>
          <w:rFonts w:asciiTheme="majorBidi" w:hAnsiTheme="majorBidi" w:cstheme="majorBidi"/>
          <w:color w:val="000000"/>
          <w:spacing w:val="-2"/>
          <w:sz w:val="20"/>
        </w:rPr>
        <w:t>on cut roses at the post-harvest stage. Abstracts of the 7th International Congress of Plant Pathology, Edinburgh, Scotland, 9-16 August 1998, vol. 3:5.2.16</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(1998) Moisture enhanced foliar diseases and their management. Abstracts of the International Congress for Plastics in Agriculture – CIPA, Jerusalem, Israel.</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Grinstein, A., Rivan, Y., Steiner, B., Steiner, E., Kirshner, B., Fradkin, Z., Yunis, M., Hokkes, M. and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(1998) Low volume fungicide application against Botrytis blight of cut rose flowers. 7</w:t>
      </w:r>
      <w:r w:rsidRPr="00937FC6">
        <w:rPr>
          <w:rFonts w:asciiTheme="majorBidi" w:hAnsiTheme="majorBidi" w:cstheme="majorBidi"/>
          <w:color w:val="000000"/>
          <w:spacing w:val="-2"/>
          <w:sz w:val="20"/>
          <w:vertAlign w:val="superscript"/>
        </w:rPr>
        <w:t>th</w:t>
      </w:r>
      <w:r w:rsidRPr="00937FC6">
        <w:rPr>
          <w:rFonts w:asciiTheme="majorBidi" w:hAnsiTheme="majorBidi" w:cstheme="majorBidi"/>
          <w:color w:val="000000"/>
          <w:spacing w:val="-2"/>
          <w:sz w:val="20"/>
        </w:rPr>
        <w:t xml:space="preserve"> ICPP, Edinburgh.</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Shaul, O., </w:t>
      </w:r>
      <w:r w:rsidRPr="00937FC6">
        <w:rPr>
          <w:rFonts w:asciiTheme="majorBidi" w:hAnsiTheme="majorBidi" w:cstheme="majorBidi"/>
          <w:b/>
          <w:bCs/>
          <w:color w:val="000000"/>
          <w:spacing w:val="-2"/>
          <w:sz w:val="20"/>
        </w:rPr>
        <w:t>Elad, Y</w:t>
      </w:r>
      <w:r w:rsidRPr="00937FC6">
        <w:rPr>
          <w:rFonts w:asciiTheme="majorBidi" w:hAnsiTheme="majorBidi" w:cstheme="majorBidi"/>
          <w:color w:val="000000"/>
          <w:spacing w:val="-2"/>
          <w:sz w:val="20"/>
        </w:rPr>
        <w:t xml:space="preserve">., Chet, I. and Kapulnik, Y. (1998) Glomus intraradices - induced gene expression changes in tobacco leaves. </w:t>
      </w:r>
      <w:r w:rsidRPr="00937FC6">
        <w:rPr>
          <w:rFonts w:asciiTheme="majorBidi" w:hAnsiTheme="majorBidi" w:cstheme="majorBidi"/>
          <w:sz w:val="20"/>
        </w:rPr>
        <w:t>2nd International Conference on Mycorrhiza (ICOM II) Uppsala, Sweden, 5-10 July.</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Rav David, D., Levi, T., Kapat, A., Kirshner, B., Govrin, E., Levine, A., De Meyer, G. and Höfte, M. (1998) Mode of action of </w:t>
      </w:r>
      <w:r w:rsidRPr="00937FC6">
        <w:rPr>
          <w:rFonts w:asciiTheme="majorBidi" w:hAnsiTheme="majorBidi" w:cstheme="majorBidi"/>
          <w:i/>
          <w:color w:val="000000"/>
          <w:spacing w:val="-2"/>
          <w:sz w:val="20"/>
        </w:rPr>
        <w:t>Trichoderma harzianum</w:t>
      </w:r>
      <w:r w:rsidRPr="00937FC6">
        <w:rPr>
          <w:rFonts w:asciiTheme="majorBidi" w:hAnsiTheme="majorBidi" w:cstheme="majorBidi"/>
          <w:color w:val="000000"/>
          <w:spacing w:val="-2"/>
          <w:sz w:val="20"/>
        </w:rPr>
        <w:t xml:space="preserve"> T39: </w:t>
      </w:r>
      <w:r>
        <w:rPr>
          <w:rFonts w:asciiTheme="majorBidi" w:hAnsiTheme="majorBidi" w:cstheme="majorBidi"/>
          <w:color w:val="000000"/>
          <w:spacing w:val="-2"/>
          <w:sz w:val="20"/>
        </w:rPr>
        <w:t>C</w:t>
      </w:r>
      <w:r w:rsidRPr="00937FC6">
        <w:rPr>
          <w:rFonts w:asciiTheme="majorBidi" w:hAnsiTheme="majorBidi" w:cstheme="majorBidi"/>
          <w:color w:val="000000"/>
          <w:spacing w:val="-2"/>
          <w:sz w:val="20"/>
        </w:rPr>
        <w:t>ompetition, control of pathogen pathogenicity enzymes and induced resistance. IMC6, p. 98</w:t>
      </w:r>
      <w:r w:rsidRPr="00937FC6">
        <w:rPr>
          <w:rFonts w:asciiTheme="majorBidi" w:hAnsiTheme="majorBidi" w:cstheme="majorBidi"/>
          <w:i/>
          <w:color w:val="000000"/>
          <w:spacing w:val="-2"/>
          <w:sz w:val="20"/>
        </w:rPr>
        <w:t xml:space="preserve">. </w:t>
      </w:r>
      <w:r w:rsidRPr="00937FC6">
        <w:rPr>
          <w:rFonts w:asciiTheme="majorBidi" w:hAnsiTheme="majorBidi" w:cstheme="majorBidi"/>
          <w:iCs/>
          <w:color w:val="000000"/>
          <w:spacing w:val="-2"/>
          <w:sz w:val="20"/>
        </w:rPr>
        <w:t>Phytoparasitica</w:t>
      </w:r>
      <w:r w:rsidRPr="00937FC6">
        <w:rPr>
          <w:rFonts w:asciiTheme="majorBidi" w:hAnsiTheme="majorBidi" w:cstheme="majorBidi"/>
          <w:color w:val="000000"/>
          <w:spacing w:val="-2"/>
          <w:sz w:val="20"/>
        </w:rPr>
        <w:t xml:space="preserve"> 27:67-68.</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Shaul, O.,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Chet, I. and Kapulnik, Y. (1998) L</w:t>
      </w:r>
      <w:r>
        <w:rPr>
          <w:rFonts w:asciiTheme="majorBidi" w:hAnsiTheme="majorBidi" w:cstheme="majorBidi"/>
          <w:color w:val="000000"/>
          <w:spacing w:val="-2"/>
          <w:sz w:val="20"/>
        </w:rPr>
        <w:t>ong-</w:t>
      </w:r>
      <w:r w:rsidRPr="00937FC6">
        <w:rPr>
          <w:rFonts w:asciiTheme="majorBidi" w:hAnsiTheme="majorBidi" w:cstheme="majorBidi"/>
          <w:color w:val="000000"/>
          <w:spacing w:val="-2"/>
          <w:sz w:val="20"/>
        </w:rPr>
        <w:t xml:space="preserve">distance signaling: </w:t>
      </w:r>
      <w:r>
        <w:rPr>
          <w:rFonts w:asciiTheme="majorBidi" w:hAnsiTheme="majorBidi" w:cstheme="majorBidi"/>
          <w:color w:val="000000"/>
          <w:spacing w:val="-2"/>
          <w:sz w:val="20"/>
        </w:rPr>
        <w:t>M</w:t>
      </w:r>
      <w:r w:rsidRPr="00937FC6">
        <w:rPr>
          <w:rFonts w:asciiTheme="majorBidi" w:hAnsiTheme="majorBidi" w:cstheme="majorBidi"/>
          <w:color w:val="000000"/>
          <w:spacing w:val="-2"/>
          <w:sz w:val="20"/>
        </w:rPr>
        <w:t>odification of gene expression in plant host leaves. IMC6, p. 144.</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pacing w:val="-2"/>
          <w:sz w:val="20"/>
        </w:rPr>
        <w:t xml:space="preserve">Dik, A.J., Kerssies, A., Bélanger, R.R.,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Valentijn-Benz, M. and Lanser, C. (1998) Integrated control of foliar diseases in cut flowers in the Netherlands. Phytoparasitica 27:78-79.</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and Fischer, E. (1998) Perspectives of m</w:t>
      </w:r>
      <w:r>
        <w:rPr>
          <w:rFonts w:asciiTheme="majorBidi" w:hAnsiTheme="majorBidi" w:cstheme="majorBidi"/>
          <w:color w:val="000000"/>
          <w:sz w:val="20"/>
        </w:rPr>
        <w:t>anagement of foliar diseases – the r</w:t>
      </w:r>
      <w:r w:rsidRPr="00937FC6">
        <w:rPr>
          <w:rFonts w:asciiTheme="majorBidi" w:hAnsiTheme="majorBidi" w:cstheme="majorBidi"/>
          <w:color w:val="000000"/>
          <w:sz w:val="20"/>
        </w:rPr>
        <w:t>elationship between greenhouse microclimate and microscopi</w:t>
      </w:r>
      <w:r>
        <w:rPr>
          <w:rFonts w:asciiTheme="majorBidi" w:hAnsiTheme="majorBidi" w:cstheme="majorBidi"/>
          <w:color w:val="000000"/>
          <w:sz w:val="20"/>
        </w:rPr>
        <w:t>cal plant-</w:t>
      </w:r>
      <w:r w:rsidRPr="00937FC6">
        <w:rPr>
          <w:rFonts w:asciiTheme="majorBidi" w:hAnsiTheme="majorBidi" w:cstheme="majorBidi"/>
          <w:color w:val="000000"/>
          <w:sz w:val="20"/>
        </w:rPr>
        <w:t>pathogen interaction. Phytoparasitica 27:79.</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b/>
          <w:color w:val="000000"/>
          <w:sz w:val="20"/>
        </w:rPr>
      </w:pPr>
      <w:r w:rsidRPr="00937FC6">
        <w:rPr>
          <w:rFonts w:asciiTheme="majorBidi" w:hAnsiTheme="majorBidi" w:cstheme="majorBidi"/>
          <w:b/>
          <w:color w:val="000000"/>
          <w:sz w:val="20"/>
        </w:rPr>
        <w:t>Elad, Y.</w:t>
      </w:r>
      <w:r w:rsidRPr="00937FC6">
        <w:rPr>
          <w:rFonts w:asciiTheme="majorBidi" w:hAnsiTheme="majorBidi" w:cstheme="majorBidi"/>
          <w:color w:val="000000"/>
          <w:sz w:val="20"/>
        </w:rPr>
        <w:t>, Kirshner, B., Rav David, D., Bar-Tal, A., Silber, A., Fischer, E., Dik, A.J., Freidkin, T., Murira, Y. and Gokkes, M. (1998) Control of fungal diseases of roses. Phytoparasitica 27:81-82.</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b/>
          <w:color w:val="000000"/>
          <w:sz w:val="20"/>
        </w:rPr>
      </w:pPr>
      <w:r w:rsidRPr="00937FC6">
        <w:rPr>
          <w:rFonts w:asciiTheme="majorBidi" w:hAnsiTheme="majorBidi" w:cstheme="majorBidi"/>
          <w:color w:val="000000"/>
          <w:sz w:val="20"/>
        </w:rPr>
        <w:t xml:space="preserve">Kral, G., Fuchs, M. and </w:t>
      </w: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(1998) Possibilities of using </w:t>
      </w:r>
      <w:proofErr w:type="gramStart"/>
      <w:r w:rsidRPr="00937FC6">
        <w:rPr>
          <w:rFonts w:asciiTheme="majorBidi" w:hAnsiTheme="majorBidi" w:cstheme="majorBidi"/>
          <w:color w:val="000000"/>
          <w:sz w:val="20"/>
        </w:rPr>
        <w:t>climate controlled</w:t>
      </w:r>
      <w:proofErr w:type="gramEnd"/>
      <w:r w:rsidRPr="00937FC6">
        <w:rPr>
          <w:rFonts w:asciiTheme="majorBidi" w:hAnsiTheme="majorBidi" w:cstheme="majorBidi"/>
          <w:color w:val="000000"/>
          <w:sz w:val="20"/>
        </w:rPr>
        <w:t xml:space="preserve"> strategies and antagonistic leaf colonizing yeasts to control grey mould under greenhouse conditions. BBA Annual Report, pp. 116-117.</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t xml:space="preserve">Mesika, Y., </w:t>
      </w: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Nitzani, Y., Kirshner, B., Shmulevitz, Y., Rav David, D., Sztjenberg, A., Yehezkel, H., Shmuel, D., Taari, E., Posalski, Y., Cohen, Y. and Fuchs. M. (</w:t>
      </w:r>
      <w:r w:rsidRPr="00937FC6">
        <w:rPr>
          <w:rFonts w:asciiTheme="majorBidi" w:hAnsiTheme="majorBidi" w:cstheme="majorBidi"/>
          <w:color w:val="000000"/>
          <w:spacing w:val="-2"/>
          <w:sz w:val="20"/>
        </w:rPr>
        <w:t xml:space="preserve">1999) </w:t>
      </w:r>
      <w:r w:rsidRPr="00937FC6">
        <w:rPr>
          <w:rFonts w:asciiTheme="majorBidi" w:hAnsiTheme="majorBidi" w:cstheme="majorBidi"/>
          <w:color w:val="000000"/>
          <w:sz w:val="20"/>
        </w:rPr>
        <w:t>Powdery mildew (</w:t>
      </w:r>
      <w:r w:rsidRPr="00937FC6">
        <w:rPr>
          <w:rFonts w:asciiTheme="majorBidi" w:hAnsiTheme="majorBidi" w:cstheme="majorBidi"/>
          <w:i/>
          <w:iCs/>
          <w:color w:val="000000"/>
          <w:sz w:val="20"/>
        </w:rPr>
        <w:t>Levillula taurica</w:t>
      </w:r>
      <w:r w:rsidRPr="00937FC6">
        <w:rPr>
          <w:rFonts w:asciiTheme="majorBidi" w:hAnsiTheme="majorBidi" w:cstheme="majorBidi"/>
          <w:color w:val="000000"/>
          <w:sz w:val="20"/>
        </w:rPr>
        <w:t>) of bell pepper under conditions of heated greenhouse Phytoparasitica 27:140-141.</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lastRenderedPageBreak/>
        <w:t xml:space="preserve">Mesika, Y., </w:t>
      </w: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Nitzani, Y., Kirshner, B., Shmulevitz, Y., Rav David, D., Sztjenberg, A., Yehezkel, H., Shmuel, D., Taari, E. and Posalski, Y. (1999) Shedding nets over pepper crop reduce powdery mildew (</w:t>
      </w:r>
      <w:r w:rsidRPr="00937FC6">
        <w:rPr>
          <w:rFonts w:asciiTheme="majorBidi" w:hAnsiTheme="majorBidi" w:cstheme="majorBidi"/>
          <w:i/>
          <w:iCs/>
          <w:color w:val="000000"/>
          <w:sz w:val="20"/>
        </w:rPr>
        <w:t>Leveillula taurica</w:t>
      </w:r>
      <w:r w:rsidRPr="00937FC6">
        <w:rPr>
          <w:rFonts w:asciiTheme="majorBidi" w:hAnsiTheme="majorBidi" w:cstheme="majorBidi"/>
          <w:color w:val="000000"/>
          <w:sz w:val="20"/>
        </w:rPr>
        <w:t>). Phytoparasitica 27:141-142.</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(1999) Changes in the appearance and severity of diseases in greenhouse grown crops. Phytoparasitica 27:141.</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(1999) Mode of biocontrol of foliar pathogens by </w:t>
      </w:r>
      <w:r w:rsidRPr="00937FC6">
        <w:rPr>
          <w:rFonts w:asciiTheme="majorBidi" w:hAnsiTheme="majorBidi" w:cstheme="majorBidi"/>
          <w:i/>
          <w:color w:val="000000"/>
          <w:spacing w:val="-2"/>
          <w:sz w:val="20"/>
        </w:rPr>
        <w:t>Trichoderma harzianum</w:t>
      </w:r>
      <w:r w:rsidRPr="00937FC6">
        <w:rPr>
          <w:rFonts w:asciiTheme="majorBidi" w:hAnsiTheme="majorBidi" w:cstheme="majorBidi"/>
          <w:color w:val="000000"/>
          <w:spacing w:val="-2"/>
          <w:sz w:val="20"/>
        </w:rPr>
        <w:t>. 6</w:t>
      </w:r>
      <w:r w:rsidRPr="00937FC6">
        <w:rPr>
          <w:rFonts w:asciiTheme="majorBidi" w:hAnsiTheme="majorBidi" w:cstheme="majorBidi"/>
          <w:color w:val="000000"/>
          <w:spacing w:val="-2"/>
          <w:sz w:val="20"/>
          <w:vertAlign w:val="superscript"/>
        </w:rPr>
        <w:t>th</w:t>
      </w:r>
      <w:r w:rsidRPr="00937FC6">
        <w:rPr>
          <w:rFonts w:asciiTheme="majorBidi" w:hAnsiTheme="majorBidi" w:cstheme="majorBidi"/>
          <w:color w:val="000000"/>
          <w:spacing w:val="-2"/>
          <w:sz w:val="20"/>
        </w:rPr>
        <w:t xml:space="preserve"> International </w:t>
      </w:r>
      <w:r w:rsidRPr="00937FC6">
        <w:rPr>
          <w:rFonts w:asciiTheme="majorBidi" w:hAnsiTheme="majorBidi" w:cstheme="majorBidi"/>
          <w:i/>
          <w:iCs/>
          <w:color w:val="000000"/>
          <w:spacing w:val="-2"/>
          <w:sz w:val="20"/>
        </w:rPr>
        <w:t>Trichoderma-Gliocladium</w:t>
      </w:r>
      <w:r w:rsidRPr="00937FC6">
        <w:rPr>
          <w:rFonts w:asciiTheme="majorBidi" w:hAnsiTheme="majorBidi" w:cstheme="majorBidi"/>
          <w:color w:val="000000"/>
          <w:spacing w:val="-2"/>
          <w:sz w:val="20"/>
        </w:rPr>
        <w:t xml:space="preserve"> Workshop, Espoo, Finland, 11-14.6.99, p. 24.</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pacing w:val="-2"/>
          <w:sz w:val="20"/>
        </w:rPr>
        <w:t xml:space="preserve">Guetsky, R.,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Shtienberg, D. and Dinoor, A. (1999) Combination of microorganisms for the biocontrol of gray mold (</w:t>
      </w:r>
      <w:r w:rsidRPr="00937FC6">
        <w:rPr>
          <w:rFonts w:asciiTheme="majorBidi" w:hAnsiTheme="majorBidi" w:cstheme="majorBidi"/>
          <w:i/>
          <w:color w:val="000000"/>
          <w:spacing w:val="-2"/>
          <w:sz w:val="20"/>
        </w:rPr>
        <w:t>Botrytis cinerea</w:t>
      </w:r>
      <w:r w:rsidRPr="00937FC6">
        <w:rPr>
          <w:rFonts w:asciiTheme="majorBidi" w:hAnsiTheme="majorBidi" w:cstheme="majorBidi"/>
          <w:color w:val="000000"/>
          <w:spacing w:val="-2"/>
          <w:sz w:val="20"/>
        </w:rPr>
        <w:t>) in strawberry. IPPC Congress, Jerusalem, 25-30.7.99, p. 106.</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(1999) induced resistance and effect on pathogenesis enzymes by biocontrol agents. IPPC </w:t>
      </w:r>
      <w:r w:rsidRPr="00937FC6">
        <w:rPr>
          <w:rFonts w:asciiTheme="majorBidi" w:hAnsiTheme="majorBidi" w:cstheme="majorBidi"/>
          <w:color w:val="000000"/>
          <w:spacing w:val="-2"/>
          <w:sz w:val="20"/>
        </w:rPr>
        <w:t>Congress, Jerusalem, 25-30.7.99, p. 57.</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t xml:space="preserve">Stavi, A., Lapsker, Z., Meloch, A., Sharon, A., Barakat, R., Hardan, K., Ali-Shtayeh, M. S., Tudzynski, P. and </w:t>
      </w: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(1999) Ethylene production by both the pathogen </w:t>
      </w:r>
      <w:r w:rsidRPr="00937FC6">
        <w:rPr>
          <w:rFonts w:asciiTheme="majorBidi" w:hAnsiTheme="majorBidi" w:cstheme="majorBidi"/>
          <w:i/>
          <w:color w:val="000000"/>
          <w:sz w:val="20"/>
        </w:rPr>
        <w:t>Botrytis cinerea</w:t>
      </w:r>
      <w:r w:rsidRPr="00937FC6">
        <w:rPr>
          <w:rFonts w:asciiTheme="majorBidi" w:hAnsiTheme="majorBidi" w:cstheme="majorBidi"/>
          <w:color w:val="000000"/>
          <w:sz w:val="20"/>
        </w:rPr>
        <w:t xml:space="preserve"> and by the hosts bean and tomato plants. IPPC </w:t>
      </w:r>
      <w:r w:rsidRPr="00937FC6">
        <w:rPr>
          <w:rFonts w:asciiTheme="majorBidi" w:hAnsiTheme="majorBidi" w:cstheme="majorBidi"/>
          <w:color w:val="000000"/>
          <w:spacing w:val="-2"/>
          <w:sz w:val="20"/>
        </w:rPr>
        <w:t>Congress, Jerusalem, 25-30.7.99, p. 37.</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t xml:space="preserve">Meloch, A., Lapsker, Z., El-Masri, M., Hardan, K., Barakat, R., Ali-Shtayeh, M. S., Stavi, A., Sharon, A., Tudzynski, P. and </w:t>
      </w: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(1999) Effect of exogenous application of plant hormones and ethylene inhibitors on gray mold, white mold and powdery mildew in tomato, bean and cucumber plants. IPPC </w:t>
      </w:r>
      <w:r w:rsidRPr="00937FC6">
        <w:rPr>
          <w:rFonts w:asciiTheme="majorBidi" w:hAnsiTheme="majorBidi" w:cstheme="majorBidi"/>
          <w:color w:val="000000"/>
          <w:spacing w:val="-2"/>
          <w:sz w:val="20"/>
        </w:rPr>
        <w:t>Congress, Jerusalem, 25-30.7.99, p. 108.</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aps/>
          <w:color w:val="000000"/>
          <w:sz w:val="20"/>
          <w:lang w:eastAsia="en-GB"/>
        </w:rPr>
      </w:pPr>
      <w:r w:rsidRPr="00937FC6">
        <w:rPr>
          <w:rFonts w:asciiTheme="majorBidi" w:hAnsiTheme="majorBidi" w:cstheme="majorBidi"/>
          <w:color w:val="000000"/>
          <w:sz w:val="20"/>
        </w:rPr>
        <w:t xml:space="preserve">Mesika, Y., </w:t>
      </w: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Nitzani, Y., Kirshner, B., Shmulevitz, Y., Rav David, D., Sztjenberg, A., Yehezkel, H., Shmuel, D., Taari, E., Posalski, Y., </w:t>
      </w:r>
      <w:proofErr w:type="gramStart"/>
      <w:r w:rsidRPr="00937FC6">
        <w:rPr>
          <w:rFonts w:asciiTheme="majorBidi" w:hAnsiTheme="majorBidi" w:cstheme="majorBidi"/>
          <w:color w:val="000000"/>
          <w:sz w:val="20"/>
        </w:rPr>
        <w:t>Cohen,Y.</w:t>
      </w:r>
      <w:proofErr w:type="gramEnd"/>
      <w:r w:rsidRPr="00937FC6">
        <w:rPr>
          <w:rFonts w:asciiTheme="majorBidi" w:hAnsiTheme="majorBidi" w:cstheme="majorBidi"/>
          <w:color w:val="000000"/>
          <w:sz w:val="20"/>
        </w:rPr>
        <w:t xml:space="preserve"> and Fuchs, M. (1999) Powdery mildew (</w:t>
      </w:r>
      <w:r w:rsidRPr="00937FC6">
        <w:rPr>
          <w:rFonts w:asciiTheme="majorBidi" w:hAnsiTheme="majorBidi" w:cstheme="majorBidi"/>
          <w:i/>
          <w:color w:val="000000"/>
          <w:sz w:val="20"/>
        </w:rPr>
        <w:t>evillula taurica</w:t>
      </w:r>
      <w:r w:rsidRPr="00937FC6">
        <w:rPr>
          <w:rFonts w:asciiTheme="majorBidi" w:hAnsiTheme="majorBidi" w:cstheme="majorBidi"/>
          <w:color w:val="000000"/>
          <w:sz w:val="20"/>
        </w:rPr>
        <w:t xml:space="preserve">) of bell pepper under conditions of heated greenhouse and net house. IPPC </w:t>
      </w:r>
      <w:r w:rsidRPr="00937FC6">
        <w:rPr>
          <w:rFonts w:asciiTheme="majorBidi" w:hAnsiTheme="majorBidi" w:cstheme="majorBidi"/>
          <w:color w:val="000000"/>
          <w:spacing w:val="-2"/>
          <w:sz w:val="20"/>
        </w:rPr>
        <w:t>Congress, Jerusalem, 25-30.7.99.</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aps/>
          <w:color w:val="000000"/>
          <w:sz w:val="20"/>
          <w:lang w:eastAsia="en-GB"/>
        </w:rPr>
      </w:pPr>
      <w:r w:rsidRPr="00937FC6">
        <w:rPr>
          <w:rFonts w:asciiTheme="majorBidi" w:hAnsiTheme="majorBidi" w:cstheme="majorBidi"/>
          <w:color w:val="000000"/>
          <w:sz w:val="20"/>
          <w:lang w:eastAsia="en-GB"/>
        </w:rPr>
        <w:t xml:space="preserve">Kral, G., </w:t>
      </w:r>
      <w:r w:rsidRPr="00937FC6">
        <w:rPr>
          <w:rFonts w:asciiTheme="majorBidi" w:hAnsiTheme="majorBidi" w:cstheme="majorBidi"/>
          <w:b/>
          <w:color w:val="000000"/>
          <w:sz w:val="20"/>
          <w:lang w:eastAsia="en-GB"/>
        </w:rPr>
        <w:t>Elad, Y.</w:t>
      </w:r>
      <w:r w:rsidRPr="00937FC6">
        <w:rPr>
          <w:rFonts w:asciiTheme="majorBidi" w:hAnsiTheme="majorBidi" w:cstheme="majorBidi"/>
          <w:color w:val="000000"/>
          <w:sz w:val="20"/>
          <w:lang w:eastAsia="en-GB"/>
        </w:rPr>
        <w:t>, Kirshner, B., Nitzani, Y., Rav David, D., Fuchs, M., Cohen, Y. and Gebelein, D. (1999)</w:t>
      </w:r>
      <w:r w:rsidRPr="00937FC6">
        <w:rPr>
          <w:rFonts w:asciiTheme="majorBidi" w:hAnsiTheme="majorBidi" w:cstheme="majorBidi"/>
          <w:color w:val="000000"/>
          <w:sz w:val="20"/>
          <w:vertAlign w:val="superscript"/>
          <w:lang w:eastAsia="en-GB"/>
        </w:rPr>
        <w:t xml:space="preserve"> </w:t>
      </w:r>
      <w:r w:rsidRPr="00937FC6">
        <w:rPr>
          <w:rFonts w:asciiTheme="majorBidi" w:hAnsiTheme="majorBidi" w:cstheme="majorBidi"/>
          <w:color w:val="000000"/>
          <w:sz w:val="20"/>
          <w:lang w:eastAsia="en-GB"/>
        </w:rPr>
        <w:t xml:space="preserve">Effect of different greenhouse climatisation and climate regions on the population of applied antagonists – influences on their use. IPPC </w:t>
      </w:r>
      <w:r w:rsidRPr="00937FC6">
        <w:rPr>
          <w:rFonts w:asciiTheme="majorBidi" w:hAnsiTheme="majorBidi" w:cstheme="majorBidi"/>
          <w:color w:val="000000"/>
          <w:spacing w:val="-2"/>
          <w:sz w:val="20"/>
        </w:rPr>
        <w:t>Congress, Jerusalem, 25-30.7.99, p. 107.</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color w:val="000000"/>
          <w:sz w:val="20"/>
          <w:lang w:eastAsia="en-GB"/>
        </w:rPr>
        <w:t xml:space="preserve">Lapsker, Z., </w:t>
      </w:r>
      <w:r w:rsidRPr="00937FC6">
        <w:rPr>
          <w:rFonts w:asciiTheme="majorBidi" w:hAnsiTheme="majorBidi" w:cstheme="majorBidi"/>
          <w:b/>
          <w:color w:val="000000"/>
          <w:sz w:val="20"/>
          <w:lang w:eastAsia="en-GB"/>
        </w:rPr>
        <w:t>Elad, Y.</w:t>
      </w:r>
      <w:r w:rsidRPr="00937FC6">
        <w:rPr>
          <w:rFonts w:asciiTheme="majorBidi" w:hAnsiTheme="majorBidi" w:cstheme="majorBidi"/>
          <w:color w:val="000000"/>
          <w:sz w:val="20"/>
          <w:lang w:eastAsia="en-GB"/>
        </w:rPr>
        <w:t xml:space="preserve">, Meloch, A., Barbul, O., Rav David, D. and Kirshner, B. (1999) Antioxidant enzymes in plant tissue infected by the necrotroph </w:t>
      </w:r>
      <w:r w:rsidRPr="00937FC6">
        <w:rPr>
          <w:rFonts w:asciiTheme="majorBidi" w:hAnsiTheme="majorBidi" w:cstheme="majorBidi"/>
          <w:i/>
          <w:color w:val="000000"/>
          <w:sz w:val="20"/>
          <w:lang w:eastAsia="en-GB"/>
        </w:rPr>
        <w:t>Botrytis cinerea</w:t>
      </w:r>
      <w:r w:rsidRPr="00937FC6">
        <w:rPr>
          <w:rFonts w:asciiTheme="majorBidi" w:hAnsiTheme="majorBidi" w:cstheme="majorBidi"/>
          <w:color w:val="000000"/>
          <w:sz w:val="20"/>
          <w:lang w:eastAsia="en-GB"/>
        </w:rPr>
        <w:t xml:space="preserve"> in parallel to rot development and ethylene production. IPPC </w:t>
      </w:r>
      <w:r w:rsidRPr="00937FC6">
        <w:rPr>
          <w:rFonts w:asciiTheme="majorBidi" w:hAnsiTheme="majorBidi" w:cstheme="majorBidi"/>
          <w:color w:val="000000"/>
          <w:spacing w:val="-2"/>
          <w:sz w:val="20"/>
        </w:rPr>
        <w:t>Congress, Jerusalem, 25-30.7.99, p. 38.</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Shaul Orna,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Chet, I. and Kapulnik Y. (1999) Mycorriza-induced changes in gene expression of tobacco leaves. 9</w:t>
      </w:r>
      <w:r w:rsidRPr="00937FC6">
        <w:rPr>
          <w:rFonts w:asciiTheme="majorBidi" w:hAnsiTheme="majorBidi" w:cstheme="majorBidi"/>
          <w:color w:val="000000"/>
          <w:spacing w:val="-2"/>
          <w:sz w:val="20"/>
          <w:vertAlign w:val="superscript"/>
        </w:rPr>
        <w:t>th</w:t>
      </w:r>
      <w:r w:rsidRPr="00937FC6">
        <w:rPr>
          <w:rFonts w:asciiTheme="majorBidi" w:hAnsiTheme="majorBidi" w:cstheme="majorBidi"/>
          <w:color w:val="000000"/>
          <w:spacing w:val="-2"/>
          <w:sz w:val="20"/>
        </w:rPr>
        <w:t xml:space="preserve"> International Congress on Molecu</w:t>
      </w:r>
      <w:r>
        <w:rPr>
          <w:rFonts w:asciiTheme="majorBidi" w:hAnsiTheme="majorBidi" w:cstheme="majorBidi"/>
          <w:color w:val="000000"/>
          <w:spacing w:val="-2"/>
          <w:sz w:val="20"/>
        </w:rPr>
        <w:t>lar Plant–Microbe I</w:t>
      </w:r>
      <w:r w:rsidRPr="00937FC6">
        <w:rPr>
          <w:rFonts w:asciiTheme="majorBidi" w:hAnsiTheme="majorBidi" w:cstheme="majorBidi"/>
          <w:color w:val="000000"/>
          <w:spacing w:val="-2"/>
          <w:sz w:val="20"/>
        </w:rPr>
        <w:t>nteractions. Amsterdam 25-30.9, p. 145.</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(1999) </w:t>
      </w:r>
      <w:r w:rsidRPr="00937FC6">
        <w:rPr>
          <w:rFonts w:asciiTheme="majorBidi" w:hAnsiTheme="majorBidi" w:cstheme="majorBidi"/>
          <w:i/>
          <w:iCs/>
          <w:color w:val="000000"/>
          <w:spacing w:val="-2"/>
          <w:sz w:val="20"/>
        </w:rPr>
        <w:t>Trichoderma</w:t>
      </w:r>
      <w:r w:rsidRPr="00937FC6">
        <w:rPr>
          <w:rFonts w:asciiTheme="majorBidi" w:hAnsiTheme="majorBidi" w:cstheme="majorBidi"/>
          <w:color w:val="000000"/>
          <w:spacing w:val="-2"/>
          <w:sz w:val="20"/>
        </w:rPr>
        <w:t xml:space="preserve"> preparation for biocontrol of plant diseases. International Symposium on Biological Control agents in Crop and Animal Protection, Swansea, Wales, 24-28.8.99.</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b/>
          <w:color w:val="000000"/>
          <w:sz w:val="20"/>
          <w:lang w:eastAsia="en-GB"/>
        </w:rPr>
        <w:t>Elad, Y.</w:t>
      </w:r>
      <w:r w:rsidRPr="00937FC6">
        <w:rPr>
          <w:rFonts w:asciiTheme="majorBidi" w:hAnsiTheme="majorBidi" w:cstheme="majorBidi"/>
          <w:color w:val="000000"/>
          <w:sz w:val="20"/>
          <w:lang w:eastAsia="en-GB"/>
        </w:rPr>
        <w:t xml:space="preserve">, Messika, Y. and Sztejnberg, A. (1999) Can </w:t>
      </w:r>
      <w:r w:rsidRPr="00937FC6">
        <w:rPr>
          <w:rFonts w:asciiTheme="majorBidi" w:hAnsiTheme="majorBidi" w:cstheme="majorBidi"/>
          <w:i/>
          <w:color w:val="000000"/>
          <w:sz w:val="20"/>
          <w:lang w:eastAsia="en-GB"/>
        </w:rPr>
        <w:t>Trichoderma harzianum</w:t>
      </w:r>
      <w:r w:rsidRPr="00937FC6">
        <w:rPr>
          <w:rFonts w:asciiTheme="majorBidi" w:hAnsiTheme="majorBidi" w:cstheme="majorBidi"/>
          <w:color w:val="000000"/>
          <w:sz w:val="20"/>
          <w:lang w:eastAsia="en-GB"/>
        </w:rPr>
        <w:t xml:space="preserve"> affect powdery mildew diseases? (1999) The First Powdery Mildew Conference, Avignon 29-8-3.9.99, pp. 37-38.</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b/>
          <w:color w:val="000000"/>
          <w:sz w:val="20"/>
          <w:lang w:eastAsia="en-GB"/>
        </w:rPr>
        <w:t>Elad, Y.</w:t>
      </w:r>
      <w:r w:rsidRPr="00937FC6">
        <w:rPr>
          <w:rFonts w:asciiTheme="majorBidi" w:hAnsiTheme="majorBidi" w:cstheme="majorBidi"/>
          <w:color w:val="000000"/>
          <w:sz w:val="20"/>
          <w:lang w:eastAsia="en-GB"/>
        </w:rPr>
        <w:t xml:space="preserve"> (1999) Changes in disease epidemics on greenhouse</w:t>
      </w:r>
      <w:r>
        <w:rPr>
          <w:rFonts w:asciiTheme="majorBidi" w:hAnsiTheme="majorBidi" w:cstheme="majorBidi"/>
          <w:color w:val="000000"/>
          <w:sz w:val="20"/>
          <w:lang w:eastAsia="en-GB"/>
        </w:rPr>
        <w:t>-</w:t>
      </w:r>
      <w:r w:rsidRPr="00937FC6">
        <w:rPr>
          <w:rFonts w:asciiTheme="majorBidi" w:hAnsiTheme="majorBidi" w:cstheme="majorBidi"/>
          <w:color w:val="000000"/>
          <w:sz w:val="20"/>
          <w:lang w:eastAsia="en-GB"/>
        </w:rPr>
        <w:t>grown crops. Greenhouse Techniques Towards the 3</w:t>
      </w:r>
      <w:r w:rsidRPr="00937FC6">
        <w:rPr>
          <w:rFonts w:asciiTheme="majorBidi" w:hAnsiTheme="majorBidi" w:cstheme="majorBidi"/>
          <w:color w:val="000000"/>
          <w:sz w:val="20"/>
          <w:vertAlign w:val="superscript"/>
          <w:lang w:eastAsia="en-GB"/>
        </w:rPr>
        <w:t>rd</w:t>
      </w:r>
      <w:r w:rsidRPr="00937FC6">
        <w:rPr>
          <w:rFonts w:asciiTheme="majorBidi" w:hAnsiTheme="majorBidi" w:cstheme="majorBidi"/>
          <w:color w:val="000000"/>
          <w:sz w:val="20"/>
          <w:lang w:eastAsia="en-GB"/>
        </w:rPr>
        <w:t xml:space="preserve"> Mil</w:t>
      </w:r>
      <w:r>
        <w:rPr>
          <w:rFonts w:asciiTheme="majorBidi" w:hAnsiTheme="majorBidi" w:cstheme="majorBidi"/>
          <w:color w:val="000000"/>
          <w:sz w:val="20"/>
          <w:lang w:eastAsia="en-GB"/>
        </w:rPr>
        <w:t>l</w:t>
      </w:r>
      <w:r w:rsidRPr="00937FC6">
        <w:rPr>
          <w:rFonts w:asciiTheme="majorBidi" w:hAnsiTheme="majorBidi" w:cstheme="majorBidi"/>
          <w:color w:val="000000"/>
          <w:sz w:val="20"/>
          <w:lang w:eastAsia="en-GB"/>
        </w:rPr>
        <w:t>ennium. Haifa, 5-8.9.99, p. 28.</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Teitel, M., Jerby, E.,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Shklyar, A. and Dichtiar, V. (1999) Development of a microwave system for greenhouse heating. </w:t>
      </w:r>
      <w:r w:rsidRPr="00937FC6">
        <w:rPr>
          <w:rFonts w:asciiTheme="majorBidi" w:hAnsiTheme="majorBidi" w:cstheme="majorBidi"/>
          <w:color w:val="000000"/>
          <w:sz w:val="20"/>
          <w:lang w:eastAsia="en-GB"/>
        </w:rPr>
        <w:t>Greenhouse Techniques Towards the 3</w:t>
      </w:r>
      <w:r w:rsidRPr="00937FC6">
        <w:rPr>
          <w:rFonts w:asciiTheme="majorBidi" w:hAnsiTheme="majorBidi" w:cstheme="majorBidi"/>
          <w:color w:val="000000"/>
          <w:sz w:val="20"/>
          <w:vertAlign w:val="superscript"/>
          <w:lang w:eastAsia="en-GB"/>
        </w:rPr>
        <w:t>rd</w:t>
      </w:r>
      <w:r w:rsidRPr="00937FC6">
        <w:rPr>
          <w:rFonts w:asciiTheme="majorBidi" w:hAnsiTheme="majorBidi" w:cstheme="majorBidi"/>
          <w:color w:val="000000"/>
          <w:sz w:val="20"/>
          <w:lang w:eastAsia="en-GB"/>
        </w:rPr>
        <w:t xml:space="preserve"> Mil</w:t>
      </w:r>
      <w:r>
        <w:rPr>
          <w:rFonts w:asciiTheme="majorBidi" w:hAnsiTheme="majorBidi" w:cstheme="majorBidi"/>
          <w:color w:val="000000"/>
          <w:sz w:val="20"/>
          <w:lang w:eastAsia="en-GB"/>
        </w:rPr>
        <w:t>l</w:t>
      </w:r>
      <w:r w:rsidRPr="00937FC6">
        <w:rPr>
          <w:rFonts w:asciiTheme="majorBidi" w:hAnsiTheme="majorBidi" w:cstheme="majorBidi"/>
          <w:color w:val="000000"/>
          <w:sz w:val="20"/>
          <w:lang w:eastAsia="en-GB"/>
        </w:rPr>
        <w:t>ennium. Haifa, 5-8.9.99, p. 89.</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lang w:eastAsia="en-GB"/>
        </w:rPr>
      </w:pPr>
      <w:r w:rsidRPr="00937FC6">
        <w:rPr>
          <w:rFonts w:asciiTheme="majorBidi" w:hAnsiTheme="majorBidi" w:cstheme="majorBidi"/>
          <w:b/>
          <w:color w:val="000000"/>
          <w:sz w:val="20"/>
          <w:lang w:eastAsia="en-GB"/>
        </w:rPr>
        <w:t>Elad, Y</w:t>
      </w:r>
      <w:r w:rsidRPr="00937FC6">
        <w:rPr>
          <w:rFonts w:asciiTheme="majorBidi" w:hAnsiTheme="majorBidi" w:cstheme="majorBidi"/>
          <w:color w:val="000000"/>
          <w:sz w:val="20"/>
          <w:lang w:eastAsia="en-GB"/>
        </w:rPr>
        <w:t>. (2000) Biocontrol of foliar pathogens - an introduction. EFPP2000, 5th Congress of the EFPP, Taormina, Italy 18-22.9.</w:t>
      </w:r>
      <w:r w:rsidRPr="00937FC6">
        <w:rPr>
          <w:rFonts w:asciiTheme="majorBidi" w:hAnsiTheme="majorBidi" w:cstheme="majorBidi"/>
          <w:color w:val="000000"/>
          <w:spacing w:val="-2"/>
          <w:sz w:val="20"/>
          <w:lang w:val="it-IT"/>
        </w:rPr>
        <w:t xml:space="preserve"> p. 28</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lang w:eastAsia="en-GB"/>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Barbul O, Nitzani, Y, Rav David, D, Zveibil A, Maimon M and Freeman, S (2000) Inter and Intra-species variation in biocontrol activity. 19-22 Sept 2000 EFPP Giardini Naxos Congress, p. 25.</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Shtienberg, 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Guetsky, R. and Dinoor, A. (2000) 19-22 Sept 2000 EFPP Giardini Naxos Congress, p. 29.</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lang w:eastAsia="en-GB"/>
        </w:rPr>
      </w:pPr>
      <w:r w:rsidRPr="00937FC6">
        <w:rPr>
          <w:rFonts w:asciiTheme="majorBidi" w:hAnsiTheme="majorBidi" w:cstheme="majorBidi"/>
          <w:color w:val="000000"/>
          <w:sz w:val="20"/>
          <w:lang w:eastAsia="en-GB"/>
        </w:rPr>
        <w:t xml:space="preserve">Meyer, U., Dewey, M. and </w:t>
      </w:r>
      <w:r w:rsidRPr="00937FC6">
        <w:rPr>
          <w:rFonts w:asciiTheme="majorBidi" w:hAnsiTheme="majorBidi" w:cstheme="majorBidi"/>
          <w:b/>
          <w:color w:val="000000"/>
          <w:sz w:val="20"/>
          <w:lang w:eastAsia="en-GB"/>
        </w:rPr>
        <w:t>Elad, Y.</w:t>
      </w:r>
      <w:r w:rsidRPr="00937FC6">
        <w:rPr>
          <w:rFonts w:asciiTheme="majorBidi" w:hAnsiTheme="majorBidi" w:cstheme="majorBidi"/>
          <w:color w:val="000000"/>
          <w:sz w:val="20"/>
          <w:lang w:eastAsia="en-GB"/>
        </w:rPr>
        <w:t xml:space="preserve"> (2000) The role of L-rhamnose production by </w:t>
      </w:r>
      <w:r w:rsidRPr="00937FC6">
        <w:rPr>
          <w:rFonts w:asciiTheme="majorBidi" w:hAnsiTheme="majorBidi" w:cstheme="majorBidi"/>
          <w:i/>
          <w:color w:val="000000"/>
          <w:sz w:val="20"/>
          <w:lang w:eastAsia="en-GB"/>
        </w:rPr>
        <w:t>Botrytis cinerea</w:t>
      </w:r>
      <w:r w:rsidRPr="00937FC6">
        <w:rPr>
          <w:rFonts w:asciiTheme="majorBidi" w:hAnsiTheme="majorBidi" w:cstheme="majorBidi"/>
          <w:color w:val="000000"/>
          <w:sz w:val="20"/>
          <w:lang w:eastAsia="en-GB"/>
        </w:rPr>
        <w:t xml:space="preserve"> in plant pathogen interaction. XIIth International </w:t>
      </w:r>
      <w:r w:rsidRPr="00937FC6">
        <w:rPr>
          <w:rFonts w:asciiTheme="majorBidi" w:hAnsiTheme="majorBidi" w:cstheme="majorBidi"/>
          <w:i/>
          <w:iCs/>
          <w:color w:val="000000"/>
          <w:sz w:val="20"/>
          <w:lang w:eastAsia="en-GB"/>
        </w:rPr>
        <w:t>Botrytis</w:t>
      </w:r>
      <w:r w:rsidRPr="00937FC6">
        <w:rPr>
          <w:rFonts w:asciiTheme="majorBidi" w:hAnsiTheme="majorBidi" w:cstheme="majorBidi"/>
          <w:color w:val="000000"/>
          <w:sz w:val="20"/>
          <w:lang w:eastAsia="en-GB"/>
        </w:rPr>
        <w:t xml:space="preserve"> Symposium, Reims, France 3-7.7.2000, p. L4.</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lang w:eastAsia="en-GB"/>
        </w:rPr>
      </w:pPr>
      <w:r w:rsidRPr="00937FC6">
        <w:rPr>
          <w:rFonts w:asciiTheme="majorBidi" w:hAnsiTheme="majorBidi" w:cstheme="majorBidi"/>
          <w:b/>
          <w:color w:val="000000"/>
          <w:sz w:val="20"/>
          <w:lang w:eastAsia="en-GB"/>
        </w:rPr>
        <w:t>Elad, Y.</w:t>
      </w:r>
      <w:r w:rsidRPr="00937FC6">
        <w:rPr>
          <w:rFonts w:asciiTheme="majorBidi" w:hAnsiTheme="majorBidi" w:cstheme="majorBidi"/>
          <w:color w:val="000000"/>
          <w:sz w:val="20"/>
          <w:lang w:eastAsia="en-GB"/>
        </w:rPr>
        <w:t xml:space="preserve">, Lapsker, Z., Meloch, A and Barbul, O. (2000) Interaction of </w:t>
      </w:r>
      <w:r w:rsidRPr="00937FC6">
        <w:rPr>
          <w:rFonts w:asciiTheme="majorBidi" w:hAnsiTheme="majorBidi" w:cstheme="majorBidi"/>
          <w:i/>
          <w:color w:val="000000"/>
          <w:sz w:val="20"/>
          <w:lang w:eastAsia="en-GB"/>
        </w:rPr>
        <w:t>Botrytis cinerea</w:t>
      </w:r>
      <w:r w:rsidRPr="00937FC6">
        <w:rPr>
          <w:rFonts w:asciiTheme="majorBidi" w:hAnsiTheme="majorBidi" w:cstheme="majorBidi"/>
          <w:color w:val="000000"/>
          <w:sz w:val="20"/>
          <w:lang w:eastAsia="en-GB"/>
        </w:rPr>
        <w:t xml:space="preserve"> with host plants - involvement of ethylene, antioxidant enzymes</w:t>
      </w:r>
      <w:r>
        <w:rPr>
          <w:rFonts w:asciiTheme="majorBidi" w:hAnsiTheme="majorBidi" w:cstheme="majorBidi"/>
          <w:color w:val="000000"/>
          <w:sz w:val="20"/>
          <w:lang w:eastAsia="en-GB"/>
        </w:rPr>
        <w:t>,</w:t>
      </w:r>
      <w:r w:rsidRPr="00937FC6">
        <w:rPr>
          <w:rFonts w:asciiTheme="majorBidi" w:hAnsiTheme="majorBidi" w:cstheme="majorBidi"/>
          <w:color w:val="000000"/>
          <w:sz w:val="20"/>
          <w:lang w:eastAsia="en-GB"/>
        </w:rPr>
        <w:t xml:space="preserve"> and reactive oxygen species. XIIth International </w:t>
      </w:r>
      <w:r w:rsidRPr="00937FC6">
        <w:rPr>
          <w:rFonts w:asciiTheme="majorBidi" w:hAnsiTheme="majorBidi" w:cstheme="majorBidi"/>
          <w:i/>
          <w:iCs/>
          <w:color w:val="000000"/>
          <w:sz w:val="20"/>
          <w:lang w:eastAsia="en-GB"/>
        </w:rPr>
        <w:t>Botrytis</w:t>
      </w:r>
      <w:r w:rsidRPr="00937FC6">
        <w:rPr>
          <w:rFonts w:asciiTheme="majorBidi" w:hAnsiTheme="majorBidi" w:cstheme="majorBidi"/>
          <w:color w:val="000000"/>
          <w:sz w:val="20"/>
          <w:lang w:eastAsia="en-GB"/>
        </w:rPr>
        <w:t xml:space="preserve"> Symposium, Reims, France 3-7.7.2000, p. L9.</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Meyer, U., Fisher, E., Barbul, O. and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(2000) Biocontrol agent effect on specific antigens present in the extracellular matrix of </w:t>
      </w:r>
      <w:r w:rsidRPr="00937FC6">
        <w:rPr>
          <w:rFonts w:asciiTheme="majorBidi" w:hAnsiTheme="majorBidi" w:cstheme="majorBidi"/>
          <w:i/>
          <w:color w:val="000000"/>
          <w:spacing w:val="-2"/>
          <w:sz w:val="20"/>
        </w:rPr>
        <w:t>Botrytis cinerea</w:t>
      </w:r>
      <w:r w:rsidRPr="00937FC6">
        <w:rPr>
          <w:rFonts w:asciiTheme="majorBidi" w:hAnsiTheme="majorBidi" w:cstheme="majorBidi"/>
          <w:color w:val="000000"/>
          <w:spacing w:val="-2"/>
          <w:sz w:val="20"/>
        </w:rPr>
        <w:t>, which are important for pathogenesis. Meeting of the IOBC/WPRS Phytopathogens Working Group, 30.11-3.12, Sevilla Spain, p. 16.</w:t>
      </w:r>
      <w:r w:rsidRPr="00937FC6">
        <w:rPr>
          <w:rFonts w:asciiTheme="majorBidi" w:hAnsiTheme="majorBidi" w:cstheme="majorBidi"/>
          <w:color w:val="000000"/>
          <w:spacing w:val="-2"/>
          <w:sz w:val="20"/>
        </w:rPr>
        <w:tab/>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Lapsker, Z. and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(2000) Involvement of active oxygen species and antioxidant enzymes in the disease caused by </w:t>
      </w:r>
      <w:r w:rsidRPr="00937FC6">
        <w:rPr>
          <w:rFonts w:asciiTheme="majorBidi" w:hAnsiTheme="majorBidi" w:cstheme="majorBidi"/>
          <w:i/>
          <w:color w:val="000000"/>
          <w:spacing w:val="-2"/>
          <w:sz w:val="20"/>
        </w:rPr>
        <w:t>B. cinerea</w:t>
      </w:r>
      <w:r w:rsidRPr="00937FC6">
        <w:rPr>
          <w:rFonts w:asciiTheme="majorBidi" w:hAnsiTheme="majorBidi" w:cstheme="majorBidi"/>
          <w:color w:val="000000"/>
          <w:spacing w:val="-2"/>
          <w:sz w:val="20"/>
        </w:rPr>
        <w:t xml:space="preserve"> on bean leaves and in its biological control by means of </w:t>
      </w:r>
      <w:r w:rsidRPr="00937FC6">
        <w:rPr>
          <w:rFonts w:asciiTheme="majorBidi" w:hAnsiTheme="majorBidi" w:cstheme="majorBidi"/>
          <w:i/>
          <w:color w:val="000000"/>
          <w:spacing w:val="-2"/>
          <w:sz w:val="20"/>
        </w:rPr>
        <w:t>Trichoderma harzianum</w:t>
      </w:r>
      <w:r w:rsidRPr="00937FC6">
        <w:rPr>
          <w:rFonts w:asciiTheme="majorBidi" w:hAnsiTheme="majorBidi" w:cstheme="majorBidi"/>
          <w:color w:val="000000"/>
          <w:spacing w:val="-2"/>
          <w:sz w:val="20"/>
        </w:rPr>
        <w:t xml:space="preserve"> T39. Meeting of the IOBC/WPRS Phytopathogens Working Group, 30.11-3.12., Sevilla Spain, p. 20.</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Freeman, S., Barbul, O., Rav David, D. Nitzani, Y., Zveibil, A. and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(2000) </w:t>
      </w:r>
      <w:r w:rsidRPr="00937FC6">
        <w:rPr>
          <w:rFonts w:asciiTheme="majorBidi" w:hAnsiTheme="majorBidi" w:cstheme="majorBidi"/>
          <w:i/>
          <w:color w:val="000000"/>
          <w:spacing w:val="-2"/>
          <w:sz w:val="20"/>
        </w:rPr>
        <w:t>Trichoderma</w:t>
      </w:r>
      <w:r w:rsidRPr="00937FC6">
        <w:rPr>
          <w:rFonts w:asciiTheme="majorBidi" w:hAnsiTheme="majorBidi" w:cstheme="majorBidi"/>
          <w:color w:val="000000"/>
          <w:spacing w:val="-2"/>
          <w:sz w:val="20"/>
        </w:rPr>
        <w:t xml:space="preserve"> spp. for biocontrol of </w:t>
      </w:r>
      <w:r w:rsidRPr="00937FC6">
        <w:rPr>
          <w:rFonts w:asciiTheme="majorBidi" w:hAnsiTheme="majorBidi" w:cstheme="majorBidi"/>
          <w:i/>
          <w:color w:val="000000"/>
          <w:spacing w:val="-2"/>
          <w:sz w:val="20"/>
        </w:rPr>
        <w:t>Colletotrichum acutatum</w:t>
      </w:r>
      <w:r w:rsidRPr="00937FC6">
        <w:rPr>
          <w:rFonts w:asciiTheme="majorBidi" w:hAnsiTheme="majorBidi" w:cstheme="majorBidi"/>
          <w:color w:val="000000"/>
          <w:spacing w:val="-2"/>
          <w:sz w:val="20"/>
        </w:rPr>
        <w:t xml:space="preserve"> and </w:t>
      </w:r>
      <w:r w:rsidRPr="00937FC6">
        <w:rPr>
          <w:rFonts w:asciiTheme="majorBidi" w:hAnsiTheme="majorBidi" w:cstheme="majorBidi"/>
          <w:i/>
          <w:color w:val="000000"/>
          <w:spacing w:val="-2"/>
          <w:sz w:val="20"/>
        </w:rPr>
        <w:t>Botrytis cinerea</w:t>
      </w:r>
      <w:r w:rsidRPr="00937FC6">
        <w:rPr>
          <w:rFonts w:asciiTheme="majorBidi" w:hAnsiTheme="majorBidi" w:cstheme="majorBidi"/>
          <w:color w:val="000000"/>
          <w:spacing w:val="-2"/>
          <w:sz w:val="20"/>
        </w:rPr>
        <w:t xml:space="preserve"> in strawberry. Meeting of the IOBC/WPRS Phytopathogens Working Group, 30.11-3.12, Sevilla Spain, p. 54.</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lastRenderedPageBreak/>
        <w:t xml:space="preserve">Guetsky, R.,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Shtienberg, D. and Dinoor A. (2000) Combination of </w:t>
      </w:r>
      <w:r w:rsidRPr="00937FC6">
        <w:rPr>
          <w:rFonts w:asciiTheme="majorBidi" w:hAnsiTheme="majorBidi" w:cstheme="majorBidi"/>
          <w:i/>
          <w:color w:val="000000"/>
          <w:spacing w:val="-2"/>
          <w:sz w:val="20"/>
        </w:rPr>
        <w:t>Pichia guilermondii</w:t>
      </w:r>
      <w:r w:rsidRPr="00937FC6">
        <w:rPr>
          <w:rFonts w:asciiTheme="majorBidi" w:hAnsiTheme="majorBidi" w:cstheme="majorBidi"/>
          <w:color w:val="000000"/>
          <w:spacing w:val="-2"/>
          <w:sz w:val="20"/>
        </w:rPr>
        <w:t xml:space="preserve"> and </w:t>
      </w:r>
      <w:r w:rsidRPr="00937FC6">
        <w:rPr>
          <w:rFonts w:asciiTheme="majorBidi" w:hAnsiTheme="majorBidi" w:cstheme="majorBidi"/>
          <w:i/>
          <w:color w:val="000000"/>
          <w:spacing w:val="-2"/>
          <w:sz w:val="20"/>
        </w:rPr>
        <w:t>Bacillus cereus</w:t>
      </w:r>
      <w:r w:rsidRPr="00937FC6">
        <w:rPr>
          <w:rFonts w:asciiTheme="majorBidi" w:hAnsiTheme="majorBidi" w:cstheme="majorBidi"/>
          <w:color w:val="000000"/>
          <w:spacing w:val="-2"/>
          <w:sz w:val="20"/>
        </w:rPr>
        <w:t xml:space="preserve"> for the control of gray mold (</w:t>
      </w:r>
      <w:r w:rsidRPr="00937FC6">
        <w:rPr>
          <w:rFonts w:asciiTheme="majorBidi" w:hAnsiTheme="majorBidi" w:cstheme="majorBidi"/>
          <w:i/>
          <w:color w:val="000000"/>
          <w:spacing w:val="-2"/>
          <w:sz w:val="20"/>
        </w:rPr>
        <w:t>Botrytis cinerea</w:t>
      </w:r>
      <w:r w:rsidRPr="00937FC6">
        <w:rPr>
          <w:rFonts w:asciiTheme="majorBidi" w:hAnsiTheme="majorBidi" w:cstheme="majorBidi"/>
          <w:color w:val="000000"/>
          <w:spacing w:val="-2"/>
          <w:sz w:val="20"/>
        </w:rPr>
        <w:t>) in strawberries. Meeting of the IOBC/WPRS Phytopathogens Working Group, 30.11-3.12, Sevilla Spain, p. 67.</w:t>
      </w:r>
      <w:r w:rsidRPr="00937FC6">
        <w:rPr>
          <w:rFonts w:asciiTheme="majorBidi" w:hAnsiTheme="majorBidi" w:cstheme="majorBidi"/>
          <w:color w:val="000000"/>
          <w:spacing w:val="-2"/>
          <w:sz w:val="20"/>
        </w:rPr>
        <w:tab/>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Mesika, Y.,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Nitzani, Y., Rav David, D., Sztejnberg, A., Brand, M.,</w:t>
      </w:r>
      <w:r>
        <w:rPr>
          <w:rFonts w:asciiTheme="majorBidi" w:hAnsiTheme="majorBidi" w:cstheme="majorBidi"/>
          <w:color w:val="000000"/>
          <w:spacing w:val="-2"/>
          <w:sz w:val="20"/>
        </w:rPr>
        <w:t xml:space="preserve"> </w:t>
      </w:r>
      <w:r w:rsidRPr="00937FC6">
        <w:rPr>
          <w:rFonts w:asciiTheme="majorBidi" w:hAnsiTheme="majorBidi" w:cstheme="majorBidi"/>
          <w:color w:val="000000"/>
          <w:spacing w:val="-2"/>
          <w:sz w:val="20"/>
        </w:rPr>
        <w:t xml:space="preserve">Yekhezkel, H., Shmuel, D., Targerman, M., Aharon, Y., Salpoi, A., Dayan, E., Cordoba, L. and Fuchs, M. (2001) Effect of microclimate on </w:t>
      </w:r>
      <w:r w:rsidRPr="00937FC6">
        <w:rPr>
          <w:rFonts w:asciiTheme="majorBidi" w:hAnsiTheme="majorBidi" w:cstheme="majorBidi"/>
          <w:i/>
          <w:color w:val="000000"/>
          <w:spacing w:val="-2"/>
          <w:sz w:val="20"/>
        </w:rPr>
        <w:t xml:space="preserve">Leveillula taurica </w:t>
      </w:r>
      <w:r w:rsidRPr="00937FC6">
        <w:rPr>
          <w:rFonts w:asciiTheme="majorBidi" w:hAnsiTheme="majorBidi" w:cstheme="majorBidi"/>
          <w:color w:val="000000"/>
          <w:spacing w:val="-2"/>
          <w:sz w:val="20"/>
        </w:rPr>
        <w:t>and on powdery mildew in greenhouse-grown pepper. Phytoparasitica 29:248-249.</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937FC6">
        <w:rPr>
          <w:rFonts w:asciiTheme="majorBidi" w:hAnsiTheme="majorBidi" w:cstheme="majorBidi"/>
          <w:color w:val="000000"/>
          <w:spacing w:val="-2"/>
          <w:sz w:val="20"/>
        </w:rPr>
        <w:t xml:space="preserve">Guetsky, R.,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Shtienberg, D. and Dinoor, A. (2001) Combining biocontrol agents to improve efficacy and to reduce the variability of biological control. Phytoparasitica</w:t>
      </w:r>
      <w:r w:rsidRPr="00937FC6">
        <w:rPr>
          <w:rFonts w:asciiTheme="majorBidi" w:hAnsiTheme="majorBidi" w:cstheme="majorBidi"/>
          <w:i/>
          <w:color w:val="000000"/>
          <w:spacing w:val="-2"/>
          <w:sz w:val="20"/>
        </w:rPr>
        <w:t xml:space="preserve"> </w:t>
      </w:r>
      <w:r w:rsidRPr="00937FC6">
        <w:rPr>
          <w:rFonts w:asciiTheme="majorBidi" w:hAnsiTheme="majorBidi" w:cstheme="majorBidi"/>
          <w:color w:val="000000"/>
          <w:spacing w:val="-2"/>
          <w:sz w:val="20"/>
        </w:rPr>
        <w:t>29:271-272.</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lang w:val="it-IT" w:eastAsia="en-GB"/>
        </w:rPr>
      </w:pP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(2001) Biological control – from the laboratory research to implementation. </w:t>
      </w:r>
      <w:r w:rsidRPr="00937FC6">
        <w:rPr>
          <w:rFonts w:asciiTheme="majorBidi" w:hAnsiTheme="majorBidi" w:cstheme="majorBidi"/>
          <w:color w:val="000000"/>
          <w:spacing w:val="-2"/>
          <w:sz w:val="20"/>
          <w:lang w:val="es-EC"/>
        </w:rPr>
        <w:t xml:space="preserve">Innovazioni nella defesa dale malattie di piante agrarie e forestali con mezzi di lotta biologica ed integrata. </w:t>
      </w:r>
      <w:r w:rsidRPr="00937FC6">
        <w:rPr>
          <w:rFonts w:asciiTheme="majorBidi" w:hAnsiTheme="majorBidi" w:cstheme="majorBidi"/>
          <w:color w:val="000000"/>
          <w:spacing w:val="-2"/>
          <w:sz w:val="20"/>
          <w:lang w:val="it-IT"/>
        </w:rPr>
        <w:t>Meeting of the “Programma Operativo Multiregionale – Misura 2 Progetto A24”, Cisternino (Brindisi), p. 5.</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lang w:eastAsia="en-GB"/>
        </w:rPr>
      </w:pPr>
      <w:r w:rsidRPr="00937FC6">
        <w:rPr>
          <w:rFonts w:asciiTheme="majorBidi" w:hAnsiTheme="majorBidi" w:cstheme="majorBidi"/>
          <w:color w:val="000000"/>
          <w:spacing w:val="-2"/>
          <w:sz w:val="20"/>
        </w:rPr>
        <w:t xml:space="preserve">Ravensberg, W. and </w:t>
      </w:r>
      <w:r w:rsidRPr="00937FC6">
        <w:rPr>
          <w:rFonts w:asciiTheme="majorBidi" w:hAnsiTheme="majorBidi" w:cstheme="majorBidi"/>
          <w:b/>
          <w:color w:val="000000"/>
          <w:spacing w:val="-2"/>
          <w:sz w:val="20"/>
        </w:rPr>
        <w:t>Elad, Y.</w:t>
      </w:r>
      <w:r w:rsidRPr="00937FC6">
        <w:rPr>
          <w:rFonts w:asciiTheme="majorBidi" w:hAnsiTheme="majorBidi" w:cstheme="majorBidi"/>
          <w:color w:val="000000"/>
          <w:spacing w:val="-2"/>
          <w:sz w:val="20"/>
        </w:rPr>
        <w:t xml:space="preserve"> (2002) Current status of biological control of diseases in greenhouse crops – a commercial perspective. IOBC/WPRS meeting of the IPM in Protected Crops, Temperate Climate WG, Canada.</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pacing w:val="-2"/>
          <w:sz w:val="20"/>
        </w:rPr>
      </w:pPr>
      <w:r w:rsidRPr="002B4215">
        <w:rPr>
          <w:rFonts w:asciiTheme="majorBidi" w:hAnsiTheme="majorBidi" w:cstheme="majorBidi"/>
          <w:color w:val="000000"/>
          <w:sz w:val="20"/>
        </w:rPr>
        <w:t xml:space="preserve">Guetsky, R., </w:t>
      </w:r>
      <w:r w:rsidRPr="002B4215">
        <w:rPr>
          <w:rFonts w:asciiTheme="majorBidi" w:hAnsiTheme="majorBidi" w:cstheme="majorBidi"/>
          <w:b/>
          <w:color w:val="000000"/>
          <w:sz w:val="20"/>
        </w:rPr>
        <w:t>Elad</w:t>
      </w:r>
      <w:r w:rsidRPr="00937FC6">
        <w:rPr>
          <w:rFonts w:asciiTheme="majorBidi" w:hAnsiTheme="majorBidi" w:cstheme="majorBidi"/>
          <w:b/>
          <w:color w:val="000000"/>
          <w:sz w:val="20"/>
        </w:rPr>
        <w:t>, Y.</w:t>
      </w:r>
      <w:r w:rsidRPr="00937FC6">
        <w:rPr>
          <w:rFonts w:asciiTheme="majorBidi" w:hAnsiTheme="majorBidi" w:cstheme="majorBidi"/>
          <w:color w:val="000000"/>
          <w:sz w:val="20"/>
        </w:rPr>
        <w:t xml:space="preserve"> Shtienberg, D.</w:t>
      </w:r>
      <w:r w:rsidRPr="00937FC6">
        <w:rPr>
          <w:rFonts w:asciiTheme="majorBidi" w:hAnsiTheme="majorBidi" w:cstheme="majorBidi"/>
          <w:color w:val="000000"/>
          <w:sz w:val="20"/>
          <w:vertAlign w:val="superscript"/>
        </w:rPr>
        <w:t xml:space="preserve"> </w:t>
      </w:r>
      <w:r w:rsidRPr="00937FC6">
        <w:rPr>
          <w:rFonts w:asciiTheme="majorBidi" w:hAnsiTheme="majorBidi" w:cstheme="majorBidi"/>
          <w:color w:val="000000"/>
          <w:sz w:val="20"/>
        </w:rPr>
        <w:t>and</w:t>
      </w:r>
      <w:r w:rsidRPr="00937FC6">
        <w:rPr>
          <w:rFonts w:asciiTheme="majorBidi" w:hAnsiTheme="majorBidi" w:cstheme="majorBidi"/>
          <w:color w:val="000000"/>
          <w:sz w:val="20"/>
          <w:vertAlign w:val="superscript"/>
        </w:rPr>
        <w:t xml:space="preserve"> </w:t>
      </w:r>
      <w:r w:rsidRPr="00937FC6">
        <w:rPr>
          <w:rFonts w:asciiTheme="majorBidi" w:hAnsiTheme="majorBidi" w:cstheme="majorBidi"/>
          <w:color w:val="000000"/>
          <w:sz w:val="20"/>
        </w:rPr>
        <w:t xml:space="preserve">Dinoor, A. </w:t>
      </w:r>
      <w:r w:rsidRPr="00937FC6">
        <w:rPr>
          <w:rFonts w:asciiTheme="majorBidi" w:hAnsiTheme="majorBidi" w:cstheme="majorBidi"/>
          <w:color w:val="000000"/>
          <w:spacing w:val="-2"/>
          <w:sz w:val="20"/>
        </w:rPr>
        <w:t>(2002) Combining biocontrol agents with several different mechanisms to improve biological control. Phytoparasitica 30:302.</w:t>
      </w:r>
    </w:p>
    <w:p w:rsidR="00697A05" w:rsidRPr="00937FC6" w:rsidRDefault="00697A05" w:rsidP="00697A05">
      <w:pPr>
        <w:numPr>
          <w:ilvl w:val="0"/>
          <w:numId w:val="12"/>
        </w:numPr>
        <w:tabs>
          <w:tab w:val="right" w:pos="426"/>
        </w:tab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t xml:space="preserve">Brand, M., Mesika, Y., </w:t>
      </w: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Sztejnberg, A., Rav David, D. Nitzani, Y. </w:t>
      </w:r>
      <w:r w:rsidRPr="00937FC6">
        <w:rPr>
          <w:rFonts w:asciiTheme="majorBidi" w:hAnsiTheme="majorBidi" w:cstheme="majorBidi"/>
          <w:color w:val="000000"/>
          <w:spacing w:val="-2"/>
          <w:sz w:val="20"/>
        </w:rPr>
        <w:t>Yekhezhel</w:t>
      </w:r>
      <w:r w:rsidRPr="00937FC6">
        <w:rPr>
          <w:rFonts w:asciiTheme="majorBidi" w:hAnsiTheme="majorBidi" w:cstheme="majorBidi"/>
          <w:color w:val="000000"/>
          <w:sz w:val="20"/>
        </w:rPr>
        <w:t>, H., Shmuel, D., Targerman, M. and Aharon, Y. (2002) Integrated control of powdery mildew (</w:t>
      </w:r>
      <w:r w:rsidRPr="00937FC6">
        <w:rPr>
          <w:rFonts w:asciiTheme="majorBidi" w:hAnsiTheme="majorBidi" w:cstheme="majorBidi"/>
          <w:i/>
          <w:color w:val="000000"/>
          <w:sz w:val="20"/>
        </w:rPr>
        <w:t>Leveillula taurica</w:t>
      </w:r>
      <w:r w:rsidRPr="00937FC6">
        <w:rPr>
          <w:rFonts w:asciiTheme="majorBidi" w:hAnsiTheme="majorBidi" w:cstheme="majorBidi"/>
          <w:color w:val="000000"/>
          <w:sz w:val="20"/>
        </w:rPr>
        <w:t>) in sweet pepper. Phytoparasitica 30:298.</w:t>
      </w:r>
    </w:p>
    <w:p w:rsidR="00697A05" w:rsidRPr="00937FC6" w:rsidRDefault="00697A05" w:rsidP="00697A05">
      <w:pPr>
        <w:numPr>
          <w:ilvl w:val="0"/>
          <w:numId w:val="12"/>
        </w:numPr>
        <w:tabs>
          <w:tab w:val="right" w:pos="426"/>
        </w:tab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t xml:space="preserve">Akad, F., Teverovski, E., Kirshner, B., Gidoni, D., </w:t>
      </w: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Czosnek, H. and Loebenstein, G. (2002) Transformation of tobacco with cDNA that codes for the inhibitor of virus reception (IVR) causes resistance to TMV and to some fungi: </w:t>
      </w:r>
      <w:r>
        <w:rPr>
          <w:rFonts w:asciiTheme="majorBidi" w:hAnsiTheme="majorBidi" w:cstheme="majorBidi"/>
          <w:color w:val="000000"/>
          <w:sz w:val="20"/>
        </w:rPr>
        <w:t>P</w:t>
      </w:r>
      <w:r w:rsidRPr="00937FC6">
        <w:rPr>
          <w:rFonts w:asciiTheme="majorBidi" w:hAnsiTheme="majorBidi" w:cstheme="majorBidi"/>
          <w:color w:val="000000"/>
          <w:sz w:val="20"/>
        </w:rPr>
        <w:t>ossible action through the ABA biosynthesis pathway. Phytoparasitica 30:304.</w:t>
      </w:r>
    </w:p>
    <w:p w:rsidR="00697A05" w:rsidRPr="00937FC6" w:rsidRDefault="00697A05" w:rsidP="00697A05">
      <w:pPr>
        <w:numPr>
          <w:ilvl w:val="0"/>
          <w:numId w:val="12"/>
        </w:numPr>
        <w:tabs>
          <w:tab w:val="right" w:pos="426"/>
        </w:tabs>
        <w:spacing w:after="60"/>
        <w:ind w:left="426" w:hanging="426"/>
        <w:jc w:val="both"/>
        <w:rPr>
          <w:rFonts w:asciiTheme="majorBidi" w:hAnsiTheme="majorBidi" w:cstheme="majorBidi"/>
          <w:color w:val="000000"/>
          <w:sz w:val="20"/>
        </w:rPr>
      </w:pP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(2002) Ethylene and reactive oxygen species in a plant – pathogen system. Phytoparasitica 30:307.</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aps/>
          <w:color w:val="000000"/>
          <w:sz w:val="20"/>
        </w:rPr>
      </w:pPr>
      <w:r w:rsidRPr="00937FC6">
        <w:rPr>
          <w:rFonts w:asciiTheme="majorBidi" w:hAnsiTheme="majorBidi" w:cstheme="majorBidi"/>
          <w:color w:val="000000"/>
          <w:sz w:val="20"/>
        </w:rPr>
        <w:t xml:space="preserve">Shtienberg, D. and </w:t>
      </w: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(2002) Is it possible to cope with variability of biological control? IOBC</w:t>
      </w:r>
      <w:r w:rsidRPr="00937FC6">
        <w:rPr>
          <w:rFonts w:asciiTheme="majorBidi" w:hAnsiTheme="majorBidi" w:cstheme="majorBidi"/>
          <w:color w:val="000000"/>
          <w:spacing w:val="-2"/>
          <w:sz w:val="20"/>
        </w:rPr>
        <w:t>/WPRS</w:t>
      </w:r>
      <w:r w:rsidRPr="00937FC6">
        <w:rPr>
          <w:rFonts w:asciiTheme="majorBidi" w:hAnsiTheme="majorBidi" w:cstheme="majorBidi"/>
          <w:color w:val="000000"/>
          <w:sz w:val="20"/>
        </w:rPr>
        <w:t xml:space="preserve"> Phytopathogens meeting, Kusadasi, Turkey, p. 19.</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t xml:space="preserve">Bhardwaj, S., </w:t>
      </w: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Nitzani, Y. and Rav David, D. (2002) Biocontrol of </w:t>
      </w:r>
      <w:r w:rsidRPr="00937FC6">
        <w:rPr>
          <w:rFonts w:asciiTheme="majorBidi" w:hAnsiTheme="majorBidi" w:cstheme="majorBidi"/>
          <w:i/>
          <w:color w:val="000000"/>
          <w:sz w:val="20"/>
        </w:rPr>
        <w:t>Sclerotinia sclerotiorum</w:t>
      </w:r>
      <w:r w:rsidRPr="00937FC6">
        <w:rPr>
          <w:rFonts w:asciiTheme="majorBidi" w:hAnsiTheme="majorBidi" w:cstheme="majorBidi"/>
          <w:color w:val="000000"/>
          <w:sz w:val="20"/>
        </w:rPr>
        <w:t xml:space="preserve"> by </w:t>
      </w:r>
      <w:r w:rsidRPr="00937FC6">
        <w:rPr>
          <w:rFonts w:asciiTheme="majorBidi" w:hAnsiTheme="majorBidi" w:cstheme="majorBidi"/>
          <w:i/>
          <w:color w:val="000000"/>
          <w:sz w:val="20"/>
        </w:rPr>
        <w:t>Trichoderma</w:t>
      </w:r>
      <w:r w:rsidRPr="00937FC6">
        <w:rPr>
          <w:rFonts w:asciiTheme="majorBidi" w:hAnsiTheme="majorBidi" w:cstheme="majorBidi"/>
          <w:color w:val="000000"/>
          <w:sz w:val="20"/>
        </w:rPr>
        <w:t xml:space="preserve"> spp. resistance-inducing-isolates as modified by spatial, temporal and host plant factors. IOBC</w:t>
      </w:r>
      <w:r w:rsidRPr="00937FC6">
        <w:rPr>
          <w:rFonts w:asciiTheme="majorBidi" w:hAnsiTheme="majorBidi" w:cstheme="majorBidi"/>
          <w:color w:val="000000"/>
          <w:spacing w:val="-2"/>
          <w:sz w:val="20"/>
        </w:rPr>
        <w:t>/WPRS</w:t>
      </w:r>
      <w:r w:rsidRPr="00937FC6">
        <w:rPr>
          <w:rFonts w:asciiTheme="majorBidi" w:hAnsiTheme="majorBidi" w:cstheme="majorBidi"/>
          <w:color w:val="000000"/>
          <w:sz w:val="20"/>
        </w:rPr>
        <w:t xml:space="preserve"> Phytopathogens meeting, Kusadasi, Turkey, p. 23.</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lang w:eastAsia="en-GB"/>
        </w:rPr>
      </w:pPr>
      <w:r w:rsidRPr="00937FC6">
        <w:rPr>
          <w:rFonts w:asciiTheme="majorBidi" w:hAnsiTheme="majorBidi" w:cstheme="majorBidi"/>
          <w:color w:val="000000"/>
          <w:sz w:val="20"/>
        </w:rPr>
        <w:t xml:space="preserve">Brand, M., Mesika, Y., </w:t>
      </w:r>
      <w:r w:rsidRPr="00937FC6">
        <w:rPr>
          <w:rFonts w:asciiTheme="majorBidi" w:hAnsiTheme="majorBidi" w:cstheme="majorBidi"/>
          <w:b/>
          <w:color w:val="000000"/>
          <w:sz w:val="20"/>
        </w:rPr>
        <w:t>Elad, Y.</w:t>
      </w:r>
      <w:r w:rsidRPr="00937FC6">
        <w:rPr>
          <w:rFonts w:asciiTheme="majorBidi" w:hAnsiTheme="majorBidi" w:cstheme="majorBidi"/>
          <w:color w:val="000000"/>
          <w:sz w:val="20"/>
        </w:rPr>
        <w:t>, Sztejnberg, A., Rav David, D. and Nitzani, Y. (2002) Effect of greenhouse climate on biocontrol of powdery mildew (</w:t>
      </w:r>
      <w:r w:rsidRPr="00937FC6">
        <w:rPr>
          <w:rFonts w:asciiTheme="majorBidi" w:hAnsiTheme="majorBidi" w:cstheme="majorBidi"/>
          <w:i/>
          <w:color w:val="000000"/>
          <w:sz w:val="20"/>
        </w:rPr>
        <w:t>Leveillula taurica</w:t>
      </w:r>
      <w:r w:rsidRPr="00937FC6">
        <w:rPr>
          <w:rFonts w:asciiTheme="majorBidi" w:hAnsiTheme="majorBidi" w:cstheme="majorBidi"/>
          <w:color w:val="000000"/>
          <w:sz w:val="20"/>
        </w:rPr>
        <w:t>) in sweet pepper and prospects for integrated disease management. IOBC</w:t>
      </w:r>
      <w:r w:rsidRPr="00937FC6">
        <w:rPr>
          <w:rFonts w:asciiTheme="majorBidi" w:hAnsiTheme="majorBidi" w:cstheme="majorBidi"/>
          <w:color w:val="000000"/>
          <w:spacing w:val="-2"/>
          <w:sz w:val="20"/>
        </w:rPr>
        <w:t>/WPRS</w:t>
      </w:r>
      <w:r w:rsidRPr="00937FC6">
        <w:rPr>
          <w:rFonts w:asciiTheme="majorBidi" w:hAnsiTheme="majorBidi" w:cstheme="majorBidi"/>
          <w:color w:val="000000"/>
          <w:sz w:val="20"/>
        </w:rPr>
        <w:t xml:space="preserve"> Phytopathogens meeting, Kusadasi, Turkey, p. 37.</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t xml:space="preserve">Freeman, S., Maymon, M., Kirshner, B., Rav-David, D. and </w:t>
      </w: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w:t>
      </w:r>
      <w:r w:rsidRPr="00937FC6">
        <w:rPr>
          <w:rFonts w:asciiTheme="majorBidi" w:hAnsiTheme="majorBidi" w:cstheme="majorBidi"/>
          <w:caps/>
          <w:color w:val="000000"/>
          <w:sz w:val="20"/>
        </w:rPr>
        <w:t xml:space="preserve">(2002) </w:t>
      </w:r>
      <w:r w:rsidRPr="00937FC6">
        <w:rPr>
          <w:rFonts w:asciiTheme="majorBidi" w:hAnsiTheme="majorBidi" w:cstheme="majorBidi"/>
          <w:color w:val="000000"/>
          <w:sz w:val="20"/>
        </w:rPr>
        <w:t xml:space="preserve">Use of GUS transformants of </w:t>
      </w:r>
      <w:r w:rsidRPr="00937FC6">
        <w:rPr>
          <w:rFonts w:asciiTheme="majorBidi" w:hAnsiTheme="majorBidi" w:cstheme="majorBidi"/>
          <w:i/>
          <w:color w:val="000000"/>
          <w:sz w:val="20"/>
        </w:rPr>
        <w:t xml:space="preserve">Trichoderma harzianum </w:t>
      </w:r>
      <w:r w:rsidRPr="00937FC6">
        <w:rPr>
          <w:rFonts w:asciiTheme="majorBidi" w:hAnsiTheme="majorBidi" w:cstheme="majorBidi"/>
          <w:color w:val="000000"/>
          <w:sz w:val="20"/>
        </w:rPr>
        <w:t>T39 (TRICHODEX) for studying fungal-fungal interactions. IOBC</w:t>
      </w:r>
      <w:r w:rsidRPr="00937FC6">
        <w:rPr>
          <w:rFonts w:asciiTheme="majorBidi" w:hAnsiTheme="majorBidi" w:cstheme="majorBidi"/>
          <w:color w:val="000000"/>
          <w:spacing w:val="-2"/>
          <w:sz w:val="20"/>
        </w:rPr>
        <w:t>/WPRS</w:t>
      </w:r>
      <w:r w:rsidRPr="00937FC6">
        <w:rPr>
          <w:rFonts w:asciiTheme="majorBidi" w:hAnsiTheme="majorBidi" w:cstheme="majorBidi"/>
          <w:color w:val="000000"/>
          <w:sz w:val="20"/>
        </w:rPr>
        <w:t xml:space="preserve"> Phytopathogens meeting, Kusadasi, Turkey, p. 47.</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t xml:space="preserve">Ravensberg, W. and </w:t>
      </w: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(2002) Current status of biological control of diseases in greenhouse crops – a commercial perspective. IOBC</w:t>
      </w:r>
      <w:r w:rsidRPr="00937FC6">
        <w:rPr>
          <w:rFonts w:asciiTheme="majorBidi" w:hAnsiTheme="majorBidi" w:cstheme="majorBidi"/>
          <w:color w:val="000000"/>
          <w:spacing w:val="-2"/>
          <w:sz w:val="20"/>
        </w:rPr>
        <w:t>/WPRS</w:t>
      </w:r>
      <w:r w:rsidRPr="00937FC6">
        <w:rPr>
          <w:rFonts w:asciiTheme="majorBidi" w:hAnsiTheme="majorBidi" w:cstheme="majorBidi"/>
          <w:color w:val="000000"/>
          <w:sz w:val="20"/>
        </w:rPr>
        <w:t xml:space="preserve"> Phytopathogens meeting, Kusadasi, Turkey, p. 53. </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t xml:space="preserve">Freeman, S., Kolesnik, I., Barbul, O. Maymon, M., Nitzani, Y., Kirshner, B., Rav-David, D. and </w:t>
      </w: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w:t>
      </w:r>
      <w:r w:rsidRPr="00937FC6">
        <w:rPr>
          <w:rFonts w:asciiTheme="majorBidi" w:hAnsiTheme="majorBidi" w:cstheme="majorBidi"/>
          <w:caps/>
          <w:color w:val="000000"/>
          <w:sz w:val="20"/>
        </w:rPr>
        <w:t xml:space="preserve">(2002) </w:t>
      </w:r>
      <w:r w:rsidRPr="00937FC6">
        <w:rPr>
          <w:rFonts w:asciiTheme="majorBidi" w:hAnsiTheme="majorBidi" w:cstheme="majorBidi"/>
          <w:color w:val="000000"/>
          <w:sz w:val="20"/>
        </w:rPr>
        <w:t xml:space="preserve">Use of </w:t>
      </w:r>
      <w:r w:rsidRPr="00937FC6">
        <w:rPr>
          <w:rFonts w:asciiTheme="majorBidi" w:hAnsiTheme="majorBidi" w:cstheme="majorBidi"/>
          <w:i/>
          <w:color w:val="000000"/>
          <w:sz w:val="20"/>
        </w:rPr>
        <w:t xml:space="preserve">Trichoderma </w:t>
      </w:r>
      <w:r w:rsidRPr="00937FC6">
        <w:rPr>
          <w:rFonts w:asciiTheme="majorBidi" w:hAnsiTheme="majorBidi" w:cstheme="majorBidi"/>
          <w:color w:val="000000"/>
          <w:sz w:val="20"/>
        </w:rPr>
        <w:t xml:space="preserve">spp. for biocontrol of </w:t>
      </w:r>
      <w:r w:rsidRPr="00937FC6">
        <w:rPr>
          <w:rFonts w:asciiTheme="majorBidi" w:hAnsiTheme="majorBidi" w:cstheme="majorBidi"/>
          <w:i/>
          <w:color w:val="000000"/>
          <w:sz w:val="20"/>
        </w:rPr>
        <w:t>Colletotrichum acutatum</w:t>
      </w:r>
      <w:r w:rsidRPr="00937FC6">
        <w:rPr>
          <w:rFonts w:asciiTheme="majorBidi" w:hAnsiTheme="majorBidi" w:cstheme="majorBidi"/>
          <w:color w:val="000000"/>
          <w:sz w:val="20"/>
        </w:rPr>
        <w:t xml:space="preserve"> (anthracnose) and </w:t>
      </w:r>
      <w:r w:rsidRPr="00937FC6">
        <w:rPr>
          <w:rFonts w:asciiTheme="majorBidi" w:hAnsiTheme="majorBidi" w:cstheme="majorBidi"/>
          <w:i/>
          <w:color w:val="000000"/>
          <w:sz w:val="20"/>
        </w:rPr>
        <w:t>Botrytis cinerea</w:t>
      </w:r>
      <w:r w:rsidRPr="00937FC6">
        <w:rPr>
          <w:rFonts w:asciiTheme="majorBidi" w:hAnsiTheme="majorBidi" w:cstheme="majorBidi"/>
          <w:color w:val="000000"/>
          <w:sz w:val="20"/>
        </w:rPr>
        <w:t xml:space="preserve"> (grey mould) in strawberry and study of biocontrol population survival by PCR. IOBC</w:t>
      </w:r>
      <w:r w:rsidRPr="00937FC6">
        <w:rPr>
          <w:rFonts w:asciiTheme="majorBidi" w:hAnsiTheme="majorBidi" w:cstheme="majorBidi"/>
          <w:color w:val="000000"/>
          <w:spacing w:val="-2"/>
          <w:sz w:val="20"/>
        </w:rPr>
        <w:t>/WPRS</w:t>
      </w:r>
      <w:r w:rsidRPr="00937FC6">
        <w:rPr>
          <w:rFonts w:asciiTheme="majorBidi" w:hAnsiTheme="majorBidi" w:cstheme="majorBidi"/>
          <w:color w:val="000000"/>
          <w:sz w:val="20"/>
        </w:rPr>
        <w:t xml:space="preserve"> Phytopathogens meeting, Kusadasi, Turkey, p. 61.</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lang w:val="es-EC"/>
        </w:rPr>
      </w:pP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(2002) Biological control of foliar pathogens. </w:t>
      </w:r>
      <w:r w:rsidRPr="00937FC6">
        <w:rPr>
          <w:rFonts w:asciiTheme="majorBidi" w:hAnsiTheme="majorBidi" w:cstheme="majorBidi"/>
          <w:color w:val="000000"/>
          <w:sz w:val="20"/>
          <w:lang w:val="es-EC"/>
        </w:rPr>
        <w:t>Invited lecture, XXIII Congreso de ASCOLFI, Bogota, pp. 52-53.</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(2002) Implementation of integrated pathogens management. Invited lecture, XXIII Congreso de ASCOLFI, Bogota, pp. 65-67.</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Lapsker, Z., Kolesnik, I., Korolev, N. and Kirshner, B. (2002) Involvement of ethylene in plant </w:t>
      </w:r>
      <w:r w:rsidRPr="00937FC6">
        <w:rPr>
          <w:rFonts w:asciiTheme="majorBidi" w:hAnsiTheme="majorBidi" w:cstheme="majorBidi"/>
          <w:i/>
          <w:color w:val="000000"/>
          <w:sz w:val="20"/>
        </w:rPr>
        <w:t>Botrytis cinerea</w:t>
      </w:r>
      <w:r w:rsidRPr="00937FC6">
        <w:rPr>
          <w:rFonts w:asciiTheme="majorBidi" w:hAnsiTheme="majorBidi" w:cstheme="majorBidi"/>
          <w:color w:val="000000"/>
          <w:sz w:val="20"/>
        </w:rPr>
        <w:t xml:space="preserve"> interaction. IMC7, p. 28.</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t xml:space="preserve">Korolev, N., </w:t>
      </w: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and Katan, T.</w:t>
      </w:r>
      <w:r>
        <w:rPr>
          <w:rFonts w:asciiTheme="majorBidi" w:hAnsiTheme="majorBidi" w:cstheme="majorBidi"/>
          <w:color w:val="000000"/>
          <w:sz w:val="20"/>
        </w:rPr>
        <w:t xml:space="preserve"> </w:t>
      </w:r>
      <w:r w:rsidRPr="00937FC6">
        <w:rPr>
          <w:rFonts w:asciiTheme="majorBidi" w:hAnsiTheme="majorBidi" w:cstheme="majorBidi"/>
          <w:color w:val="000000"/>
          <w:sz w:val="20"/>
        </w:rPr>
        <w:t xml:space="preserve">(2002) Vegetative compatibility among </w:t>
      </w:r>
      <w:r w:rsidRPr="00937FC6">
        <w:rPr>
          <w:rFonts w:asciiTheme="majorBidi" w:hAnsiTheme="majorBidi" w:cstheme="majorBidi"/>
          <w:i/>
          <w:color w:val="000000"/>
          <w:sz w:val="20"/>
        </w:rPr>
        <w:t>Botrytis cinerea</w:t>
      </w:r>
      <w:r w:rsidRPr="00937FC6">
        <w:rPr>
          <w:rFonts w:asciiTheme="majorBidi" w:hAnsiTheme="majorBidi" w:cstheme="majorBidi"/>
          <w:color w:val="000000"/>
          <w:sz w:val="20"/>
        </w:rPr>
        <w:t xml:space="preserve"> strains in Israel. IMC7, p. 299.</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(2002) Decision support system for the management of humidity promoted diseases. XI Biannual Meeting of the Spanish Phytopathological Society, Almeria, p. 309.</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Lapsker, Z. and Korolev, N. (2003) Reactive oxygen species and ethylene in </w:t>
      </w:r>
      <w:r w:rsidRPr="00937FC6">
        <w:rPr>
          <w:rFonts w:asciiTheme="majorBidi" w:hAnsiTheme="majorBidi" w:cstheme="majorBidi"/>
          <w:i/>
          <w:color w:val="000000"/>
          <w:sz w:val="20"/>
        </w:rPr>
        <w:t>Botrytis</w:t>
      </w:r>
      <w:r w:rsidRPr="00937FC6">
        <w:rPr>
          <w:rFonts w:asciiTheme="majorBidi" w:hAnsiTheme="majorBidi" w:cstheme="majorBidi"/>
          <w:color w:val="000000"/>
          <w:sz w:val="20"/>
        </w:rPr>
        <w:t xml:space="preserve"> infected plants</w:t>
      </w:r>
      <w:r w:rsidRPr="00937FC6">
        <w:rPr>
          <w:rFonts w:asciiTheme="majorBidi" w:hAnsiTheme="majorBidi" w:cstheme="majorBidi"/>
          <w:b/>
          <w:color w:val="000000"/>
          <w:sz w:val="20"/>
        </w:rPr>
        <w:t xml:space="preserve">. </w:t>
      </w:r>
      <w:r w:rsidRPr="00937FC6">
        <w:rPr>
          <w:rFonts w:asciiTheme="majorBidi" w:hAnsiTheme="majorBidi" w:cstheme="majorBidi"/>
          <w:color w:val="000000"/>
          <w:sz w:val="20"/>
        </w:rPr>
        <w:t>Botrytis Workshop at the ICPP 2003, Lincoln, NZ, p. L2-3.</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t xml:space="preserve">Korolev, N., </w:t>
      </w: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and Katan, T. (2003) Vegetative compatibility among </w:t>
      </w:r>
      <w:r w:rsidRPr="00937FC6">
        <w:rPr>
          <w:rFonts w:asciiTheme="majorBidi" w:hAnsiTheme="majorBidi" w:cstheme="majorBidi"/>
          <w:i/>
          <w:color w:val="000000"/>
          <w:sz w:val="20"/>
        </w:rPr>
        <w:t>Botrytis cinerea</w:t>
      </w:r>
      <w:r w:rsidRPr="00937FC6">
        <w:rPr>
          <w:rFonts w:asciiTheme="majorBidi" w:hAnsiTheme="majorBidi" w:cstheme="majorBidi"/>
          <w:color w:val="000000"/>
          <w:sz w:val="20"/>
        </w:rPr>
        <w:t xml:space="preserve"> strains from Israel. ICPP 2003, Christchurch, Vol.2 – offered papers, p. 4.</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t xml:space="preserve">Meyer, U.M., Kirby, G.C. and </w:t>
      </w: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(2003) Changes in the cell wall structure and extracellular matrix as a criterion for selecting biocontrol agents. ICPP 2003, Christchurch, Vol.2 – Offered papers, p. 40.</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b/>
          <w:color w:val="000000"/>
          <w:sz w:val="20"/>
        </w:rPr>
        <w:t>Elad, Y.</w:t>
      </w:r>
      <w:r w:rsidRPr="00937FC6">
        <w:rPr>
          <w:rFonts w:asciiTheme="majorBidi" w:hAnsiTheme="majorBidi" w:cstheme="majorBidi"/>
          <w:color w:val="000000"/>
          <w:sz w:val="20"/>
        </w:rPr>
        <w:t xml:space="preserve"> (2003) Biocontrol on the phylloplane. ICPP 2003, Christchurch, Vol.1 – Invited papers. </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sz w:val="20"/>
        </w:rPr>
        <w:t xml:space="preserve">Dag, A., Bilu, A., </w:t>
      </w:r>
      <w:r w:rsidRPr="00937FC6">
        <w:rPr>
          <w:rFonts w:asciiTheme="majorBidi" w:hAnsiTheme="majorBidi" w:cstheme="majorBidi"/>
          <w:b/>
          <w:bCs/>
          <w:sz w:val="20"/>
        </w:rPr>
        <w:t>Elad, Y</w:t>
      </w:r>
      <w:r w:rsidRPr="00937FC6">
        <w:rPr>
          <w:rFonts w:asciiTheme="majorBidi" w:hAnsiTheme="majorBidi" w:cstheme="majorBidi"/>
          <w:sz w:val="20"/>
        </w:rPr>
        <w:t>. and Shafir, S. 2003. Honey bees as disseminators of biocontrol agents. 38</w:t>
      </w:r>
      <w:r w:rsidRPr="00937FC6">
        <w:rPr>
          <w:rFonts w:asciiTheme="majorBidi" w:hAnsiTheme="majorBidi" w:cstheme="majorBidi"/>
          <w:sz w:val="20"/>
          <w:vertAlign w:val="superscript"/>
        </w:rPr>
        <w:t>th</w:t>
      </w:r>
      <w:r w:rsidRPr="00937FC6">
        <w:rPr>
          <w:rFonts w:asciiTheme="majorBidi" w:hAnsiTheme="majorBidi" w:cstheme="majorBidi"/>
          <w:sz w:val="20"/>
        </w:rPr>
        <w:t xml:space="preserve"> Apimondia, International Apiculture Congress, Ljubljana, Slovenia, p. 196.</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b/>
          <w:bCs/>
          <w:color w:val="000000"/>
          <w:sz w:val="20"/>
        </w:rPr>
        <w:t>Elad, Y</w:t>
      </w:r>
      <w:r w:rsidRPr="00937FC6">
        <w:rPr>
          <w:rFonts w:asciiTheme="majorBidi" w:hAnsiTheme="majorBidi" w:cstheme="majorBidi"/>
          <w:color w:val="000000"/>
          <w:sz w:val="20"/>
        </w:rPr>
        <w:t xml:space="preserve">. (2003) </w:t>
      </w:r>
      <w:r w:rsidRPr="00937FC6">
        <w:rPr>
          <w:rFonts w:asciiTheme="majorBidi" w:hAnsiTheme="majorBidi" w:cstheme="majorBidi"/>
          <w:i/>
          <w:iCs/>
          <w:color w:val="000000"/>
          <w:sz w:val="20"/>
        </w:rPr>
        <w:t>Trichoderma harzianum</w:t>
      </w:r>
      <w:r w:rsidRPr="00937FC6">
        <w:rPr>
          <w:rFonts w:asciiTheme="majorBidi" w:hAnsiTheme="majorBidi" w:cstheme="majorBidi"/>
          <w:color w:val="000000"/>
          <w:sz w:val="20"/>
        </w:rPr>
        <w:t xml:space="preserve"> mechanisms and use for biocontrol. Abstracts of Fundación Ramón Areces International Symposium at the University of Sevilla on ‘Fungi in Biotechnology’.</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lastRenderedPageBreak/>
        <w:t xml:space="preserve">Bilu, A., Dag, A., Shafir, S. and </w:t>
      </w:r>
      <w:r w:rsidRPr="00937FC6">
        <w:rPr>
          <w:rStyle w:val="Strong"/>
          <w:rFonts w:asciiTheme="majorBidi" w:hAnsiTheme="majorBidi" w:cstheme="majorBidi"/>
          <w:color w:val="000000"/>
          <w:sz w:val="20"/>
          <w:lang w:val="en-GB"/>
        </w:rPr>
        <w:t>Elad, Y.</w:t>
      </w:r>
      <w:r w:rsidRPr="00937FC6">
        <w:rPr>
          <w:rFonts w:asciiTheme="majorBidi" w:hAnsiTheme="majorBidi" w:cstheme="majorBidi"/>
          <w:color w:val="000000"/>
          <w:sz w:val="20"/>
        </w:rPr>
        <w:t xml:space="preserve"> (2003) Use of honeybees to disseminate Trichodex (</w:t>
      </w:r>
      <w:r w:rsidRPr="00937FC6">
        <w:rPr>
          <w:rFonts w:asciiTheme="majorBidi" w:hAnsiTheme="majorBidi" w:cstheme="majorBidi"/>
          <w:i/>
          <w:iCs/>
          <w:color w:val="000000"/>
          <w:sz w:val="20"/>
        </w:rPr>
        <w:t>Trichoderma harzianum</w:t>
      </w:r>
      <w:r w:rsidRPr="00937FC6">
        <w:rPr>
          <w:rFonts w:asciiTheme="majorBidi" w:hAnsiTheme="majorBidi" w:cstheme="majorBidi"/>
          <w:color w:val="000000"/>
          <w:sz w:val="20"/>
        </w:rPr>
        <w:t xml:space="preserve"> T 39) to strawberry for the control of gray mold (</w:t>
      </w:r>
      <w:r w:rsidRPr="00937FC6">
        <w:rPr>
          <w:rFonts w:asciiTheme="majorBidi" w:hAnsiTheme="majorBidi" w:cstheme="majorBidi"/>
          <w:i/>
          <w:iCs/>
          <w:color w:val="000000"/>
          <w:sz w:val="20"/>
        </w:rPr>
        <w:t>Botrytis cinerea</w:t>
      </w:r>
      <w:r w:rsidRPr="00937FC6">
        <w:rPr>
          <w:rFonts w:asciiTheme="majorBidi" w:hAnsiTheme="majorBidi" w:cstheme="majorBidi"/>
          <w:color w:val="000000"/>
          <w:sz w:val="20"/>
        </w:rPr>
        <w:t>). Phytoparasitica 31:296-297.</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t xml:space="preserve">Korolev, N., </w:t>
      </w:r>
      <w:r w:rsidRPr="00937FC6">
        <w:rPr>
          <w:rFonts w:asciiTheme="majorBidi" w:hAnsiTheme="majorBidi" w:cstheme="majorBidi"/>
          <w:b/>
          <w:bCs/>
          <w:color w:val="000000"/>
          <w:sz w:val="20"/>
        </w:rPr>
        <w:t>Elad, Y</w:t>
      </w:r>
      <w:r w:rsidRPr="00937FC6">
        <w:rPr>
          <w:rFonts w:asciiTheme="majorBidi" w:hAnsiTheme="majorBidi" w:cstheme="majorBidi"/>
          <w:color w:val="000000"/>
          <w:sz w:val="20"/>
        </w:rPr>
        <w:t xml:space="preserve">. and Katan, T. (2003) Mycelial interaction among </w:t>
      </w:r>
      <w:r w:rsidRPr="00937FC6">
        <w:rPr>
          <w:rFonts w:asciiTheme="majorBidi" w:hAnsiTheme="majorBidi" w:cstheme="majorBidi"/>
          <w:i/>
          <w:iCs/>
          <w:color w:val="000000"/>
          <w:sz w:val="20"/>
        </w:rPr>
        <w:t>Botrytis cinerea</w:t>
      </w:r>
      <w:r w:rsidRPr="00937FC6">
        <w:rPr>
          <w:rFonts w:asciiTheme="majorBidi" w:hAnsiTheme="majorBidi" w:cstheme="majorBidi"/>
          <w:color w:val="000000"/>
          <w:sz w:val="20"/>
        </w:rPr>
        <w:t xml:space="preserve"> strains tested by heterokaryon formation or barrage phenomenon. Phytoparasitica 31:420.</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b/>
          <w:bCs/>
          <w:color w:val="000000"/>
          <w:sz w:val="20"/>
        </w:rPr>
      </w:pPr>
      <w:r w:rsidRPr="00937FC6">
        <w:rPr>
          <w:rFonts w:asciiTheme="majorBidi" w:hAnsiTheme="majorBidi" w:cstheme="majorBidi"/>
          <w:color w:val="000000"/>
          <w:sz w:val="20"/>
        </w:rPr>
        <w:t xml:space="preserve">Amsalem, L., Freeman, S., </w:t>
      </w:r>
      <w:r w:rsidRPr="00937FC6">
        <w:rPr>
          <w:rFonts w:asciiTheme="majorBidi" w:hAnsiTheme="majorBidi" w:cstheme="majorBidi"/>
          <w:b/>
          <w:bCs/>
          <w:color w:val="000000"/>
          <w:sz w:val="20"/>
        </w:rPr>
        <w:t>Elad, Y</w:t>
      </w:r>
      <w:r w:rsidRPr="00937FC6">
        <w:rPr>
          <w:rFonts w:asciiTheme="majorBidi" w:hAnsiTheme="majorBidi" w:cstheme="majorBidi"/>
          <w:color w:val="000000"/>
          <w:sz w:val="20"/>
        </w:rPr>
        <w:t xml:space="preserve">. and Sztejnberg, A. (2003) Factors affecting germination of </w:t>
      </w:r>
      <w:r w:rsidRPr="00937FC6">
        <w:rPr>
          <w:rStyle w:val="Strong"/>
          <w:rFonts w:asciiTheme="majorBidi" w:hAnsiTheme="majorBidi" w:cstheme="majorBidi"/>
          <w:b w:val="0"/>
          <w:bCs w:val="0"/>
          <w:i/>
          <w:iCs/>
          <w:color w:val="000000"/>
          <w:sz w:val="20"/>
        </w:rPr>
        <w:t xml:space="preserve">Sphaerotheca macularis </w:t>
      </w:r>
      <w:r w:rsidRPr="00937FC6">
        <w:rPr>
          <w:rStyle w:val="Strong"/>
          <w:rFonts w:asciiTheme="majorBidi" w:hAnsiTheme="majorBidi" w:cstheme="majorBidi"/>
          <w:b w:val="0"/>
          <w:bCs w:val="0"/>
          <w:color w:val="000000"/>
          <w:sz w:val="20"/>
        </w:rPr>
        <w:t>the causal agent of strawberry powdery mildew</w:t>
      </w:r>
      <w:r w:rsidRPr="00937FC6">
        <w:rPr>
          <w:rFonts w:asciiTheme="majorBidi" w:hAnsiTheme="majorBidi" w:cstheme="majorBidi"/>
          <w:b/>
          <w:bCs/>
          <w:color w:val="000000"/>
          <w:sz w:val="20"/>
        </w:rPr>
        <w:t xml:space="preserve">. </w:t>
      </w:r>
      <w:r w:rsidRPr="00937FC6">
        <w:rPr>
          <w:rFonts w:asciiTheme="majorBidi" w:hAnsiTheme="majorBidi" w:cstheme="majorBidi"/>
          <w:color w:val="000000"/>
          <w:sz w:val="20"/>
        </w:rPr>
        <w:t>Phytoparasitica 31:418.</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b/>
          <w:bCs/>
          <w:color w:val="000000"/>
          <w:sz w:val="20"/>
        </w:rPr>
        <w:t>Elad, Y.</w:t>
      </w:r>
      <w:r w:rsidRPr="00937FC6">
        <w:rPr>
          <w:rFonts w:asciiTheme="majorBidi" w:hAnsiTheme="majorBidi" w:cstheme="majorBidi"/>
          <w:color w:val="000000"/>
          <w:sz w:val="20"/>
        </w:rPr>
        <w:t xml:space="preserve"> (2003) Biocontrol of foliar pathogens: </w:t>
      </w:r>
      <w:r>
        <w:rPr>
          <w:rFonts w:asciiTheme="majorBidi" w:hAnsiTheme="majorBidi" w:cstheme="majorBidi"/>
          <w:color w:val="000000"/>
          <w:sz w:val="20"/>
        </w:rPr>
        <w:t>M</w:t>
      </w:r>
      <w:r w:rsidRPr="00937FC6">
        <w:rPr>
          <w:rFonts w:asciiTheme="majorBidi" w:hAnsiTheme="majorBidi" w:cstheme="majorBidi"/>
          <w:color w:val="000000"/>
          <w:sz w:val="20"/>
        </w:rPr>
        <w:t xml:space="preserve">echanisms and application. 55th International Symposium on Crop Protection, Ghent, p. 4. </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t xml:space="preserve">Okon Levy, N., </w:t>
      </w:r>
      <w:r w:rsidRPr="00937FC6">
        <w:rPr>
          <w:rFonts w:asciiTheme="majorBidi" w:hAnsiTheme="majorBidi" w:cstheme="majorBidi"/>
          <w:b/>
          <w:bCs/>
          <w:color w:val="000000"/>
          <w:sz w:val="20"/>
        </w:rPr>
        <w:t>Elad, Y.,</w:t>
      </w:r>
      <w:r w:rsidRPr="00937FC6">
        <w:rPr>
          <w:rFonts w:asciiTheme="majorBidi" w:hAnsiTheme="majorBidi" w:cstheme="majorBidi"/>
          <w:color w:val="000000"/>
          <w:sz w:val="20"/>
        </w:rPr>
        <w:t xml:space="preserve"> Korolev, N., Katan, J. (2003) Resistance induced by soil biocontrol application and soil solarization for the control of foliar pathogens. Abstracts of the IOBC/WPRS Multitrophic Interactions in Soil WG, Bonn, Germany. </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lang w:val="en-GB"/>
        </w:rPr>
      </w:pPr>
      <w:r w:rsidRPr="00937FC6">
        <w:rPr>
          <w:rFonts w:asciiTheme="majorBidi" w:hAnsiTheme="majorBidi" w:cstheme="majorBidi"/>
          <w:b/>
          <w:bCs/>
          <w:color w:val="000000"/>
          <w:sz w:val="20"/>
        </w:rPr>
        <w:t>Elad, Y</w:t>
      </w:r>
      <w:r w:rsidRPr="00937FC6">
        <w:rPr>
          <w:rFonts w:asciiTheme="majorBidi" w:hAnsiTheme="majorBidi" w:cstheme="majorBidi"/>
          <w:color w:val="000000"/>
          <w:sz w:val="20"/>
        </w:rPr>
        <w:t>., Gessler C. and Pertot, I. (2003) Integrated pest management – Italian Israeli cooperation in research and development. Abstracts of the Israeli Workshop on Agriculture, Research and Cooperation, Israe</w:t>
      </w:r>
      <w:r>
        <w:rPr>
          <w:rFonts w:asciiTheme="majorBidi" w:hAnsiTheme="majorBidi" w:cstheme="majorBidi"/>
          <w:color w:val="000000"/>
          <w:sz w:val="20"/>
        </w:rPr>
        <w:t>l Business</w:t>
      </w:r>
      <w:r w:rsidRPr="00937FC6">
        <w:rPr>
          <w:rFonts w:asciiTheme="majorBidi" w:hAnsiTheme="majorBidi" w:cstheme="majorBidi"/>
          <w:color w:val="000000"/>
          <w:sz w:val="20"/>
        </w:rPr>
        <w:t xml:space="preserve"> Conference, Tel Aviv.</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t xml:space="preserve">Elad, Y. (2004) Avoiding pesticide residues in agricultural produce during pest management. Preventive human Nutrition, Tel Aviv 30.6-1.7. </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t xml:space="preserve">Korolev, N. and </w:t>
      </w:r>
      <w:r w:rsidRPr="00937FC6">
        <w:rPr>
          <w:rFonts w:asciiTheme="majorBidi" w:hAnsiTheme="majorBidi" w:cstheme="majorBidi"/>
          <w:b/>
          <w:bCs/>
          <w:color w:val="000000"/>
          <w:sz w:val="20"/>
        </w:rPr>
        <w:t>Elad, Y.</w:t>
      </w:r>
      <w:r w:rsidRPr="00937FC6">
        <w:rPr>
          <w:rFonts w:asciiTheme="majorBidi" w:hAnsiTheme="majorBidi" w:cstheme="majorBidi"/>
          <w:color w:val="000000"/>
          <w:sz w:val="20"/>
        </w:rPr>
        <w:t xml:space="preserve"> (2004) The role of phytohormone in the interaction between </w:t>
      </w:r>
      <w:r w:rsidRPr="00937FC6">
        <w:rPr>
          <w:rFonts w:asciiTheme="majorBidi" w:hAnsiTheme="majorBidi" w:cstheme="majorBidi"/>
          <w:i/>
          <w:iCs/>
          <w:color w:val="000000"/>
          <w:sz w:val="20"/>
        </w:rPr>
        <w:t>Botrytis cinerea</w:t>
      </w:r>
      <w:r w:rsidRPr="00937FC6">
        <w:rPr>
          <w:rFonts w:asciiTheme="majorBidi" w:hAnsiTheme="majorBidi" w:cstheme="majorBidi"/>
          <w:color w:val="000000"/>
          <w:sz w:val="20"/>
        </w:rPr>
        <w:t xml:space="preserve"> and </w:t>
      </w:r>
      <w:r w:rsidRPr="00937FC6">
        <w:rPr>
          <w:rFonts w:asciiTheme="majorBidi" w:hAnsiTheme="majorBidi" w:cstheme="majorBidi"/>
          <w:i/>
          <w:iCs/>
          <w:color w:val="000000"/>
          <w:sz w:val="20"/>
        </w:rPr>
        <w:t>Arabidopsis thaliana</w:t>
      </w:r>
      <w:r w:rsidRPr="00937FC6">
        <w:rPr>
          <w:rFonts w:asciiTheme="majorBidi" w:hAnsiTheme="majorBidi" w:cstheme="majorBidi"/>
          <w:color w:val="000000"/>
          <w:sz w:val="20"/>
        </w:rPr>
        <w:t>. Phytoparasitica 32:186-187.</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t xml:space="preserve">Shtienberg, D., Vintal, H., Targerman, M., Mesika, Y., Adler, U., Matan, E. and </w:t>
      </w:r>
      <w:r w:rsidRPr="00937FC6">
        <w:rPr>
          <w:rFonts w:asciiTheme="majorBidi" w:hAnsiTheme="majorBidi" w:cstheme="majorBidi"/>
          <w:b/>
          <w:bCs/>
          <w:color w:val="000000"/>
          <w:sz w:val="20"/>
        </w:rPr>
        <w:t>Elad, Y</w:t>
      </w:r>
      <w:r w:rsidRPr="00937FC6">
        <w:rPr>
          <w:rFonts w:asciiTheme="majorBidi" w:hAnsiTheme="majorBidi" w:cstheme="majorBidi"/>
          <w:color w:val="000000"/>
          <w:sz w:val="20"/>
        </w:rPr>
        <w:t>. (2004) Management of late blight of greenhouse tomatoes: A two-step procedure. Phytoparasitica 32:203-204.</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b/>
          <w:bCs/>
          <w:color w:val="000000"/>
          <w:sz w:val="20"/>
        </w:rPr>
        <w:t>Elad, Y</w:t>
      </w:r>
      <w:r w:rsidRPr="00937FC6">
        <w:rPr>
          <w:rFonts w:asciiTheme="majorBidi" w:hAnsiTheme="majorBidi" w:cstheme="majorBidi"/>
          <w:color w:val="000000"/>
          <w:sz w:val="20"/>
        </w:rPr>
        <w:t xml:space="preserve">. (2004) </w:t>
      </w:r>
      <w:r w:rsidRPr="00937FC6">
        <w:rPr>
          <w:rFonts w:asciiTheme="majorBidi" w:hAnsiTheme="majorBidi" w:cstheme="majorBidi"/>
          <w:i/>
          <w:iCs/>
          <w:color w:val="000000"/>
          <w:sz w:val="20"/>
        </w:rPr>
        <w:t>Trichoderma</w:t>
      </w:r>
      <w:r w:rsidRPr="00937FC6">
        <w:rPr>
          <w:rFonts w:asciiTheme="majorBidi" w:hAnsiTheme="majorBidi" w:cstheme="majorBidi"/>
          <w:color w:val="000000"/>
          <w:sz w:val="20"/>
        </w:rPr>
        <w:t xml:space="preserve"> as an inducer of resistance to pathogens. Abstracts, The International Joint Workshop on PR-Proteins and Induced Resistance. Marienlyst, Elsinore, Denmark, May 5-9, p. 52. http://pr-ir2004.risoe.dk </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t xml:space="preserve">Bilu, A., Rav David, D., Dag, A., Shafir, S., Abu Toame, M and </w:t>
      </w:r>
      <w:r w:rsidRPr="00937FC6">
        <w:rPr>
          <w:rFonts w:asciiTheme="majorBidi" w:hAnsiTheme="majorBidi" w:cstheme="majorBidi"/>
          <w:b/>
          <w:bCs/>
          <w:color w:val="000000"/>
          <w:sz w:val="20"/>
        </w:rPr>
        <w:t>Elad, Y</w:t>
      </w:r>
      <w:r w:rsidRPr="00937FC6">
        <w:rPr>
          <w:rFonts w:asciiTheme="majorBidi" w:hAnsiTheme="majorBidi" w:cstheme="majorBidi"/>
          <w:color w:val="000000"/>
          <w:sz w:val="20"/>
        </w:rPr>
        <w:t xml:space="preserve">. (2004) Using honey bees to deliver a biocontrol agent for the control of strawberry </w:t>
      </w:r>
      <w:r w:rsidRPr="00937FC6">
        <w:rPr>
          <w:rFonts w:asciiTheme="majorBidi" w:hAnsiTheme="majorBidi" w:cstheme="majorBidi"/>
          <w:i/>
          <w:iCs/>
          <w:color w:val="000000"/>
          <w:sz w:val="20"/>
        </w:rPr>
        <w:t>Botrytis cinerea</w:t>
      </w:r>
      <w:r w:rsidRPr="00937FC6">
        <w:rPr>
          <w:rFonts w:asciiTheme="majorBidi" w:hAnsiTheme="majorBidi" w:cstheme="majorBidi"/>
          <w:color w:val="000000"/>
          <w:sz w:val="20"/>
        </w:rPr>
        <w:t>-fruit rots. IOBC/WPRS Meeting on Management of Plant Diseases and Arthropod Pests by BCAs and Their Integration in Agricultural Systems, S. Michele all’Adige, Trentino, Italy, 9-13 June, p. 22.</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b/>
          <w:bCs/>
          <w:color w:val="000000"/>
          <w:sz w:val="20"/>
        </w:rPr>
        <w:t>Elad, Y</w:t>
      </w:r>
      <w:r w:rsidRPr="00937FC6">
        <w:rPr>
          <w:rFonts w:asciiTheme="majorBidi" w:hAnsiTheme="majorBidi" w:cstheme="majorBidi"/>
          <w:color w:val="000000"/>
          <w:sz w:val="20"/>
        </w:rPr>
        <w:t xml:space="preserve">., Baker, S., Faull, J.L. and Taylor, J. (2004) Multi trophic relationships </w:t>
      </w:r>
      <w:r>
        <w:rPr>
          <w:rFonts w:asciiTheme="majorBidi" w:hAnsiTheme="majorBidi" w:cstheme="majorBidi"/>
          <w:color w:val="000000"/>
          <w:sz w:val="20"/>
        </w:rPr>
        <w:t>–</w:t>
      </w:r>
      <w:r w:rsidRPr="00937FC6">
        <w:rPr>
          <w:rFonts w:asciiTheme="majorBidi" w:hAnsiTheme="majorBidi" w:cstheme="majorBidi"/>
          <w:color w:val="000000"/>
          <w:sz w:val="20"/>
        </w:rPr>
        <w:t xml:space="preserve"> </w:t>
      </w:r>
      <w:r>
        <w:rPr>
          <w:rFonts w:asciiTheme="majorBidi" w:hAnsiTheme="majorBidi" w:cstheme="majorBidi"/>
          <w:color w:val="000000"/>
          <w:sz w:val="20"/>
        </w:rPr>
        <w:t xml:space="preserve">the </w:t>
      </w:r>
      <w:r w:rsidRPr="00937FC6">
        <w:rPr>
          <w:rFonts w:asciiTheme="majorBidi" w:hAnsiTheme="majorBidi" w:cstheme="majorBidi"/>
          <w:color w:val="000000"/>
          <w:sz w:val="20"/>
        </w:rPr>
        <w:t>interaction of a biocontrol agent and a pathogen with the indigenous micro-flora on bean leaves. IOBC/WPRS Meeting on Management of Plant Diseases and Arthropod Pests by BCAs and Their Integration in Agricultural Systems, S. Michele all’Adige, Trentino, Italy, 9-13 June, p. 65.</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t xml:space="preserve">Korolev, N., Rav David, D. and </w:t>
      </w:r>
      <w:r w:rsidRPr="00937FC6">
        <w:rPr>
          <w:rFonts w:asciiTheme="majorBidi" w:hAnsiTheme="majorBidi" w:cstheme="majorBidi"/>
          <w:b/>
          <w:bCs/>
          <w:color w:val="000000"/>
          <w:sz w:val="20"/>
        </w:rPr>
        <w:t>Elad, Y</w:t>
      </w:r>
      <w:r w:rsidRPr="00937FC6">
        <w:rPr>
          <w:rFonts w:asciiTheme="majorBidi" w:hAnsiTheme="majorBidi" w:cstheme="majorBidi"/>
          <w:color w:val="000000"/>
          <w:sz w:val="20"/>
        </w:rPr>
        <w:t xml:space="preserve">. (2004) Involvement of plant hormones in the biocontrol achieved by </w:t>
      </w:r>
      <w:r w:rsidRPr="00937FC6">
        <w:rPr>
          <w:rFonts w:asciiTheme="majorBidi" w:hAnsiTheme="majorBidi" w:cstheme="majorBidi"/>
          <w:i/>
          <w:iCs/>
          <w:color w:val="000000"/>
          <w:sz w:val="20"/>
        </w:rPr>
        <w:t>Trichoderma harzianum</w:t>
      </w:r>
      <w:r w:rsidRPr="00937FC6">
        <w:rPr>
          <w:rFonts w:asciiTheme="majorBidi" w:hAnsiTheme="majorBidi" w:cstheme="majorBidi"/>
          <w:color w:val="000000"/>
          <w:sz w:val="20"/>
        </w:rPr>
        <w:t>. IOBC/WPRS Meeting on Management of Plant Diseases and Arthropod Pests by BCAs and Their Integration in Agricultural Systems, S. Michele all’Adige, Trentino, Italy, 9-13 June, p.66.</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t xml:space="preserve">Okon Levy, N., Katan, J. and </w:t>
      </w:r>
      <w:r w:rsidRPr="00937FC6">
        <w:rPr>
          <w:rFonts w:asciiTheme="majorBidi" w:hAnsiTheme="majorBidi" w:cstheme="majorBidi"/>
          <w:b/>
          <w:bCs/>
          <w:color w:val="000000"/>
          <w:sz w:val="20"/>
        </w:rPr>
        <w:t>Elad, Y</w:t>
      </w:r>
      <w:r w:rsidRPr="00937FC6">
        <w:rPr>
          <w:rFonts w:asciiTheme="majorBidi" w:hAnsiTheme="majorBidi" w:cstheme="majorBidi"/>
          <w:color w:val="000000"/>
          <w:sz w:val="20"/>
        </w:rPr>
        <w:t xml:space="preserve">. (2004) Integrated control of foliar infection by soil solarization and </w:t>
      </w:r>
      <w:r w:rsidRPr="00937FC6">
        <w:rPr>
          <w:rFonts w:asciiTheme="majorBidi" w:hAnsiTheme="majorBidi" w:cstheme="majorBidi"/>
          <w:i/>
          <w:iCs/>
          <w:color w:val="000000"/>
          <w:sz w:val="20"/>
        </w:rPr>
        <w:t>Trichod</w:t>
      </w:r>
      <w:r>
        <w:rPr>
          <w:rFonts w:asciiTheme="majorBidi" w:hAnsiTheme="majorBidi" w:cstheme="majorBidi"/>
          <w:i/>
          <w:iCs/>
          <w:color w:val="000000"/>
          <w:sz w:val="20"/>
        </w:rPr>
        <w:t>e</w:t>
      </w:r>
      <w:r w:rsidRPr="00937FC6">
        <w:rPr>
          <w:rFonts w:asciiTheme="majorBidi" w:hAnsiTheme="majorBidi" w:cstheme="majorBidi"/>
          <w:i/>
          <w:iCs/>
          <w:color w:val="000000"/>
          <w:sz w:val="20"/>
        </w:rPr>
        <w:t>rma</w:t>
      </w:r>
      <w:r w:rsidRPr="00937FC6">
        <w:rPr>
          <w:rFonts w:asciiTheme="majorBidi" w:hAnsiTheme="majorBidi" w:cstheme="majorBidi"/>
          <w:color w:val="000000"/>
          <w:sz w:val="20"/>
        </w:rPr>
        <w:t>. IOBC/WPRS Meeting on Management of Plant Diseases and Arthropod Pests by BCAs and Their Integration in Agricultural Systems, S. Michele all’Adige, Trentino, Italy, 9-13 June, p. 29.</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sz w:val="20"/>
        </w:rPr>
        <w:t xml:space="preserve">Amsalem, L. Zasso, R., Pertot, I., Freeman, S., Sztjenberg, A. and </w:t>
      </w:r>
      <w:r w:rsidRPr="00937FC6">
        <w:rPr>
          <w:rFonts w:asciiTheme="majorBidi" w:hAnsiTheme="majorBidi" w:cstheme="majorBidi"/>
          <w:b/>
          <w:bCs/>
          <w:sz w:val="20"/>
        </w:rPr>
        <w:t>Elad, Y</w:t>
      </w:r>
      <w:r w:rsidRPr="00937FC6">
        <w:rPr>
          <w:rFonts w:asciiTheme="majorBidi" w:hAnsiTheme="majorBidi" w:cstheme="majorBidi"/>
          <w:sz w:val="20"/>
        </w:rPr>
        <w:t xml:space="preserve">. (2004) Efficacy of control agents on powdery mildew: </w:t>
      </w:r>
      <w:r>
        <w:rPr>
          <w:rFonts w:asciiTheme="majorBidi" w:hAnsiTheme="majorBidi" w:cstheme="majorBidi"/>
          <w:sz w:val="20"/>
        </w:rPr>
        <w:t>A</w:t>
      </w:r>
      <w:r w:rsidRPr="00937FC6">
        <w:rPr>
          <w:rFonts w:asciiTheme="majorBidi" w:hAnsiTheme="majorBidi" w:cstheme="majorBidi"/>
          <w:sz w:val="20"/>
        </w:rPr>
        <w:t xml:space="preserve"> comparison between two populations. </w:t>
      </w:r>
      <w:r w:rsidRPr="00937FC6">
        <w:rPr>
          <w:rFonts w:asciiTheme="majorBidi" w:hAnsiTheme="majorBidi" w:cstheme="majorBidi"/>
          <w:color w:val="000000"/>
          <w:sz w:val="20"/>
        </w:rPr>
        <w:t>IOBC/WPRS Meeting on Management of Plant Diseases and Arthropod Pests by BCAs and Their Integration in Agricultural Systems, S. Michele all’Adige, Trentino, Italy, 9-13 June, p. 84.</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sz w:val="20"/>
        </w:rPr>
        <w:t xml:space="preserve">Pertot, I., Zasso, R., Amsalem, L., Baldessari, M., Angeli, G. and </w:t>
      </w:r>
      <w:r w:rsidRPr="00937FC6">
        <w:rPr>
          <w:rFonts w:asciiTheme="majorBidi" w:hAnsiTheme="majorBidi" w:cstheme="majorBidi"/>
          <w:b/>
          <w:bCs/>
          <w:sz w:val="20"/>
        </w:rPr>
        <w:t>Elad, Y</w:t>
      </w:r>
      <w:r w:rsidRPr="00937FC6">
        <w:rPr>
          <w:rFonts w:asciiTheme="majorBidi" w:hAnsiTheme="majorBidi" w:cstheme="majorBidi"/>
          <w:sz w:val="20"/>
        </w:rPr>
        <w:t xml:space="preserve">. (2004) Use of biocontrol agents against powdery mildew in integrated strategies for reducing pesticide residues on strawberry: </w:t>
      </w:r>
      <w:r>
        <w:rPr>
          <w:rFonts w:asciiTheme="majorBidi" w:hAnsiTheme="majorBidi" w:cstheme="majorBidi"/>
          <w:sz w:val="20"/>
        </w:rPr>
        <w:t>E</w:t>
      </w:r>
      <w:r w:rsidRPr="00937FC6">
        <w:rPr>
          <w:rFonts w:asciiTheme="majorBidi" w:hAnsiTheme="majorBidi" w:cstheme="majorBidi"/>
          <w:sz w:val="20"/>
        </w:rPr>
        <w:t xml:space="preserve">fficacy and side effects evaluation. </w:t>
      </w:r>
      <w:r w:rsidRPr="00937FC6">
        <w:rPr>
          <w:rFonts w:asciiTheme="majorBidi" w:hAnsiTheme="majorBidi" w:cstheme="majorBidi"/>
          <w:color w:val="000000"/>
          <w:sz w:val="20"/>
        </w:rPr>
        <w:t>IOBC/WPRS Meeting on Management of Plant Diseases and Arthropod Pests by BCAs and Their Integration in Agricultural Systems, S. Michele all’Adige, Trentino, Italy, 9-13 June, p. 57.</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sz w:val="20"/>
        </w:rPr>
        <w:t xml:space="preserve">Shtienberg, D., Vintal, H., Targerman, M., Mesika, Y., Adler, U., Matan, E. and </w:t>
      </w:r>
      <w:r w:rsidRPr="00937FC6">
        <w:rPr>
          <w:rFonts w:asciiTheme="majorBidi" w:hAnsiTheme="majorBidi" w:cstheme="majorBidi"/>
          <w:b/>
          <w:bCs/>
          <w:sz w:val="20"/>
        </w:rPr>
        <w:t>Elad, Y.</w:t>
      </w:r>
      <w:r w:rsidRPr="00937FC6">
        <w:rPr>
          <w:rFonts w:asciiTheme="majorBidi" w:hAnsiTheme="majorBidi" w:cstheme="majorBidi"/>
          <w:sz w:val="20"/>
        </w:rPr>
        <w:t xml:space="preserve"> (2004) Integrated management of late blight in greenhouse tomatoes. </w:t>
      </w:r>
      <w:r w:rsidRPr="00937FC6">
        <w:rPr>
          <w:rFonts w:asciiTheme="majorBidi" w:hAnsiTheme="majorBidi" w:cstheme="majorBidi"/>
          <w:color w:val="000000"/>
          <w:sz w:val="20"/>
        </w:rPr>
        <w:t xml:space="preserve">IOBC/WPRS Meeting on Management of Plant Diseases and Arthropod Pests by BCAs and Their Integration in Agricultural Systems, S. Michele all’Adige, Trentino, Italy, 9-13 June, p. 58. </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t xml:space="preserve">Okon Levy, N., Katan, J. and </w:t>
      </w:r>
      <w:r w:rsidRPr="00937FC6">
        <w:rPr>
          <w:rFonts w:asciiTheme="majorBidi" w:hAnsiTheme="majorBidi" w:cstheme="majorBidi"/>
          <w:b/>
          <w:bCs/>
          <w:color w:val="000000"/>
          <w:sz w:val="20"/>
        </w:rPr>
        <w:t>Elad, Y</w:t>
      </w:r>
      <w:r w:rsidRPr="00937FC6">
        <w:rPr>
          <w:rFonts w:asciiTheme="majorBidi" w:hAnsiTheme="majorBidi" w:cstheme="majorBidi"/>
          <w:color w:val="000000"/>
          <w:sz w:val="20"/>
        </w:rPr>
        <w:t xml:space="preserve">. (2004) Induced resistance in plants treated with solarized soil or </w:t>
      </w:r>
      <w:r w:rsidRPr="00937FC6">
        <w:rPr>
          <w:rFonts w:asciiTheme="majorBidi" w:hAnsiTheme="majorBidi" w:cstheme="majorBidi"/>
          <w:i/>
          <w:iCs/>
          <w:color w:val="000000"/>
          <w:sz w:val="20"/>
        </w:rPr>
        <w:t>Trichoderma.</w:t>
      </w:r>
      <w:r w:rsidRPr="00937FC6">
        <w:rPr>
          <w:rFonts w:asciiTheme="majorBidi" w:hAnsiTheme="majorBidi" w:cstheme="majorBidi"/>
          <w:color w:val="000000"/>
          <w:sz w:val="20"/>
        </w:rPr>
        <w:t xml:space="preserve"> APS </w:t>
      </w:r>
      <w:proofErr w:type="gramStart"/>
      <w:r w:rsidRPr="00937FC6">
        <w:rPr>
          <w:rFonts w:asciiTheme="majorBidi" w:hAnsiTheme="majorBidi" w:cstheme="majorBidi"/>
          <w:color w:val="000000"/>
          <w:sz w:val="20"/>
        </w:rPr>
        <w:t>94:S</w:t>
      </w:r>
      <w:proofErr w:type="gramEnd"/>
      <w:r w:rsidRPr="00937FC6">
        <w:rPr>
          <w:rFonts w:asciiTheme="majorBidi" w:hAnsiTheme="majorBidi" w:cstheme="majorBidi"/>
          <w:color w:val="000000"/>
          <w:sz w:val="20"/>
        </w:rPr>
        <w:t>59.</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color w:val="000000"/>
          <w:sz w:val="20"/>
        </w:rPr>
        <w:t xml:space="preserve">Dag, A., Bilu, A., </w:t>
      </w:r>
      <w:r w:rsidRPr="00937FC6">
        <w:rPr>
          <w:rFonts w:asciiTheme="majorBidi" w:hAnsiTheme="majorBidi" w:cstheme="majorBidi"/>
          <w:b/>
          <w:bCs/>
          <w:color w:val="000000"/>
          <w:sz w:val="20"/>
        </w:rPr>
        <w:t>Elad, Y</w:t>
      </w:r>
      <w:r w:rsidRPr="00937FC6">
        <w:rPr>
          <w:rFonts w:asciiTheme="majorBidi" w:hAnsiTheme="majorBidi" w:cstheme="majorBidi"/>
          <w:color w:val="000000"/>
          <w:sz w:val="20"/>
        </w:rPr>
        <w:t>. and Shafir, S. (2004) Honey bees as disseminators of a biological agent to control gray mold in strawberry. First European Conference of Apidology, Udine, Italy, 19-23.9.2004, p. 72.</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b/>
          <w:bCs/>
          <w:color w:val="000000"/>
          <w:sz w:val="20"/>
        </w:rPr>
        <w:t>Elad, Y</w:t>
      </w:r>
      <w:r w:rsidRPr="00937FC6">
        <w:rPr>
          <w:rFonts w:asciiTheme="majorBidi" w:hAnsiTheme="majorBidi" w:cstheme="majorBidi"/>
          <w:color w:val="000000"/>
          <w:sz w:val="20"/>
        </w:rPr>
        <w:t>. (2004) Control of pests while limiting pesticides residues in agricultural products. Preventive Nutrition Meeting of the Israeli Center for Medical Nutrition, p. 33.</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b/>
          <w:bCs/>
          <w:color w:val="000000"/>
          <w:sz w:val="20"/>
        </w:rPr>
        <w:t>Elad, Y</w:t>
      </w:r>
      <w:r w:rsidRPr="00937FC6">
        <w:rPr>
          <w:rFonts w:asciiTheme="majorBidi" w:hAnsiTheme="majorBidi" w:cstheme="majorBidi"/>
          <w:color w:val="000000"/>
          <w:sz w:val="20"/>
        </w:rPr>
        <w:t>. (2004) Invited lecture: Challenges of the research and development in biological control</w:t>
      </w:r>
      <w:r>
        <w:rPr>
          <w:rFonts w:asciiTheme="majorBidi" w:hAnsiTheme="majorBidi" w:cstheme="majorBidi"/>
          <w:color w:val="000000"/>
          <w:sz w:val="20"/>
        </w:rPr>
        <w:t xml:space="preserve"> for</w:t>
      </w:r>
      <w:r w:rsidRPr="00937FC6">
        <w:rPr>
          <w:rFonts w:asciiTheme="majorBidi" w:hAnsiTheme="majorBidi" w:cstheme="majorBidi"/>
          <w:color w:val="000000"/>
          <w:sz w:val="20"/>
        </w:rPr>
        <w:t xml:space="preserve"> clean agriculture. Phytopatologia Brasileira </w:t>
      </w:r>
      <w:proofErr w:type="gramStart"/>
      <w:r w:rsidRPr="00937FC6">
        <w:rPr>
          <w:rFonts w:asciiTheme="majorBidi" w:hAnsiTheme="majorBidi" w:cstheme="majorBidi"/>
          <w:color w:val="000000"/>
          <w:sz w:val="20"/>
        </w:rPr>
        <w:t>29</w:t>
      </w:r>
      <w:r>
        <w:rPr>
          <w:rFonts w:asciiTheme="majorBidi" w:hAnsiTheme="majorBidi" w:cstheme="majorBidi"/>
          <w:color w:val="000000"/>
          <w:sz w:val="20"/>
        </w:rPr>
        <w:t>:</w:t>
      </w:r>
      <w:r w:rsidRPr="00937FC6">
        <w:rPr>
          <w:rFonts w:asciiTheme="majorBidi" w:hAnsiTheme="majorBidi" w:cstheme="majorBidi"/>
          <w:color w:val="000000"/>
          <w:sz w:val="20"/>
        </w:rPr>
        <w:t>S</w:t>
      </w:r>
      <w:proofErr w:type="gramEnd"/>
      <w:r w:rsidRPr="00937FC6">
        <w:rPr>
          <w:rFonts w:asciiTheme="majorBidi" w:hAnsiTheme="majorBidi" w:cstheme="majorBidi"/>
          <w:color w:val="000000"/>
          <w:sz w:val="20"/>
        </w:rPr>
        <w:t>11-12.</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b/>
          <w:bCs/>
          <w:color w:val="000000"/>
          <w:sz w:val="20"/>
        </w:rPr>
        <w:t>Elad, Y.</w:t>
      </w:r>
      <w:r w:rsidRPr="00937FC6">
        <w:rPr>
          <w:rFonts w:asciiTheme="majorBidi" w:hAnsiTheme="majorBidi" w:cstheme="majorBidi"/>
          <w:color w:val="000000"/>
          <w:sz w:val="20"/>
        </w:rPr>
        <w:t xml:space="preserve"> (2004) </w:t>
      </w:r>
      <w:r w:rsidRPr="00937FC6">
        <w:rPr>
          <w:rFonts w:asciiTheme="majorBidi" w:hAnsiTheme="majorBidi" w:cstheme="majorBidi"/>
          <w:i/>
          <w:iCs/>
          <w:sz w:val="20"/>
        </w:rPr>
        <w:t>Botrytis</w:t>
      </w:r>
      <w:r w:rsidRPr="00937FC6">
        <w:rPr>
          <w:rFonts w:asciiTheme="majorBidi" w:hAnsiTheme="majorBidi" w:cstheme="majorBidi"/>
          <w:sz w:val="20"/>
        </w:rPr>
        <w:t xml:space="preserve"> spp. and diseases they cause in agricultural systems – an introduction. XIII </w:t>
      </w:r>
      <w:r w:rsidRPr="00937FC6">
        <w:rPr>
          <w:rFonts w:asciiTheme="majorBidi" w:hAnsiTheme="majorBidi" w:cstheme="majorBidi"/>
          <w:i/>
          <w:iCs/>
          <w:sz w:val="20"/>
        </w:rPr>
        <w:t>Botrytis</w:t>
      </w:r>
      <w:r>
        <w:rPr>
          <w:rFonts w:asciiTheme="majorBidi" w:hAnsiTheme="majorBidi" w:cstheme="majorBidi"/>
          <w:sz w:val="20"/>
        </w:rPr>
        <w:t xml:space="preserve"> S</w:t>
      </w:r>
      <w:r w:rsidRPr="00937FC6">
        <w:rPr>
          <w:rFonts w:asciiTheme="majorBidi" w:hAnsiTheme="majorBidi" w:cstheme="majorBidi"/>
          <w:sz w:val="20"/>
        </w:rPr>
        <w:t>ymposium, Antalya, Turkey, p. 4.</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sz w:val="20"/>
        </w:rPr>
        <w:t xml:space="preserve">Korolev, N. and </w:t>
      </w:r>
      <w:r w:rsidRPr="00937FC6">
        <w:rPr>
          <w:rFonts w:asciiTheme="majorBidi" w:hAnsiTheme="majorBidi" w:cstheme="majorBidi"/>
          <w:b/>
          <w:bCs/>
          <w:sz w:val="20"/>
        </w:rPr>
        <w:t>Elad, Y</w:t>
      </w:r>
      <w:r w:rsidRPr="00937FC6">
        <w:rPr>
          <w:rFonts w:asciiTheme="majorBidi" w:hAnsiTheme="majorBidi" w:cstheme="majorBidi"/>
          <w:sz w:val="20"/>
        </w:rPr>
        <w:t xml:space="preserve">. (2004) </w:t>
      </w:r>
      <w:r w:rsidRPr="00937FC6">
        <w:rPr>
          <w:rFonts w:asciiTheme="majorBidi" w:hAnsiTheme="majorBidi" w:cstheme="majorBidi"/>
          <w:i/>
          <w:iCs/>
          <w:sz w:val="20"/>
        </w:rPr>
        <w:t>Trichoderma</w:t>
      </w:r>
      <w:r w:rsidRPr="00937FC6">
        <w:rPr>
          <w:rFonts w:asciiTheme="majorBidi" w:hAnsiTheme="majorBidi" w:cstheme="majorBidi"/>
          <w:sz w:val="20"/>
        </w:rPr>
        <w:t xml:space="preserve">-mediated induced systemic resistance in </w:t>
      </w:r>
      <w:r w:rsidRPr="00937FC6">
        <w:rPr>
          <w:rFonts w:asciiTheme="majorBidi" w:hAnsiTheme="majorBidi" w:cstheme="majorBidi"/>
          <w:i/>
          <w:iCs/>
          <w:sz w:val="20"/>
        </w:rPr>
        <w:t>Arabidopsis</w:t>
      </w:r>
      <w:r w:rsidRPr="00937FC6">
        <w:rPr>
          <w:rFonts w:asciiTheme="majorBidi" w:hAnsiTheme="majorBidi" w:cstheme="majorBidi"/>
          <w:sz w:val="20"/>
        </w:rPr>
        <w:t xml:space="preserve"> towards </w:t>
      </w:r>
      <w:r w:rsidRPr="00937FC6">
        <w:rPr>
          <w:rFonts w:asciiTheme="majorBidi" w:hAnsiTheme="majorBidi" w:cstheme="majorBidi"/>
          <w:i/>
          <w:iCs/>
          <w:sz w:val="20"/>
        </w:rPr>
        <w:t xml:space="preserve">Botrytis cinerea. </w:t>
      </w:r>
      <w:r w:rsidRPr="00937FC6">
        <w:rPr>
          <w:rFonts w:asciiTheme="majorBidi" w:hAnsiTheme="majorBidi" w:cstheme="majorBidi"/>
          <w:sz w:val="20"/>
        </w:rPr>
        <w:t xml:space="preserve">XIII </w:t>
      </w:r>
      <w:r w:rsidRPr="00937FC6">
        <w:rPr>
          <w:rFonts w:asciiTheme="majorBidi" w:hAnsiTheme="majorBidi" w:cstheme="majorBidi"/>
          <w:i/>
          <w:iCs/>
          <w:sz w:val="20"/>
        </w:rPr>
        <w:t>Botrytis</w:t>
      </w:r>
      <w:r>
        <w:rPr>
          <w:rFonts w:asciiTheme="majorBidi" w:hAnsiTheme="majorBidi" w:cstheme="majorBidi"/>
          <w:sz w:val="20"/>
        </w:rPr>
        <w:t xml:space="preserve"> S</w:t>
      </w:r>
      <w:r w:rsidRPr="00937FC6">
        <w:rPr>
          <w:rFonts w:asciiTheme="majorBidi" w:hAnsiTheme="majorBidi" w:cstheme="majorBidi"/>
          <w:sz w:val="20"/>
        </w:rPr>
        <w:t xml:space="preserve">ymposium, Antalya, Turkey, p. 43. </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b/>
          <w:bCs/>
          <w:sz w:val="20"/>
        </w:rPr>
        <w:lastRenderedPageBreak/>
        <w:t>Elad, Y</w:t>
      </w:r>
      <w:r w:rsidRPr="00937FC6">
        <w:rPr>
          <w:rFonts w:asciiTheme="majorBidi" w:hAnsiTheme="majorBidi" w:cstheme="majorBidi"/>
          <w:sz w:val="20"/>
        </w:rPr>
        <w:t xml:space="preserve">. Baker, S.C., Faull, J.L. and Taylor, J. (2004) Interaction of </w:t>
      </w:r>
      <w:r w:rsidRPr="00937FC6">
        <w:rPr>
          <w:rFonts w:asciiTheme="majorBidi" w:hAnsiTheme="majorBidi" w:cstheme="majorBidi"/>
          <w:i/>
          <w:iCs/>
          <w:sz w:val="20"/>
        </w:rPr>
        <w:t>Botrytis cinerea</w:t>
      </w:r>
      <w:r w:rsidRPr="00937FC6">
        <w:rPr>
          <w:rFonts w:asciiTheme="majorBidi" w:hAnsiTheme="majorBidi" w:cstheme="majorBidi"/>
          <w:sz w:val="20"/>
        </w:rPr>
        <w:t xml:space="preserve"> and </w:t>
      </w:r>
      <w:r w:rsidRPr="00937FC6">
        <w:rPr>
          <w:rFonts w:asciiTheme="majorBidi" w:hAnsiTheme="majorBidi" w:cstheme="majorBidi"/>
          <w:i/>
          <w:iCs/>
          <w:sz w:val="20"/>
        </w:rPr>
        <w:t>Trichoderma harzianum</w:t>
      </w:r>
      <w:r w:rsidRPr="00937FC6">
        <w:rPr>
          <w:rFonts w:asciiTheme="majorBidi" w:hAnsiTheme="majorBidi" w:cstheme="majorBidi"/>
          <w:sz w:val="20"/>
        </w:rPr>
        <w:t xml:space="preserve"> with the indigenous micro-flora on bean leaves. XIII </w:t>
      </w:r>
      <w:r w:rsidRPr="00937FC6">
        <w:rPr>
          <w:rFonts w:asciiTheme="majorBidi" w:hAnsiTheme="majorBidi" w:cstheme="majorBidi"/>
          <w:i/>
          <w:iCs/>
          <w:sz w:val="20"/>
        </w:rPr>
        <w:t>Botrytis</w:t>
      </w:r>
      <w:r>
        <w:rPr>
          <w:rFonts w:asciiTheme="majorBidi" w:hAnsiTheme="majorBidi" w:cstheme="majorBidi"/>
          <w:sz w:val="20"/>
        </w:rPr>
        <w:t xml:space="preserve"> S</w:t>
      </w:r>
      <w:r w:rsidRPr="00937FC6">
        <w:rPr>
          <w:rFonts w:asciiTheme="majorBidi" w:hAnsiTheme="majorBidi" w:cstheme="majorBidi"/>
          <w:sz w:val="20"/>
        </w:rPr>
        <w:t xml:space="preserve">ymposium, Antalya, Turkey, p. 44. </w:t>
      </w:r>
    </w:p>
    <w:p w:rsidR="00697A05" w:rsidRPr="002B4215"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b/>
          <w:bCs/>
          <w:sz w:val="20"/>
        </w:rPr>
        <w:t>Elad, Y</w:t>
      </w:r>
      <w:r w:rsidRPr="00937FC6">
        <w:rPr>
          <w:rFonts w:asciiTheme="majorBidi" w:hAnsiTheme="majorBidi" w:cstheme="majorBidi"/>
          <w:sz w:val="20"/>
        </w:rPr>
        <w:t xml:space="preserve">., Bilu, A, Rav David, D., Dag, A., Shafir, S., Abu-Toamy, M., Gnayem, N., Zveibil, A. and Freeman, S. (2004) </w:t>
      </w:r>
      <w:r w:rsidRPr="00937FC6">
        <w:rPr>
          <w:rFonts w:asciiTheme="majorBidi" w:hAnsiTheme="majorBidi" w:cstheme="majorBidi"/>
          <w:i/>
          <w:iCs/>
          <w:sz w:val="20"/>
        </w:rPr>
        <w:t>Trichoderma</w:t>
      </w:r>
      <w:r w:rsidRPr="00937FC6">
        <w:rPr>
          <w:rFonts w:asciiTheme="majorBidi" w:hAnsiTheme="majorBidi" w:cstheme="majorBidi"/>
          <w:sz w:val="20"/>
        </w:rPr>
        <w:t xml:space="preserve"> delivery by spray and honeybee vectors for the control of strawberry </w:t>
      </w:r>
      <w:r w:rsidRPr="00937FC6">
        <w:rPr>
          <w:rFonts w:asciiTheme="majorBidi" w:hAnsiTheme="majorBidi" w:cstheme="majorBidi"/>
          <w:i/>
          <w:iCs/>
          <w:sz w:val="20"/>
        </w:rPr>
        <w:t>Botrytis cinerea</w:t>
      </w:r>
      <w:r w:rsidRPr="00937FC6">
        <w:rPr>
          <w:rFonts w:asciiTheme="majorBidi" w:hAnsiTheme="majorBidi" w:cstheme="majorBidi"/>
          <w:sz w:val="20"/>
        </w:rPr>
        <w:t xml:space="preserve">-fruit rots. XIII </w:t>
      </w:r>
      <w:r w:rsidRPr="00937FC6">
        <w:rPr>
          <w:rFonts w:asciiTheme="majorBidi" w:hAnsiTheme="majorBidi" w:cstheme="majorBidi"/>
          <w:i/>
          <w:iCs/>
          <w:sz w:val="20"/>
        </w:rPr>
        <w:t>Botrytis</w:t>
      </w:r>
      <w:r w:rsidRPr="00937FC6">
        <w:rPr>
          <w:rFonts w:asciiTheme="majorBidi" w:hAnsiTheme="majorBidi" w:cstheme="majorBidi"/>
          <w:sz w:val="20"/>
        </w:rPr>
        <w:t xml:space="preserve"> </w:t>
      </w:r>
      <w:r>
        <w:rPr>
          <w:rFonts w:asciiTheme="majorBidi" w:hAnsiTheme="majorBidi" w:cstheme="majorBidi"/>
          <w:sz w:val="20"/>
        </w:rPr>
        <w:t>S</w:t>
      </w:r>
      <w:r w:rsidRPr="002B4215">
        <w:rPr>
          <w:rFonts w:asciiTheme="majorBidi" w:hAnsiTheme="majorBidi" w:cstheme="majorBidi"/>
          <w:sz w:val="20"/>
        </w:rPr>
        <w:t>ymposium, Antalya, Turkey, p. 45.</w:t>
      </w:r>
    </w:p>
    <w:p w:rsidR="00697A05" w:rsidRPr="002B4215"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2B4215">
        <w:rPr>
          <w:rFonts w:asciiTheme="majorBidi" w:hAnsiTheme="majorBidi" w:cstheme="majorBidi"/>
          <w:sz w:val="20"/>
        </w:rPr>
        <w:t xml:space="preserve">Okon Levy, N., </w:t>
      </w:r>
      <w:r w:rsidRPr="002B4215">
        <w:rPr>
          <w:rFonts w:asciiTheme="majorBidi" w:hAnsiTheme="majorBidi" w:cstheme="majorBidi"/>
          <w:b/>
          <w:bCs/>
          <w:sz w:val="20"/>
        </w:rPr>
        <w:t>Elad, Y</w:t>
      </w:r>
      <w:r w:rsidRPr="002B4215">
        <w:rPr>
          <w:rFonts w:asciiTheme="majorBidi" w:hAnsiTheme="majorBidi" w:cstheme="majorBidi"/>
          <w:sz w:val="20"/>
        </w:rPr>
        <w:t xml:space="preserve">. and Katan, J. (2004) Resistance in plants against </w:t>
      </w:r>
      <w:r w:rsidRPr="002B4215">
        <w:rPr>
          <w:rFonts w:asciiTheme="majorBidi" w:hAnsiTheme="majorBidi" w:cstheme="majorBidi"/>
          <w:i/>
          <w:iCs/>
          <w:sz w:val="20"/>
        </w:rPr>
        <w:t>Botrytis cinerea</w:t>
      </w:r>
      <w:r w:rsidRPr="002B4215">
        <w:rPr>
          <w:rFonts w:asciiTheme="majorBidi" w:hAnsiTheme="majorBidi" w:cstheme="majorBidi"/>
          <w:sz w:val="20"/>
        </w:rPr>
        <w:t xml:space="preserve"> induced by soil solarization or </w:t>
      </w:r>
      <w:r w:rsidRPr="002B4215">
        <w:rPr>
          <w:rFonts w:asciiTheme="majorBidi" w:hAnsiTheme="majorBidi" w:cstheme="majorBidi"/>
          <w:i/>
          <w:iCs/>
          <w:sz w:val="20"/>
        </w:rPr>
        <w:t xml:space="preserve">Trichoderma. </w:t>
      </w:r>
      <w:r w:rsidRPr="002B4215">
        <w:rPr>
          <w:rFonts w:asciiTheme="majorBidi" w:hAnsiTheme="majorBidi" w:cstheme="majorBidi"/>
          <w:sz w:val="20"/>
        </w:rPr>
        <w:t xml:space="preserve">XIII </w:t>
      </w:r>
      <w:r w:rsidRPr="002B4215">
        <w:rPr>
          <w:rFonts w:asciiTheme="majorBidi" w:hAnsiTheme="majorBidi" w:cstheme="majorBidi"/>
          <w:i/>
          <w:iCs/>
          <w:sz w:val="20"/>
        </w:rPr>
        <w:t>Botrytis</w:t>
      </w:r>
      <w:r>
        <w:rPr>
          <w:rFonts w:asciiTheme="majorBidi" w:hAnsiTheme="majorBidi" w:cstheme="majorBidi"/>
          <w:sz w:val="20"/>
        </w:rPr>
        <w:t xml:space="preserve"> S</w:t>
      </w:r>
      <w:r w:rsidRPr="002B4215">
        <w:rPr>
          <w:rFonts w:asciiTheme="majorBidi" w:hAnsiTheme="majorBidi" w:cstheme="majorBidi"/>
          <w:sz w:val="20"/>
        </w:rPr>
        <w:t xml:space="preserve">ymposium, Antalya, Turkey, p. 46. </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napToGrid w:val="0"/>
          <w:sz w:val="20"/>
          <w:lang w:val="sv-SE"/>
        </w:rPr>
      </w:pPr>
      <w:r w:rsidRPr="002B4215">
        <w:rPr>
          <w:rFonts w:asciiTheme="majorBidi" w:hAnsiTheme="majorBidi" w:cstheme="majorBidi"/>
          <w:b/>
          <w:bCs/>
          <w:sz w:val="20"/>
        </w:rPr>
        <w:t>Elad, Y</w:t>
      </w:r>
      <w:r w:rsidRPr="002B4215">
        <w:rPr>
          <w:rFonts w:asciiTheme="majorBidi" w:hAnsiTheme="majorBidi" w:cstheme="majorBidi"/>
          <w:sz w:val="20"/>
        </w:rPr>
        <w:t>. and Stewart</w:t>
      </w:r>
      <w:r w:rsidRPr="00937FC6">
        <w:rPr>
          <w:rFonts w:asciiTheme="majorBidi" w:hAnsiTheme="majorBidi" w:cstheme="majorBidi"/>
          <w:sz w:val="20"/>
        </w:rPr>
        <w:t xml:space="preserve">, A. (2004) Biological control of </w:t>
      </w:r>
      <w:r w:rsidRPr="00937FC6">
        <w:rPr>
          <w:rFonts w:asciiTheme="majorBidi" w:hAnsiTheme="majorBidi" w:cstheme="majorBidi"/>
          <w:i/>
          <w:iCs/>
          <w:sz w:val="20"/>
        </w:rPr>
        <w:t>Botrytis</w:t>
      </w:r>
      <w:r w:rsidRPr="00937FC6">
        <w:rPr>
          <w:rFonts w:asciiTheme="majorBidi" w:hAnsiTheme="majorBidi" w:cstheme="majorBidi"/>
          <w:sz w:val="20"/>
        </w:rPr>
        <w:t xml:space="preserve">. </w:t>
      </w:r>
      <w:r w:rsidRPr="00937FC6">
        <w:rPr>
          <w:rFonts w:asciiTheme="majorBidi" w:hAnsiTheme="majorBidi" w:cstheme="majorBidi"/>
          <w:sz w:val="20"/>
          <w:lang w:val="sv-SE"/>
        </w:rPr>
        <w:t xml:space="preserve">XIII </w:t>
      </w:r>
      <w:r w:rsidRPr="00937FC6">
        <w:rPr>
          <w:rFonts w:asciiTheme="majorBidi" w:hAnsiTheme="majorBidi" w:cstheme="majorBidi"/>
          <w:i/>
          <w:iCs/>
          <w:sz w:val="20"/>
          <w:lang w:val="sv-SE"/>
        </w:rPr>
        <w:t>Botrytis</w:t>
      </w:r>
      <w:r>
        <w:rPr>
          <w:rFonts w:asciiTheme="majorBidi" w:hAnsiTheme="majorBidi" w:cstheme="majorBidi"/>
          <w:sz w:val="20"/>
          <w:lang w:val="sv-SE"/>
        </w:rPr>
        <w:t xml:space="preserve"> S</w:t>
      </w:r>
      <w:r w:rsidRPr="00937FC6">
        <w:rPr>
          <w:rFonts w:asciiTheme="majorBidi" w:hAnsiTheme="majorBidi" w:cstheme="majorBidi"/>
          <w:sz w:val="20"/>
          <w:lang w:val="sv-SE"/>
        </w:rPr>
        <w:t>ymposium, Antalya, Turkey, p. 62.</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sz w:val="20"/>
        </w:rPr>
        <w:t xml:space="preserve">Korolev, N., Katan, T. and </w:t>
      </w:r>
      <w:r w:rsidRPr="00937FC6">
        <w:rPr>
          <w:rFonts w:asciiTheme="majorBidi" w:hAnsiTheme="majorBidi" w:cstheme="majorBidi"/>
          <w:b/>
          <w:bCs/>
          <w:sz w:val="20"/>
        </w:rPr>
        <w:t>Elad, Y</w:t>
      </w:r>
      <w:r w:rsidRPr="00937FC6">
        <w:rPr>
          <w:rFonts w:asciiTheme="majorBidi" w:hAnsiTheme="majorBidi" w:cstheme="majorBidi"/>
          <w:sz w:val="20"/>
        </w:rPr>
        <w:t xml:space="preserve">. (2004) Use of </w:t>
      </w:r>
      <w:r w:rsidRPr="00937FC6">
        <w:rPr>
          <w:rFonts w:asciiTheme="majorBidi" w:hAnsiTheme="majorBidi" w:cstheme="majorBidi"/>
          <w:i/>
          <w:iCs/>
          <w:sz w:val="20"/>
        </w:rPr>
        <w:t>Botrytis cinerea</w:t>
      </w:r>
      <w:r w:rsidRPr="00937FC6">
        <w:rPr>
          <w:rFonts w:asciiTheme="majorBidi" w:hAnsiTheme="majorBidi" w:cstheme="majorBidi"/>
          <w:sz w:val="20"/>
        </w:rPr>
        <w:t xml:space="preserve"> marked strains in </w:t>
      </w:r>
      <w:r>
        <w:rPr>
          <w:rFonts w:asciiTheme="majorBidi" w:hAnsiTheme="majorBidi" w:cstheme="majorBidi"/>
          <w:sz w:val="20"/>
        </w:rPr>
        <w:t xml:space="preserve">an </w:t>
      </w:r>
      <w:r w:rsidRPr="00937FC6">
        <w:rPr>
          <w:rFonts w:asciiTheme="majorBidi" w:hAnsiTheme="majorBidi" w:cstheme="majorBidi"/>
          <w:sz w:val="20"/>
        </w:rPr>
        <w:t xml:space="preserve">ecological and population study. XIII </w:t>
      </w:r>
      <w:r w:rsidRPr="00937FC6">
        <w:rPr>
          <w:rFonts w:asciiTheme="majorBidi" w:hAnsiTheme="majorBidi" w:cstheme="majorBidi"/>
          <w:i/>
          <w:iCs/>
          <w:sz w:val="20"/>
        </w:rPr>
        <w:t>Botrytis</w:t>
      </w:r>
      <w:r>
        <w:rPr>
          <w:rFonts w:asciiTheme="majorBidi" w:hAnsiTheme="majorBidi" w:cstheme="majorBidi"/>
          <w:sz w:val="20"/>
        </w:rPr>
        <w:t xml:space="preserve"> S</w:t>
      </w:r>
      <w:r w:rsidRPr="00937FC6">
        <w:rPr>
          <w:rFonts w:asciiTheme="majorBidi" w:hAnsiTheme="majorBidi" w:cstheme="majorBidi"/>
          <w:sz w:val="20"/>
        </w:rPr>
        <w:t>ymposium, Antalya, Turkey, p. 79.</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napToGrid w:val="0"/>
          <w:sz w:val="20"/>
          <w:lang w:val="sv-SE"/>
        </w:rPr>
      </w:pPr>
      <w:r w:rsidRPr="00937FC6">
        <w:rPr>
          <w:rFonts w:asciiTheme="majorBidi" w:hAnsiTheme="majorBidi" w:cstheme="majorBidi"/>
          <w:color w:val="000000"/>
          <w:sz w:val="20"/>
          <w:lang w:val="sv-SE"/>
        </w:rPr>
        <w:t>Tudzynski, P</w:t>
      </w:r>
      <w:r w:rsidRPr="00937FC6">
        <w:rPr>
          <w:rFonts w:asciiTheme="majorBidi" w:hAnsiTheme="majorBidi" w:cstheme="majorBidi"/>
          <w:snapToGrid w:val="0"/>
          <w:sz w:val="20"/>
          <w:lang w:val="sv-SE"/>
        </w:rPr>
        <w:t xml:space="preserve">., Sharon, A., </w:t>
      </w:r>
      <w:r w:rsidRPr="00937FC6">
        <w:rPr>
          <w:rFonts w:asciiTheme="majorBidi" w:hAnsiTheme="majorBidi" w:cstheme="majorBidi"/>
          <w:b/>
          <w:bCs/>
          <w:snapToGrid w:val="0"/>
          <w:sz w:val="20"/>
          <w:lang w:val="sv-SE"/>
        </w:rPr>
        <w:t>Elad, Y</w:t>
      </w:r>
      <w:r w:rsidRPr="00937FC6">
        <w:rPr>
          <w:rFonts w:asciiTheme="majorBidi" w:hAnsiTheme="majorBidi" w:cstheme="majorBidi"/>
          <w:snapToGrid w:val="0"/>
          <w:sz w:val="20"/>
          <w:lang w:val="sv-SE"/>
        </w:rPr>
        <w:t xml:space="preserve">. and Barakat, R. (2004) Phytohormones in Botrytis-plant interactions. </w:t>
      </w:r>
      <w:r w:rsidRPr="00937FC6">
        <w:rPr>
          <w:rFonts w:asciiTheme="majorBidi" w:hAnsiTheme="majorBidi" w:cstheme="majorBidi"/>
          <w:sz w:val="20"/>
          <w:lang w:val="sv-SE"/>
        </w:rPr>
        <w:t xml:space="preserve">XIII </w:t>
      </w:r>
      <w:r w:rsidRPr="00937FC6">
        <w:rPr>
          <w:rFonts w:asciiTheme="majorBidi" w:hAnsiTheme="majorBidi" w:cstheme="majorBidi"/>
          <w:i/>
          <w:iCs/>
          <w:sz w:val="20"/>
          <w:lang w:val="sv-SE"/>
        </w:rPr>
        <w:t>Botrytis</w:t>
      </w:r>
      <w:r>
        <w:rPr>
          <w:rFonts w:asciiTheme="majorBidi" w:hAnsiTheme="majorBidi" w:cstheme="majorBidi"/>
          <w:sz w:val="20"/>
          <w:lang w:val="sv-SE"/>
        </w:rPr>
        <w:t xml:space="preserve"> S</w:t>
      </w:r>
      <w:r w:rsidRPr="00937FC6">
        <w:rPr>
          <w:rFonts w:asciiTheme="majorBidi" w:hAnsiTheme="majorBidi" w:cstheme="majorBidi"/>
          <w:sz w:val="20"/>
          <w:lang w:val="sv-SE"/>
        </w:rPr>
        <w:t>ymposium, Antalya, Turkey, p. 129.</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napToGrid w:val="0"/>
          <w:sz w:val="20"/>
        </w:rPr>
      </w:pPr>
      <w:r w:rsidRPr="00937FC6">
        <w:rPr>
          <w:rFonts w:asciiTheme="majorBidi" w:hAnsiTheme="majorBidi" w:cstheme="majorBidi"/>
          <w:sz w:val="20"/>
        </w:rPr>
        <w:t xml:space="preserve">Korolev, N. and </w:t>
      </w:r>
      <w:r w:rsidRPr="00937FC6">
        <w:rPr>
          <w:rFonts w:asciiTheme="majorBidi" w:hAnsiTheme="majorBidi" w:cstheme="majorBidi"/>
          <w:b/>
          <w:bCs/>
          <w:sz w:val="20"/>
        </w:rPr>
        <w:t>Elad, Y</w:t>
      </w:r>
      <w:r w:rsidRPr="00937FC6">
        <w:rPr>
          <w:rFonts w:asciiTheme="majorBidi" w:hAnsiTheme="majorBidi" w:cstheme="majorBidi"/>
          <w:sz w:val="20"/>
        </w:rPr>
        <w:t xml:space="preserve">. (2004) The role of phytohormones in the </w:t>
      </w:r>
      <w:r w:rsidRPr="00937FC6">
        <w:rPr>
          <w:rFonts w:asciiTheme="majorBidi" w:hAnsiTheme="majorBidi" w:cstheme="majorBidi"/>
          <w:i/>
          <w:iCs/>
          <w:sz w:val="20"/>
        </w:rPr>
        <w:t>Arabidopsis thaliana / Botrytis cinerea</w:t>
      </w:r>
      <w:r w:rsidRPr="00937FC6">
        <w:rPr>
          <w:rFonts w:asciiTheme="majorBidi" w:hAnsiTheme="majorBidi" w:cstheme="majorBidi"/>
          <w:sz w:val="20"/>
        </w:rPr>
        <w:t xml:space="preserve"> and </w:t>
      </w:r>
      <w:r w:rsidRPr="00937FC6">
        <w:rPr>
          <w:rFonts w:asciiTheme="majorBidi" w:hAnsiTheme="majorBidi" w:cstheme="majorBidi"/>
          <w:i/>
          <w:iCs/>
          <w:sz w:val="20"/>
        </w:rPr>
        <w:t xml:space="preserve">Lycopersicon esculentum / B. cinerea </w:t>
      </w:r>
      <w:r w:rsidRPr="00937FC6">
        <w:rPr>
          <w:rFonts w:asciiTheme="majorBidi" w:hAnsiTheme="majorBidi" w:cstheme="majorBidi"/>
          <w:sz w:val="20"/>
        </w:rPr>
        <w:t xml:space="preserve">interaction. XIII </w:t>
      </w:r>
      <w:r w:rsidRPr="00937FC6">
        <w:rPr>
          <w:rFonts w:asciiTheme="majorBidi" w:hAnsiTheme="majorBidi" w:cstheme="majorBidi"/>
          <w:i/>
          <w:iCs/>
          <w:sz w:val="20"/>
        </w:rPr>
        <w:t>Botrytis</w:t>
      </w:r>
      <w:r>
        <w:rPr>
          <w:rFonts w:asciiTheme="majorBidi" w:hAnsiTheme="majorBidi" w:cstheme="majorBidi"/>
          <w:sz w:val="20"/>
        </w:rPr>
        <w:t xml:space="preserve"> S</w:t>
      </w:r>
      <w:r w:rsidRPr="00937FC6">
        <w:rPr>
          <w:rFonts w:asciiTheme="majorBidi" w:hAnsiTheme="majorBidi" w:cstheme="majorBidi"/>
          <w:sz w:val="20"/>
        </w:rPr>
        <w:t>ymposium, Antalya, Turkey, p. 131.</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lang w:val="en-GB"/>
        </w:rPr>
      </w:pPr>
      <w:r w:rsidRPr="00937FC6">
        <w:rPr>
          <w:rFonts w:asciiTheme="majorBidi" w:hAnsiTheme="majorBidi" w:cstheme="majorBidi"/>
          <w:snapToGrid w:val="0"/>
          <w:sz w:val="20"/>
          <w:lang w:val="en-GB"/>
        </w:rPr>
        <w:t xml:space="preserve">Alaphilippe, A., Derridj, S., </w:t>
      </w:r>
      <w:r w:rsidRPr="00937FC6">
        <w:rPr>
          <w:rFonts w:asciiTheme="majorBidi" w:hAnsiTheme="majorBidi" w:cstheme="majorBidi"/>
          <w:b/>
          <w:bCs/>
          <w:snapToGrid w:val="0"/>
          <w:sz w:val="20"/>
          <w:lang w:val="en-GB"/>
        </w:rPr>
        <w:t>Elad, Y</w:t>
      </w:r>
      <w:r w:rsidRPr="00937FC6">
        <w:rPr>
          <w:rFonts w:asciiTheme="majorBidi" w:hAnsiTheme="majorBidi" w:cstheme="majorBidi"/>
          <w:snapToGrid w:val="0"/>
          <w:sz w:val="20"/>
          <w:lang w:val="en-GB"/>
        </w:rPr>
        <w:t>. and Gessler, C. (2004) Method of study of the resistance induced by spraying epiphytic yeast against an insect pest (</w:t>
      </w:r>
      <w:r w:rsidRPr="00937FC6">
        <w:rPr>
          <w:rFonts w:asciiTheme="majorBidi" w:hAnsiTheme="majorBidi" w:cstheme="majorBidi"/>
          <w:i/>
          <w:iCs/>
          <w:snapToGrid w:val="0"/>
          <w:sz w:val="20"/>
          <w:lang w:val="en-GB"/>
        </w:rPr>
        <w:t>Cydia pomonella</w:t>
      </w:r>
      <w:r w:rsidRPr="00937FC6">
        <w:rPr>
          <w:rFonts w:asciiTheme="majorBidi" w:hAnsiTheme="majorBidi" w:cstheme="majorBidi"/>
          <w:snapToGrid w:val="0"/>
          <w:sz w:val="20"/>
          <w:lang w:val="en-GB"/>
        </w:rPr>
        <w:t xml:space="preserve"> L.) and a disease (</w:t>
      </w:r>
      <w:r w:rsidRPr="00937FC6">
        <w:rPr>
          <w:rFonts w:asciiTheme="majorBidi" w:hAnsiTheme="majorBidi" w:cstheme="majorBidi"/>
          <w:i/>
          <w:iCs/>
          <w:snapToGrid w:val="0"/>
          <w:sz w:val="20"/>
          <w:lang w:val="en-GB"/>
        </w:rPr>
        <w:t>Venturia inaequalis</w:t>
      </w:r>
      <w:r w:rsidRPr="00937FC6">
        <w:rPr>
          <w:rFonts w:asciiTheme="majorBidi" w:hAnsiTheme="majorBidi" w:cstheme="majorBidi"/>
          <w:snapToGrid w:val="0"/>
          <w:sz w:val="20"/>
          <w:lang w:val="en-GB"/>
        </w:rPr>
        <w:t xml:space="preserve">). </w:t>
      </w:r>
      <w:r w:rsidRPr="00937FC6">
        <w:rPr>
          <w:rFonts w:asciiTheme="majorBidi" w:hAnsiTheme="majorBidi" w:cstheme="majorBidi"/>
          <w:sz w:val="20"/>
          <w:lang w:eastAsia="en-GB"/>
        </w:rPr>
        <w:t>IOBC workshop on methods in research on induced resistance in Delémont, Switzerland.</w:t>
      </w:r>
      <w:r w:rsidRPr="00937FC6">
        <w:rPr>
          <w:rFonts w:asciiTheme="majorBidi" w:hAnsiTheme="majorBidi" w:cstheme="majorBidi"/>
          <w:b/>
          <w:bCs/>
          <w:color w:val="000000"/>
          <w:sz w:val="20"/>
        </w:rPr>
        <w:t xml:space="preserve"> </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lang w:val="en-GB"/>
        </w:rPr>
      </w:pPr>
      <w:r w:rsidRPr="00937FC6">
        <w:rPr>
          <w:rFonts w:asciiTheme="majorBidi" w:hAnsiTheme="majorBidi" w:cstheme="majorBidi"/>
          <w:b/>
          <w:bCs/>
          <w:color w:val="000000"/>
          <w:sz w:val="20"/>
        </w:rPr>
        <w:t>Elad, Y</w:t>
      </w:r>
      <w:r w:rsidRPr="00937FC6">
        <w:rPr>
          <w:rFonts w:asciiTheme="majorBidi" w:hAnsiTheme="majorBidi" w:cstheme="majorBidi"/>
          <w:color w:val="000000"/>
          <w:sz w:val="20"/>
        </w:rPr>
        <w:t>., Gessler C. and Pertot, I. (2003) Integrated pest management – Italian Israeli cooperation in research and development. Abstracts of the Israeli Workshop on Agriculture, Research and Cooperation, Israel</w:t>
      </w:r>
      <w:r>
        <w:rPr>
          <w:rFonts w:asciiTheme="majorBidi" w:hAnsiTheme="majorBidi" w:cstheme="majorBidi"/>
          <w:color w:val="000000"/>
          <w:sz w:val="20"/>
        </w:rPr>
        <w:t xml:space="preserve"> Bu</w:t>
      </w:r>
      <w:r w:rsidRPr="00937FC6">
        <w:rPr>
          <w:rFonts w:asciiTheme="majorBidi" w:hAnsiTheme="majorBidi" w:cstheme="majorBidi"/>
          <w:color w:val="000000"/>
          <w:sz w:val="20"/>
        </w:rPr>
        <w:t>s</w:t>
      </w:r>
      <w:r>
        <w:rPr>
          <w:rFonts w:asciiTheme="majorBidi" w:hAnsiTheme="majorBidi" w:cstheme="majorBidi"/>
          <w:color w:val="000000"/>
          <w:sz w:val="20"/>
        </w:rPr>
        <w:t>i</w:t>
      </w:r>
      <w:r w:rsidRPr="00937FC6">
        <w:rPr>
          <w:rFonts w:asciiTheme="majorBidi" w:hAnsiTheme="majorBidi" w:cstheme="majorBidi"/>
          <w:color w:val="000000"/>
          <w:sz w:val="20"/>
        </w:rPr>
        <w:t>ness Conference, Tel Aviv.</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lang w:val="en-GB"/>
        </w:rPr>
        <w:t xml:space="preserve">Okon Levy, N., </w:t>
      </w:r>
      <w:r w:rsidRPr="00937FC6">
        <w:rPr>
          <w:rFonts w:asciiTheme="majorBidi" w:hAnsiTheme="majorBidi" w:cstheme="majorBidi"/>
          <w:b/>
          <w:bCs/>
          <w:sz w:val="20"/>
          <w:lang w:val="en-GB"/>
        </w:rPr>
        <w:t>Elad, Y</w:t>
      </w:r>
      <w:r w:rsidRPr="00937FC6">
        <w:rPr>
          <w:rFonts w:asciiTheme="majorBidi" w:hAnsiTheme="majorBidi" w:cstheme="majorBidi"/>
          <w:sz w:val="20"/>
          <w:lang w:val="en-GB"/>
        </w:rPr>
        <w:t xml:space="preserve">. and Katan, J. (2005) </w:t>
      </w:r>
      <w:r w:rsidRPr="00937FC6">
        <w:rPr>
          <w:rFonts w:asciiTheme="majorBidi" w:hAnsiTheme="majorBidi" w:cstheme="majorBidi"/>
          <w:sz w:val="20"/>
        </w:rPr>
        <w:t xml:space="preserve">Induced resistance in plants treated with solarized soil, </w:t>
      </w:r>
      <w:r w:rsidRPr="00937FC6">
        <w:rPr>
          <w:rFonts w:asciiTheme="majorBidi" w:hAnsiTheme="majorBidi" w:cstheme="majorBidi"/>
          <w:i/>
          <w:iCs/>
          <w:sz w:val="20"/>
        </w:rPr>
        <w:t>Trichoderma</w:t>
      </w:r>
      <w:r w:rsidRPr="00937FC6">
        <w:rPr>
          <w:rFonts w:asciiTheme="majorBidi" w:hAnsiTheme="majorBidi" w:cstheme="majorBidi"/>
          <w:i/>
          <w:iCs/>
          <w:sz w:val="20"/>
          <w:lang w:val="en-GB"/>
        </w:rPr>
        <w:t xml:space="preserve"> </w:t>
      </w:r>
      <w:r w:rsidRPr="00937FC6">
        <w:rPr>
          <w:rFonts w:asciiTheme="majorBidi" w:hAnsiTheme="majorBidi" w:cstheme="majorBidi"/>
          <w:sz w:val="20"/>
          <w:lang w:val="en-GB"/>
        </w:rPr>
        <w:t xml:space="preserve">or both. Phytoparasitica 33:288. </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lang w:val="en-GB"/>
        </w:rPr>
        <w:t xml:space="preserve">Korolev, N., </w:t>
      </w:r>
      <w:r w:rsidRPr="00937FC6">
        <w:rPr>
          <w:rFonts w:asciiTheme="majorBidi" w:hAnsiTheme="majorBidi" w:cstheme="majorBidi"/>
          <w:b/>
          <w:bCs/>
          <w:sz w:val="20"/>
          <w:lang w:val="en-GB"/>
        </w:rPr>
        <w:t>Elad, Y</w:t>
      </w:r>
      <w:r w:rsidRPr="00937FC6">
        <w:rPr>
          <w:rFonts w:asciiTheme="majorBidi" w:hAnsiTheme="majorBidi" w:cstheme="majorBidi"/>
          <w:sz w:val="20"/>
          <w:lang w:val="en-GB"/>
        </w:rPr>
        <w:t xml:space="preserve">. and Katan, T. (2005) </w:t>
      </w:r>
      <w:r w:rsidRPr="00937FC6">
        <w:rPr>
          <w:rFonts w:asciiTheme="majorBidi" w:hAnsiTheme="majorBidi" w:cstheme="majorBidi"/>
          <w:sz w:val="20"/>
        </w:rPr>
        <w:t xml:space="preserve">Use of </w:t>
      </w:r>
      <w:r w:rsidRPr="00937FC6">
        <w:rPr>
          <w:rFonts w:asciiTheme="majorBidi" w:hAnsiTheme="majorBidi" w:cstheme="majorBidi"/>
          <w:i/>
          <w:iCs/>
          <w:sz w:val="20"/>
        </w:rPr>
        <w:t>Botrytis cinerea</w:t>
      </w:r>
      <w:r w:rsidRPr="00937FC6">
        <w:rPr>
          <w:rFonts w:asciiTheme="majorBidi" w:hAnsiTheme="majorBidi" w:cstheme="majorBidi"/>
          <w:sz w:val="20"/>
        </w:rPr>
        <w:t xml:space="preserve"> marked strains in </w:t>
      </w:r>
      <w:r>
        <w:rPr>
          <w:rFonts w:asciiTheme="majorBidi" w:hAnsiTheme="majorBidi" w:cstheme="majorBidi"/>
          <w:sz w:val="20"/>
        </w:rPr>
        <w:t xml:space="preserve">an </w:t>
      </w:r>
      <w:r w:rsidRPr="00937FC6">
        <w:rPr>
          <w:rFonts w:asciiTheme="majorBidi" w:hAnsiTheme="majorBidi" w:cstheme="majorBidi"/>
          <w:sz w:val="20"/>
        </w:rPr>
        <w:t>ecological and population study. Phyoparasitica 33:283.</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rPr>
      </w:pPr>
      <w:r w:rsidRPr="00937FC6">
        <w:rPr>
          <w:rFonts w:asciiTheme="majorBidi" w:hAnsiTheme="majorBidi" w:cstheme="majorBidi"/>
          <w:noProof/>
          <w:sz w:val="20"/>
        </w:rPr>
        <w:t>Bilu, A., Abu-Toamy, M.,</w:t>
      </w:r>
      <w:r w:rsidRPr="00937FC6">
        <w:rPr>
          <w:rFonts w:asciiTheme="majorBidi" w:hAnsiTheme="majorBidi" w:cstheme="majorBidi"/>
          <w:noProof/>
          <w:sz w:val="20"/>
          <w:rtl/>
        </w:rPr>
        <w:t xml:space="preserve"> </w:t>
      </w:r>
      <w:r w:rsidRPr="00937FC6">
        <w:rPr>
          <w:rFonts w:asciiTheme="majorBidi" w:hAnsiTheme="majorBidi" w:cstheme="majorBidi"/>
          <w:noProof/>
          <w:sz w:val="20"/>
        </w:rPr>
        <w:t xml:space="preserve">Rav David, D., Dag, A., </w:t>
      </w:r>
      <w:r w:rsidRPr="00937FC6">
        <w:rPr>
          <w:rFonts w:asciiTheme="majorBidi" w:hAnsiTheme="majorBidi" w:cstheme="majorBidi"/>
          <w:b/>
          <w:bCs/>
          <w:noProof/>
          <w:sz w:val="20"/>
        </w:rPr>
        <w:t>Elad Y</w:t>
      </w:r>
      <w:r w:rsidRPr="00937FC6">
        <w:rPr>
          <w:rFonts w:asciiTheme="majorBidi" w:hAnsiTheme="majorBidi" w:cstheme="majorBidi"/>
          <w:noProof/>
          <w:sz w:val="20"/>
        </w:rPr>
        <w:t xml:space="preserve">., </w:t>
      </w:r>
      <w:r w:rsidRPr="00937FC6">
        <w:rPr>
          <w:rFonts w:asciiTheme="majorBidi" w:hAnsiTheme="majorBidi" w:cstheme="majorBidi"/>
          <w:sz w:val="20"/>
        </w:rPr>
        <w:t>Gnayem, N.</w:t>
      </w:r>
      <w:r w:rsidRPr="00937FC6">
        <w:rPr>
          <w:rFonts w:asciiTheme="majorBidi" w:hAnsiTheme="majorBidi" w:cstheme="majorBidi"/>
          <w:noProof/>
          <w:sz w:val="20"/>
        </w:rPr>
        <w:t xml:space="preserve"> and</w:t>
      </w:r>
      <w:r w:rsidRPr="00937FC6">
        <w:rPr>
          <w:rFonts w:asciiTheme="majorBidi" w:hAnsiTheme="majorBidi" w:cstheme="majorBidi"/>
          <w:noProof/>
          <w:sz w:val="20"/>
          <w:vertAlign w:val="superscript"/>
        </w:rPr>
        <w:t xml:space="preserve"> </w:t>
      </w:r>
      <w:r w:rsidRPr="00937FC6">
        <w:rPr>
          <w:rFonts w:asciiTheme="majorBidi" w:hAnsiTheme="majorBidi" w:cstheme="majorBidi"/>
          <w:noProof/>
          <w:sz w:val="20"/>
        </w:rPr>
        <w:t>Shafir, S. (2005) Vectoring a biocontrol agent by honeybees to strawberry flowers results in biocontrol of fruit grey mould. Phytoparasitica 33:291.</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Amsalem, L., </w:t>
      </w:r>
      <w:r w:rsidRPr="00937FC6">
        <w:rPr>
          <w:rFonts w:asciiTheme="majorBidi" w:hAnsiTheme="majorBidi" w:cstheme="majorBidi"/>
          <w:b/>
          <w:bCs/>
          <w:sz w:val="20"/>
        </w:rPr>
        <w:t>Elad, Y</w:t>
      </w:r>
      <w:r w:rsidRPr="00937FC6">
        <w:rPr>
          <w:rFonts w:asciiTheme="majorBidi" w:hAnsiTheme="majorBidi" w:cstheme="majorBidi"/>
          <w:sz w:val="20"/>
        </w:rPr>
        <w:t>., Freeman, S., Sztejnberg, A., Gnayem, N., Sando, T., Mor, N., Rav David, D., Nitzani, Y. and Pertot, I. (2005) Strawberry Powdery mildew – conditions for its development and suppression. Phytoparasitica 33:294.</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noProof/>
          <w:sz w:val="20"/>
        </w:rPr>
      </w:pPr>
      <w:r w:rsidRPr="00937FC6">
        <w:rPr>
          <w:rFonts w:asciiTheme="majorBidi" w:hAnsiTheme="majorBidi" w:cstheme="majorBidi"/>
          <w:b/>
          <w:bCs/>
          <w:noProof/>
          <w:sz w:val="20"/>
          <w:lang w:val="en-GB"/>
        </w:rPr>
        <w:t>Elad, Y</w:t>
      </w:r>
      <w:r w:rsidRPr="00937FC6">
        <w:rPr>
          <w:rFonts w:asciiTheme="majorBidi" w:hAnsiTheme="majorBidi" w:cstheme="majorBidi"/>
          <w:noProof/>
          <w:sz w:val="20"/>
          <w:lang w:val="en-GB"/>
        </w:rPr>
        <w:t xml:space="preserve">., Amsalem, L., Freeman, S., Sztejnberg, A., Rav David, D. and Pertot, I. (2005) </w:t>
      </w:r>
      <w:r w:rsidRPr="00937FC6">
        <w:rPr>
          <w:rFonts w:asciiTheme="majorBidi" w:hAnsiTheme="majorBidi" w:cstheme="majorBidi"/>
          <w:noProof/>
          <w:sz w:val="20"/>
        </w:rPr>
        <w:t>Integrated management of strawberry powdery mildew. 9</w:t>
      </w:r>
      <w:r w:rsidRPr="00937FC6">
        <w:rPr>
          <w:rFonts w:asciiTheme="majorBidi" w:hAnsiTheme="majorBidi" w:cstheme="majorBidi"/>
          <w:noProof/>
          <w:sz w:val="20"/>
          <w:vertAlign w:val="superscript"/>
        </w:rPr>
        <w:t>th</w:t>
      </w:r>
      <w:r w:rsidRPr="00937FC6">
        <w:rPr>
          <w:rFonts w:asciiTheme="majorBidi" w:hAnsiTheme="majorBidi" w:cstheme="majorBidi"/>
          <w:noProof/>
          <w:sz w:val="20"/>
        </w:rPr>
        <w:t xml:space="preserve"> International Workshop on Disease Epidemiology, 11-15.4.05, Mesocoat, Landerneau, France, B3 p. 27.</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rPr>
      </w:pPr>
      <w:r w:rsidRPr="00937FC6">
        <w:rPr>
          <w:rFonts w:asciiTheme="majorBidi" w:hAnsiTheme="majorBidi" w:cstheme="majorBidi"/>
          <w:b/>
          <w:bCs/>
          <w:noProof/>
          <w:sz w:val="20"/>
        </w:rPr>
        <w:t>Elad, Y</w:t>
      </w:r>
      <w:r w:rsidRPr="00937FC6">
        <w:rPr>
          <w:rFonts w:asciiTheme="majorBidi" w:hAnsiTheme="majorBidi" w:cstheme="majorBidi"/>
          <w:noProof/>
          <w:sz w:val="20"/>
        </w:rPr>
        <w:t>., Brand, M., Messika, Y., Sztejnberg, A. and Rav David, D. (2005) Integrated management of sweet pepper powdery mildew (</w:t>
      </w:r>
      <w:r w:rsidRPr="00937FC6">
        <w:rPr>
          <w:rFonts w:asciiTheme="majorBidi" w:hAnsiTheme="majorBidi" w:cstheme="majorBidi"/>
          <w:i/>
          <w:iCs/>
          <w:noProof/>
          <w:sz w:val="20"/>
        </w:rPr>
        <w:t>Leveillula taurica</w:t>
      </w:r>
      <w:r w:rsidRPr="00937FC6">
        <w:rPr>
          <w:rFonts w:asciiTheme="majorBidi" w:hAnsiTheme="majorBidi" w:cstheme="majorBidi"/>
          <w:noProof/>
          <w:sz w:val="20"/>
        </w:rPr>
        <w:t>). 9</w:t>
      </w:r>
      <w:r w:rsidRPr="00937FC6">
        <w:rPr>
          <w:rFonts w:asciiTheme="majorBidi" w:hAnsiTheme="majorBidi" w:cstheme="majorBidi"/>
          <w:noProof/>
          <w:sz w:val="20"/>
          <w:vertAlign w:val="superscript"/>
        </w:rPr>
        <w:t>th</w:t>
      </w:r>
      <w:r w:rsidRPr="00937FC6">
        <w:rPr>
          <w:rFonts w:asciiTheme="majorBidi" w:hAnsiTheme="majorBidi" w:cstheme="majorBidi"/>
          <w:noProof/>
          <w:sz w:val="20"/>
        </w:rPr>
        <w:t xml:space="preserve"> International Workshop on Disease Epidemiology, 11-15.4.05, Mesocoat, Landerneau, France, H5 p. 116.</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lang w:val="en-GB"/>
        </w:rPr>
        <w:t xml:space="preserve">Okon Levy, N., </w:t>
      </w:r>
      <w:r w:rsidRPr="00937FC6">
        <w:rPr>
          <w:rFonts w:asciiTheme="majorBidi" w:hAnsiTheme="majorBidi" w:cstheme="majorBidi"/>
          <w:b/>
          <w:bCs/>
          <w:sz w:val="20"/>
          <w:lang w:val="en-GB"/>
        </w:rPr>
        <w:t>Elad, Y</w:t>
      </w:r>
      <w:r w:rsidRPr="00937FC6">
        <w:rPr>
          <w:rFonts w:asciiTheme="majorBidi" w:hAnsiTheme="majorBidi" w:cstheme="majorBidi"/>
          <w:sz w:val="20"/>
          <w:lang w:val="en-GB"/>
        </w:rPr>
        <w:t xml:space="preserve">., Katan, J., Baker, S.C. and Faull, J.L. (2005) </w:t>
      </w:r>
      <w:r w:rsidRPr="00937FC6">
        <w:rPr>
          <w:rFonts w:asciiTheme="majorBidi" w:hAnsiTheme="majorBidi" w:cstheme="majorBidi"/>
          <w:i/>
          <w:iCs/>
          <w:sz w:val="20"/>
        </w:rPr>
        <w:t>Trichoderma</w:t>
      </w:r>
      <w:r w:rsidRPr="00937FC6">
        <w:rPr>
          <w:rFonts w:asciiTheme="majorBidi" w:hAnsiTheme="majorBidi" w:cstheme="majorBidi"/>
          <w:sz w:val="20"/>
        </w:rPr>
        <w:t xml:space="preserve"> and soil solarization induced microbial changes on plant surfaces. Workshop of the IOBC WG Multitrophic Interactions in Soil, 6-8.6.05, Wageningen, The Netherlands. P. 13.</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lang w:val="en-GB"/>
        </w:rPr>
      </w:pPr>
      <w:r w:rsidRPr="00937FC6">
        <w:rPr>
          <w:rFonts w:asciiTheme="majorBidi" w:hAnsiTheme="majorBidi" w:cstheme="majorBidi"/>
          <w:sz w:val="20"/>
          <w:lang w:val="en-GB"/>
        </w:rPr>
        <w:t xml:space="preserve">Alaphilippe, A., Derridj, S. and </w:t>
      </w:r>
      <w:r w:rsidRPr="00937FC6">
        <w:rPr>
          <w:rFonts w:asciiTheme="majorBidi" w:hAnsiTheme="majorBidi" w:cstheme="majorBidi"/>
          <w:b/>
          <w:bCs/>
          <w:sz w:val="20"/>
          <w:lang w:val="en-GB"/>
        </w:rPr>
        <w:t>Elad, Y</w:t>
      </w:r>
      <w:r w:rsidRPr="00937FC6">
        <w:rPr>
          <w:rFonts w:asciiTheme="majorBidi" w:hAnsiTheme="majorBidi" w:cstheme="majorBidi"/>
          <w:sz w:val="20"/>
          <w:lang w:val="en-GB"/>
        </w:rPr>
        <w:t>. (2005) Introduction of an epiphytic yeast against an insect pest (</w:t>
      </w:r>
      <w:r w:rsidRPr="00937FC6">
        <w:rPr>
          <w:rFonts w:asciiTheme="majorBidi" w:hAnsiTheme="majorBidi" w:cstheme="majorBidi"/>
          <w:i/>
          <w:iCs/>
          <w:sz w:val="20"/>
          <w:lang w:val="en-GB"/>
        </w:rPr>
        <w:t>Cydia pomonella</w:t>
      </w:r>
      <w:r w:rsidRPr="00937FC6">
        <w:rPr>
          <w:rFonts w:asciiTheme="majorBidi" w:hAnsiTheme="majorBidi" w:cstheme="majorBidi"/>
          <w:sz w:val="20"/>
          <w:lang w:val="en-GB"/>
        </w:rPr>
        <w:t xml:space="preserve"> L.) and plant diseases. Phyllosphere 2005, 8</w:t>
      </w:r>
      <w:r w:rsidRPr="00937FC6">
        <w:rPr>
          <w:rFonts w:asciiTheme="majorBidi" w:hAnsiTheme="majorBidi" w:cstheme="majorBidi"/>
          <w:sz w:val="20"/>
          <w:vertAlign w:val="superscript"/>
          <w:lang w:val="en-GB"/>
        </w:rPr>
        <w:t>th</w:t>
      </w:r>
      <w:r w:rsidRPr="00937FC6">
        <w:rPr>
          <w:rFonts w:asciiTheme="majorBidi" w:hAnsiTheme="majorBidi" w:cstheme="majorBidi"/>
          <w:sz w:val="20"/>
          <w:lang w:val="en-GB"/>
        </w:rPr>
        <w:t xml:space="preserve"> International Symposium on Microbiology of Aerial Plant Surfaces, Univ of Oxford, UK 24-27.7.2005, p. 41.</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lang w:val="en-GB"/>
        </w:rPr>
      </w:pPr>
      <w:r w:rsidRPr="00937FC6">
        <w:rPr>
          <w:rFonts w:asciiTheme="majorBidi" w:hAnsiTheme="majorBidi" w:cstheme="majorBidi"/>
          <w:sz w:val="20"/>
          <w:lang w:val="en-GB"/>
        </w:rPr>
        <w:t xml:space="preserve">Alaphilippe, A., </w:t>
      </w:r>
      <w:r w:rsidRPr="00937FC6">
        <w:rPr>
          <w:rFonts w:asciiTheme="majorBidi" w:hAnsiTheme="majorBidi" w:cstheme="majorBidi"/>
          <w:b/>
          <w:bCs/>
          <w:sz w:val="20"/>
          <w:lang w:val="en-GB"/>
        </w:rPr>
        <w:t>Elad, Y</w:t>
      </w:r>
      <w:r w:rsidRPr="00937FC6">
        <w:rPr>
          <w:rFonts w:asciiTheme="majorBidi" w:hAnsiTheme="majorBidi" w:cstheme="majorBidi"/>
          <w:sz w:val="20"/>
          <w:lang w:val="en-GB"/>
        </w:rPr>
        <w:t>. and Derridj, S. (2005) Populations of introduced microorganisms on apple phyllosphere. Phyllosphere 2005, 8</w:t>
      </w:r>
      <w:r w:rsidRPr="00937FC6">
        <w:rPr>
          <w:rFonts w:asciiTheme="majorBidi" w:hAnsiTheme="majorBidi" w:cstheme="majorBidi"/>
          <w:sz w:val="20"/>
          <w:vertAlign w:val="superscript"/>
          <w:lang w:val="en-GB"/>
        </w:rPr>
        <w:t>th</w:t>
      </w:r>
      <w:r w:rsidRPr="00937FC6">
        <w:rPr>
          <w:rFonts w:asciiTheme="majorBidi" w:hAnsiTheme="majorBidi" w:cstheme="majorBidi"/>
          <w:sz w:val="20"/>
          <w:lang w:val="en-GB"/>
        </w:rPr>
        <w:t xml:space="preserve"> International Symposium on Microbiology of Aerial Plant Surfaces, Univ of Oxford, UK 24-27.7.2005, p. 56. </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lang w:val="en-GB"/>
        </w:rPr>
      </w:pPr>
      <w:r w:rsidRPr="00937FC6">
        <w:rPr>
          <w:rFonts w:asciiTheme="majorBidi" w:hAnsiTheme="majorBidi" w:cstheme="majorBidi"/>
          <w:sz w:val="20"/>
          <w:lang w:val="en-GB"/>
        </w:rPr>
        <w:t xml:space="preserve">Fiamingo, F., Corradini, S., Maines, L., </w:t>
      </w:r>
      <w:r w:rsidRPr="00937FC6">
        <w:rPr>
          <w:rFonts w:asciiTheme="majorBidi" w:hAnsiTheme="majorBidi" w:cstheme="majorBidi"/>
          <w:b/>
          <w:bCs/>
          <w:sz w:val="20"/>
          <w:lang w:val="en-GB"/>
        </w:rPr>
        <w:t>Elad, Y</w:t>
      </w:r>
      <w:r w:rsidRPr="00937FC6">
        <w:rPr>
          <w:rFonts w:asciiTheme="majorBidi" w:hAnsiTheme="majorBidi" w:cstheme="majorBidi"/>
          <w:sz w:val="20"/>
          <w:lang w:val="en-GB"/>
        </w:rPr>
        <w:t xml:space="preserve">. and Pertot, I. (2005) Strawberry powdery mildew: </w:t>
      </w:r>
      <w:r>
        <w:rPr>
          <w:rFonts w:asciiTheme="majorBidi" w:hAnsiTheme="majorBidi" w:cstheme="majorBidi"/>
          <w:sz w:val="20"/>
          <w:lang w:val="en-GB"/>
        </w:rPr>
        <w:t>D</w:t>
      </w:r>
      <w:r w:rsidRPr="00937FC6">
        <w:rPr>
          <w:rFonts w:asciiTheme="majorBidi" w:hAnsiTheme="majorBidi" w:cstheme="majorBidi"/>
          <w:sz w:val="20"/>
          <w:lang w:val="en-GB"/>
        </w:rPr>
        <w:t>evelopment of integrated disease management. Strawberries</w:t>
      </w:r>
      <w:r>
        <w:rPr>
          <w:rFonts w:asciiTheme="majorBidi" w:hAnsiTheme="majorBidi" w:cstheme="majorBidi"/>
          <w:sz w:val="20"/>
          <w:lang w:val="en-GB"/>
        </w:rPr>
        <w:t xml:space="preserve"> and soft fruits, analysis and </w:t>
      </w:r>
      <w:r w:rsidRPr="00937FC6">
        <w:rPr>
          <w:rFonts w:asciiTheme="majorBidi" w:hAnsiTheme="majorBidi" w:cstheme="majorBidi"/>
          <w:sz w:val="20"/>
          <w:lang w:val="en-GB"/>
        </w:rPr>
        <w:t>futur</w:t>
      </w:r>
      <w:r>
        <w:rPr>
          <w:rFonts w:asciiTheme="majorBidi" w:hAnsiTheme="majorBidi" w:cstheme="majorBidi"/>
          <w:sz w:val="20"/>
          <w:lang w:val="en-GB"/>
        </w:rPr>
        <w:t>e</w:t>
      </w:r>
      <w:r w:rsidRPr="00937FC6">
        <w:rPr>
          <w:rFonts w:asciiTheme="majorBidi" w:hAnsiTheme="majorBidi" w:cstheme="majorBidi"/>
          <w:sz w:val="20"/>
          <w:lang w:val="en-GB"/>
        </w:rPr>
        <w:t xml:space="preserve"> perspectives of the fresh fruit market, Levico Terma Palalevico, Trentino Italy, 5-7.10.2005</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lang w:val="en-GB"/>
        </w:rPr>
      </w:pPr>
      <w:r w:rsidRPr="00937FC6">
        <w:rPr>
          <w:rFonts w:asciiTheme="majorBidi" w:hAnsiTheme="majorBidi" w:cstheme="majorBidi"/>
          <w:sz w:val="20"/>
          <w:lang w:val="en-GB"/>
        </w:rPr>
        <w:t xml:space="preserve">Cohen, S., Ziv, G., </w:t>
      </w:r>
      <w:r w:rsidRPr="00937FC6">
        <w:rPr>
          <w:rFonts w:asciiTheme="majorBidi" w:hAnsiTheme="majorBidi" w:cstheme="majorBidi"/>
          <w:b/>
          <w:bCs/>
          <w:sz w:val="20"/>
          <w:lang w:val="en-GB"/>
        </w:rPr>
        <w:t>Elad, Y.</w:t>
      </w:r>
      <w:r w:rsidRPr="00937FC6">
        <w:rPr>
          <w:rFonts w:asciiTheme="majorBidi" w:hAnsiTheme="majorBidi" w:cstheme="majorBidi"/>
          <w:sz w:val="20"/>
          <w:lang w:val="en-GB"/>
        </w:rPr>
        <w:t xml:space="preserve"> and Shtienberg, D. (2006) Influence of plastic mulch on night climate, dew point and </w:t>
      </w:r>
      <w:r w:rsidRPr="00937FC6">
        <w:rPr>
          <w:rFonts w:asciiTheme="majorBidi" w:hAnsiTheme="majorBidi" w:cstheme="majorBidi"/>
          <w:i/>
          <w:iCs/>
          <w:sz w:val="20"/>
          <w:lang w:val="en-GB"/>
        </w:rPr>
        <w:t>Phytophthora infestans</w:t>
      </w:r>
      <w:r w:rsidRPr="00937FC6">
        <w:rPr>
          <w:rFonts w:asciiTheme="majorBidi" w:hAnsiTheme="majorBidi" w:cstheme="majorBidi"/>
          <w:sz w:val="20"/>
          <w:lang w:val="en-GB"/>
        </w:rPr>
        <w:t xml:space="preserve"> infection in non-heated tomato greenhouses in southern Israel. HortiModel </w:t>
      </w:r>
      <w:r w:rsidRPr="00937FC6">
        <w:rPr>
          <w:rFonts w:asciiTheme="majorBidi" w:hAnsiTheme="majorBidi" w:cstheme="majorBidi"/>
          <w:sz w:val="20"/>
        </w:rPr>
        <w:t>Wageningen.</w:t>
      </w:r>
      <w:r w:rsidRPr="00937FC6">
        <w:rPr>
          <w:rFonts w:asciiTheme="majorBidi" w:hAnsiTheme="majorBidi" w:cstheme="majorBidi"/>
          <w:sz w:val="20"/>
          <w:lang w:val="en-GB"/>
        </w:rPr>
        <w:t xml:space="preserve"> </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lang w:val="en-GB"/>
        </w:rPr>
      </w:pPr>
      <w:r w:rsidRPr="00937FC6">
        <w:rPr>
          <w:rFonts w:asciiTheme="majorBidi" w:hAnsiTheme="majorBidi" w:cstheme="majorBidi"/>
          <w:sz w:val="20"/>
          <w:lang w:val="en-GB"/>
        </w:rPr>
        <w:t xml:space="preserve">Angeli, D., Ferrari, A., </w:t>
      </w:r>
      <w:r w:rsidRPr="00937FC6">
        <w:rPr>
          <w:rFonts w:asciiTheme="majorBidi" w:hAnsiTheme="majorBidi" w:cstheme="majorBidi"/>
          <w:b/>
          <w:bCs/>
          <w:sz w:val="20"/>
          <w:lang w:val="en-GB"/>
        </w:rPr>
        <w:t>Elad, Y</w:t>
      </w:r>
      <w:r w:rsidRPr="00937FC6">
        <w:rPr>
          <w:rFonts w:asciiTheme="majorBidi" w:hAnsiTheme="majorBidi" w:cstheme="majorBidi"/>
          <w:sz w:val="20"/>
          <w:lang w:val="en-GB"/>
        </w:rPr>
        <w:t>. and Pertot, I. (2006) Evaluation of new control agents against grapevine powdery mildew under greenhouse conditions. Abstracts of the Workshop of the IOBC/WPRS Integrated Protection in Viticulture, Italy.</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lang w:val="en-GB"/>
        </w:rPr>
      </w:pPr>
      <w:r w:rsidRPr="00937FC6">
        <w:rPr>
          <w:rFonts w:asciiTheme="majorBidi" w:hAnsiTheme="majorBidi" w:cstheme="majorBidi"/>
          <w:sz w:val="20"/>
          <w:lang w:val="en-GB"/>
        </w:rPr>
        <w:t xml:space="preserve">Korolev, N., Dalia Rav-David and </w:t>
      </w:r>
      <w:r w:rsidRPr="00937FC6">
        <w:rPr>
          <w:rFonts w:asciiTheme="majorBidi" w:hAnsiTheme="majorBidi" w:cstheme="majorBidi"/>
          <w:b/>
          <w:bCs/>
          <w:sz w:val="20"/>
          <w:lang w:val="en-GB"/>
        </w:rPr>
        <w:t>Elad, Y</w:t>
      </w:r>
      <w:r w:rsidRPr="00937FC6">
        <w:rPr>
          <w:rFonts w:asciiTheme="majorBidi" w:hAnsiTheme="majorBidi" w:cstheme="majorBidi"/>
          <w:sz w:val="20"/>
          <w:lang w:val="en-GB"/>
        </w:rPr>
        <w:t xml:space="preserve">. (2006) The role of phytohormones in basal resistance and </w:t>
      </w:r>
      <w:r w:rsidRPr="00937FC6">
        <w:rPr>
          <w:rFonts w:asciiTheme="majorBidi" w:hAnsiTheme="majorBidi" w:cstheme="majorBidi"/>
          <w:i/>
          <w:iCs/>
          <w:sz w:val="20"/>
          <w:lang w:val="en-GB"/>
        </w:rPr>
        <w:t>Trichoderma</w:t>
      </w:r>
      <w:r w:rsidRPr="00937FC6">
        <w:rPr>
          <w:rFonts w:asciiTheme="majorBidi" w:hAnsiTheme="majorBidi" w:cstheme="majorBidi"/>
          <w:sz w:val="20"/>
          <w:lang w:val="en-GB"/>
        </w:rPr>
        <w:t xml:space="preserve">-induced systemic resistance to </w:t>
      </w:r>
      <w:r w:rsidRPr="00937FC6">
        <w:rPr>
          <w:rFonts w:asciiTheme="majorBidi" w:hAnsiTheme="majorBidi" w:cstheme="majorBidi"/>
          <w:i/>
          <w:iCs/>
          <w:sz w:val="20"/>
          <w:lang w:val="en-GB"/>
        </w:rPr>
        <w:t>Botrytis cinerea</w:t>
      </w:r>
      <w:r w:rsidRPr="00937FC6">
        <w:rPr>
          <w:rFonts w:asciiTheme="majorBidi" w:hAnsiTheme="majorBidi" w:cstheme="majorBidi"/>
          <w:sz w:val="20"/>
          <w:lang w:val="en-GB"/>
        </w:rPr>
        <w:t xml:space="preserve"> in </w:t>
      </w:r>
      <w:r w:rsidRPr="00937FC6">
        <w:rPr>
          <w:rFonts w:asciiTheme="majorBidi" w:hAnsiTheme="majorBidi" w:cstheme="majorBidi"/>
          <w:i/>
          <w:iCs/>
          <w:sz w:val="20"/>
          <w:lang w:val="en-GB"/>
        </w:rPr>
        <w:t>Arabidopsis thaliana</w:t>
      </w:r>
      <w:r w:rsidRPr="00937FC6">
        <w:rPr>
          <w:rFonts w:asciiTheme="majorBidi" w:hAnsiTheme="majorBidi" w:cstheme="majorBidi"/>
          <w:sz w:val="20"/>
          <w:lang w:val="en-GB"/>
        </w:rPr>
        <w:t>. Phytoparasitica 34:302.</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lang w:val="en-GB"/>
        </w:rPr>
      </w:pPr>
      <w:r w:rsidRPr="00937FC6">
        <w:rPr>
          <w:rFonts w:asciiTheme="majorBidi" w:hAnsiTheme="majorBidi" w:cstheme="majorBidi"/>
          <w:sz w:val="20"/>
          <w:lang w:val="en-GB"/>
        </w:rPr>
        <w:t xml:space="preserve">Shtienberg, D., </w:t>
      </w:r>
      <w:r w:rsidRPr="00937FC6">
        <w:rPr>
          <w:rFonts w:asciiTheme="majorBidi" w:hAnsiTheme="majorBidi" w:cstheme="majorBidi"/>
          <w:b/>
          <w:bCs/>
          <w:sz w:val="20"/>
          <w:lang w:val="en-GB"/>
        </w:rPr>
        <w:t>Elad, Y</w:t>
      </w:r>
      <w:r w:rsidRPr="00937FC6">
        <w:rPr>
          <w:rFonts w:asciiTheme="majorBidi" w:hAnsiTheme="majorBidi" w:cstheme="majorBidi"/>
          <w:sz w:val="20"/>
          <w:lang w:val="en-GB"/>
        </w:rPr>
        <w:t>., Vintal, H., Cohen, Y., Cohen, Y., Rubin, E. and Adler, U. (2006) Sources of initial inoculum and the spatial and temporal dispersal of Phytophthora infestans in the Northern Negev of Israel. Phytoparasitica 34:309-310.</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rPr>
      </w:pPr>
      <w:r w:rsidRPr="00937FC6">
        <w:rPr>
          <w:rFonts w:asciiTheme="majorBidi" w:hAnsiTheme="majorBidi" w:cstheme="majorBidi"/>
          <w:b/>
          <w:bCs/>
          <w:sz w:val="20"/>
          <w:lang w:val="en-GB"/>
        </w:rPr>
        <w:t>Elad, Y</w:t>
      </w:r>
      <w:r w:rsidRPr="00937FC6">
        <w:rPr>
          <w:rFonts w:asciiTheme="majorBidi" w:hAnsiTheme="majorBidi" w:cstheme="majorBidi"/>
          <w:sz w:val="20"/>
          <w:lang w:val="en-GB"/>
        </w:rPr>
        <w:t xml:space="preserve">. (2006) </w:t>
      </w:r>
      <w:r w:rsidRPr="00937FC6">
        <w:rPr>
          <w:rFonts w:asciiTheme="majorBidi" w:hAnsiTheme="majorBidi" w:cstheme="majorBidi"/>
          <w:i/>
          <w:iCs/>
          <w:sz w:val="20"/>
        </w:rPr>
        <w:t>Trichoderma</w:t>
      </w:r>
      <w:r w:rsidRPr="00937FC6">
        <w:rPr>
          <w:rFonts w:asciiTheme="majorBidi" w:hAnsiTheme="majorBidi" w:cstheme="majorBidi"/>
          <w:sz w:val="20"/>
        </w:rPr>
        <w:t xml:space="preserve"> - biocontrol agent of plant diseases. Congresso Internacional De Control Biologico IOBC/SRNT, 31.5-1.6 Palmira, Colombia.</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lang w:val="en-GB"/>
        </w:rPr>
        <w:t xml:space="preserve">Elad, Y. (2006) </w:t>
      </w:r>
      <w:r w:rsidRPr="00937FC6">
        <w:rPr>
          <w:rFonts w:asciiTheme="majorBidi" w:hAnsiTheme="majorBidi" w:cstheme="majorBidi"/>
          <w:sz w:val="20"/>
        </w:rPr>
        <w:t xml:space="preserve">Integrated control of plant diseases using biocontrol agents. Congresso Internacional De Control Biologico IOBC/SRNT, 31.5-1.6, Palmira, Colombia. </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lang w:val="en-GB"/>
        </w:rPr>
        <w:lastRenderedPageBreak/>
        <w:t xml:space="preserve">Cohen, S., Ziv, G., Grava, A., </w:t>
      </w:r>
      <w:r w:rsidRPr="00937FC6">
        <w:rPr>
          <w:rFonts w:asciiTheme="majorBidi" w:hAnsiTheme="majorBidi" w:cstheme="majorBidi"/>
          <w:b/>
          <w:bCs/>
          <w:sz w:val="20"/>
          <w:lang w:val="en-GB"/>
        </w:rPr>
        <w:t>Elad, Y</w:t>
      </w:r>
      <w:r w:rsidRPr="00937FC6">
        <w:rPr>
          <w:rFonts w:asciiTheme="majorBidi" w:hAnsiTheme="majorBidi" w:cstheme="majorBidi"/>
          <w:sz w:val="20"/>
          <w:lang w:val="en-GB"/>
        </w:rPr>
        <w:t xml:space="preserve">. and Shtienberg, D. (2006) Influence of polyethylene mulch on night microclimate, dew point and </w:t>
      </w:r>
      <w:r w:rsidRPr="00937FC6">
        <w:rPr>
          <w:rFonts w:asciiTheme="majorBidi" w:hAnsiTheme="majorBidi" w:cstheme="majorBidi"/>
          <w:i/>
          <w:iCs/>
          <w:sz w:val="20"/>
          <w:lang w:val="en-GB"/>
        </w:rPr>
        <w:t>Phytophthora infestans</w:t>
      </w:r>
      <w:r w:rsidRPr="00937FC6">
        <w:rPr>
          <w:rFonts w:asciiTheme="majorBidi" w:hAnsiTheme="majorBidi" w:cstheme="majorBidi"/>
          <w:sz w:val="20"/>
          <w:lang w:val="en-GB"/>
        </w:rPr>
        <w:t xml:space="preserve"> infection in non-heated tomato greenhouses in southern Israel. ISHS Hortimodel Conference, The Netherlands.</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lang w:val="en-GB"/>
        </w:rPr>
      </w:pPr>
      <w:r w:rsidRPr="00937FC6">
        <w:rPr>
          <w:rFonts w:asciiTheme="majorBidi" w:hAnsiTheme="majorBidi" w:cstheme="majorBidi"/>
          <w:sz w:val="20"/>
          <w:lang w:val="en-GB"/>
        </w:rPr>
        <w:t xml:space="preserve">Gramazio, T., Schlevin, V., Yashaev, S., Bortoluzzi, L., Kuflik, T., </w:t>
      </w:r>
      <w:r w:rsidRPr="00937FC6">
        <w:rPr>
          <w:rFonts w:asciiTheme="majorBidi" w:hAnsiTheme="majorBidi" w:cstheme="majorBidi"/>
          <w:b/>
          <w:bCs/>
          <w:sz w:val="20"/>
          <w:lang w:val="en-GB"/>
        </w:rPr>
        <w:t>Elad, Y</w:t>
      </w:r>
      <w:r w:rsidRPr="00937FC6">
        <w:rPr>
          <w:rFonts w:asciiTheme="majorBidi" w:hAnsiTheme="majorBidi" w:cstheme="majorBidi"/>
          <w:sz w:val="20"/>
          <w:lang w:val="en-GB"/>
        </w:rPr>
        <w:t>. and Pertot, I. (2006) Bar code labelling for laboratory safety management and experiment plan</w:t>
      </w:r>
      <w:r>
        <w:rPr>
          <w:rFonts w:asciiTheme="majorBidi" w:hAnsiTheme="majorBidi" w:cstheme="majorBidi"/>
          <w:sz w:val="20"/>
          <w:lang w:val="en-GB"/>
        </w:rPr>
        <w:t>ning in plant protection. WCCA C</w:t>
      </w:r>
      <w:r w:rsidRPr="00937FC6">
        <w:rPr>
          <w:rFonts w:asciiTheme="majorBidi" w:hAnsiTheme="majorBidi" w:cstheme="majorBidi"/>
          <w:sz w:val="20"/>
          <w:lang w:val="en-GB"/>
        </w:rPr>
        <w:t>ongress, Orlando, Florida, July 2006.</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lang w:val="sv-SE"/>
        </w:rPr>
        <w:t xml:space="preserve">Korolev, N., Katan., T. and </w:t>
      </w:r>
      <w:r w:rsidRPr="00937FC6">
        <w:rPr>
          <w:rFonts w:asciiTheme="majorBidi" w:hAnsiTheme="majorBidi" w:cstheme="majorBidi"/>
          <w:b/>
          <w:bCs/>
          <w:sz w:val="20"/>
          <w:lang w:val="sv-SE"/>
        </w:rPr>
        <w:t>Elad, Y</w:t>
      </w:r>
      <w:r w:rsidRPr="00937FC6">
        <w:rPr>
          <w:rFonts w:asciiTheme="majorBidi" w:hAnsiTheme="majorBidi" w:cstheme="majorBidi"/>
          <w:sz w:val="20"/>
          <w:lang w:val="sv-SE"/>
        </w:rPr>
        <w:t xml:space="preserve">. (2006) </w:t>
      </w:r>
      <w:r w:rsidRPr="00937FC6">
        <w:rPr>
          <w:rFonts w:asciiTheme="majorBidi" w:hAnsiTheme="majorBidi" w:cstheme="majorBidi"/>
          <w:sz w:val="20"/>
        </w:rPr>
        <w:t xml:space="preserve">Use of marked strains for study </w:t>
      </w:r>
      <w:r w:rsidRPr="00937FC6">
        <w:rPr>
          <w:rFonts w:asciiTheme="majorBidi" w:hAnsiTheme="majorBidi" w:cstheme="majorBidi"/>
          <w:i/>
          <w:iCs/>
          <w:sz w:val="20"/>
        </w:rPr>
        <w:t>Botrytis cinerea</w:t>
      </w:r>
      <w:r w:rsidRPr="00937FC6">
        <w:rPr>
          <w:rFonts w:asciiTheme="majorBidi" w:hAnsiTheme="majorBidi" w:cstheme="majorBidi"/>
          <w:sz w:val="20"/>
        </w:rPr>
        <w:t xml:space="preserve"> spreading and survival. 12th Congress of the MPU, Rhodes Island, Greece. </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lang w:val="en-GB"/>
        </w:rPr>
      </w:pPr>
      <w:r w:rsidRPr="00937FC6">
        <w:rPr>
          <w:rFonts w:asciiTheme="majorBidi" w:hAnsiTheme="majorBidi" w:cstheme="majorBidi"/>
          <w:sz w:val="20"/>
          <w:lang w:val="sv-SE"/>
        </w:rPr>
        <w:t xml:space="preserve">Korolev, N., Katan. T. and </w:t>
      </w:r>
      <w:r w:rsidRPr="00937FC6">
        <w:rPr>
          <w:rFonts w:asciiTheme="majorBidi" w:hAnsiTheme="majorBidi" w:cstheme="majorBidi"/>
          <w:b/>
          <w:bCs/>
          <w:sz w:val="20"/>
          <w:lang w:val="sv-SE"/>
        </w:rPr>
        <w:t>Elad, Y</w:t>
      </w:r>
      <w:r>
        <w:rPr>
          <w:rFonts w:asciiTheme="majorBidi" w:hAnsiTheme="majorBidi" w:cstheme="majorBidi"/>
          <w:sz w:val="20"/>
          <w:lang w:val="sv-SE"/>
        </w:rPr>
        <w:t>. (2006)</w:t>
      </w:r>
      <w:r w:rsidRPr="00937FC6">
        <w:rPr>
          <w:rFonts w:asciiTheme="majorBidi" w:hAnsiTheme="majorBidi" w:cstheme="majorBidi"/>
          <w:sz w:val="20"/>
          <w:lang w:val="sv-SE"/>
        </w:rPr>
        <w:t xml:space="preserve"> </w:t>
      </w:r>
      <w:r w:rsidRPr="00937FC6">
        <w:rPr>
          <w:rFonts w:asciiTheme="majorBidi" w:hAnsiTheme="majorBidi" w:cstheme="majorBidi"/>
          <w:sz w:val="20"/>
        </w:rPr>
        <w:t xml:space="preserve">Evolution of </w:t>
      </w:r>
      <w:r w:rsidRPr="00937FC6">
        <w:rPr>
          <w:rFonts w:asciiTheme="majorBidi" w:hAnsiTheme="majorBidi" w:cstheme="majorBidi"/>
          <w:i/>
          <w:iCs/>
          <w:sz w:val="20"/>
        </w:rPr>
        <w:t>Botrytis cinerea</w:t>
      </w:r>
      <w:r w:rsidRPr="00937FC6">
        <w:rPr>
          <w:rFonts w:asciiTheme="majorBidi" w:hAnsiTheme="majorBidi" w:cstheme="majorBidi"/>
          <w:sz w:val="20"/>
        </w:rPr>
        <w:t xml:space="preserve"> greenhouse population following introduction of marked selenate-resistant strains. 8th International Mycological Congress, Cairns, Quinsland, Australia, p. 178.</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rPr>
      </w:pPr>
      <w:r w:rsidRPr="00937FC6">
        <w:rPr>
          <w:rFonts w:asciiTheme="majorBidi" w:hAnsiTheme="majorBidi" w:cstheme="majorBidi"/>
          <w:color w:val="000000"/>
          <w:sz w:val="20"/>
        </w:rPr>
        <w:t>Angeli, D.; Ferrari, A.; Longa, CMO; Maines, L.; Elad, Y.; Simeone, V.; Assaf, HA; Pertot,</w:t>
      </w:r>
      <w:r w:rsidRPr="00937FC6">
        <w:rPr>
          <w:rFonts w:asciiTheme="majorBidi" w:hAnsiTheme="majorBidi" w:cstheme="majorBidi"/>
          <w:sz w:val="20"/>
        </w:rPr>
        <w:t> </w:t>
      </w:r>
      <w:r w:rsidRPr="00937FC6">
        <w:rPr>
          <w:rFonts w:asciiTheme="majorBidi" w:hAnsiTheme="majorBidi" w:cstheme="majorBidi"/>
          <w:color w:val="000000"/>
          <w:sz w:val="20"/>
        </w:rPr>
        <w:br/>
        <w:t>I. (2006) Efficacy evaluation of new control agents against grapevine powdery mildew under</w:t>
      </w:r>
      <w:r w:rsidRPr="00937FC6">
        <w:rPr>
          <w:rFonts w:asciiTheme="majorBidi" w:hAnsiTheme="majorBidi" w:cstheme="majorBidi"/>
          <w:sz w:val="20"/>
        </w:rPr>
        <w:t> </w:t>
      </w:r>
      <w:r w:rsidRPr="00937FC6">
        <w:rPr>
          <w:rFonts w:asciiTheme="majorBidi" w:hAnsiTheme="majorBidi" w:cstheme="majorBidi"/>
          <w:color w:val="000000"/>
          <w:sz w:val="20"/>
        </w:rPr>
        <w:br/>
        <w:t>greenhouse conditions. In Pertot, I.; Gessler, C.; Gadoury, DM; Gubler, W.; Kassemeyer, HH;</w:t>
      </w:r>
      <w:r w:rsidRPr="00937FC6">
        <w:rPr>
          <w:rFonts w:asciiTheme="majorBidi" w:hAnsiTheme="majorBidi" w:cstheme="majorBidi"/>
          <w:sz w:val="20"/>
        </w:rPr>
        <w:t> </w:t>
      </w:r>
      <w:r w:rsidRPr="00937FC6">
        <w:rPr>
          <w:rFonts w:asciiTheme="majorBidi" w:hAnsiTheme="majorBidi" w:cstheme="majorBidi"/>
          <w:color w:val="000000"/>
          <w:sz w:val="20"/>
        </w:rPr>
        <w:t>Magarey, P. (edited by</w:t>
      </w:r>
      <w:r w:rsidRPr="00937FC6">
        <w:rPr>
          <w:rFonts w:asciiTheme="majorBidi" w:hAnsiTheme="majorBidi" w:cstheme="majorBidi"/>
          <w:sz w:val="20"/>
        </w:rPr>
        <w:t>) 5th International workshop on grapevine downy and powdery </w:t>
      </w:r>
      <w:r w:rsidRPr="00937FC6">
        <w:rPr>
          <w:rFonts w:asciiTheme="majorBidi" w:hAnsiTheme="majorBidi" w:cstheme="majorBidi"/>
          <w:sz w:val="20"/>
        </w:rPr>
        <w:br/>
        <w:t>mildew. San Michele all'Adige (TN)</w:t>
      </w:r>
      <w:r>
        <w:rPr>
          <w:rFonts w:asciiTheme="majorBidi" w:hAnsiTheme="majorBidi" w:cstheme="majorBidi"/>
          <w:sz w:val="20"/>
        </w:rPr>
        <w:t>,</w:t>
      </w:r>
      <w:r w:rsidRPr="00937FC6">
        <w:rPr>
          <w:rFonts w:asciiTheme="majorBidi" w:hAnsiTheme="majorBidi" w:cstheme="majorBidi"/>
          <w:sz w:val="20"/>
        </w:rPr>
        <w:t xml:space="preserve"> Istituto agrario di San Michele all'Adige: 83-84.</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sz w:val="20"/>
        </w:rPr>
        <w:t>Mendelsohn, O., Elad, Y., Rav David, D., Shtienberg, D. and Ovadia, S. (2006) Biological control of powdery mildew – controlled conditions and field experience. Proceedings 5th International Workshop on Grapevine Downy and Powdery Mildew, S. Michele all’Adige, Trentino, Italy, 18-23 June 2006. Edited by Pertot, I., Gessler, C., Gadoury, D., Kassemeyer, H.-H. and Magarey</w:t>
      </w:r>
      <w:r w:rsidRPr="00937FC6">
        <w:rPr>
          <w:rFonts w:asciiTheme="majorBidi" w:hAnsiTheme="majorBidi" w:cstheme="majorBidi"/>
          <w:color w:val="000000"/>
          <w:sz w:val="20"/>
        </w:rPr>
        <w:t>, P., pp. 140-141.</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lang w:val="en-GB"/>
        </w:rPr>
      </w:pPr>
      <w:r w:rsidRPr="00937FC6">
        <w:rPr>
          <w:rFonts w:asciiTheme="majorBidi" w:hAnsiTheme="majorBidi" w:cstheme="majorBidi"/>
          <w:sz w:val="20"/>
        </w:rPr>
        <w:t xml:space="preserve">Rav David, D., Mendelsohn, O., Dubeshko, S., Bierman, R., Yaacov, D., Okon Levi, N., Kiyar, M. and </w:t>
      </w:r>
      <w:r w:rsidRPr="00937FC6">
        <w:rPr>
          <w:rFonts w:asciiTheme="majorBidi" w:hAnsiTheme="majorBidi" w:cstheme="majorBidi"/>
          <w:b/>
          <w:bCs/>
          <w:sz w:val="20"/>
        </w:rPr>
        <w:t>Elad, Y</w:t>
      </w:r>
      <w:r w:rsidRPr="00937FC6">
        <w:rPr>
          <w:rFonts w:asciiTheme="majorBidi" w:hAnsiTheme="majorBidi" w:cstheme="majorBidi"/>
          <w:sz w:val="20"/>
        </w:rPr>
        <w:t xml:space="preserve">. (2006) </w:t>
      </w:r>
      <w:r w:rsidRPr="00937FC6">
        <w:rPr>
          <w:rFonts w:asciiTheme="majorBidi" w:hAnsiTheme="majorBidi" w:cstheme="majorBidi"/>
          <w:color w:val="000000"/>
          <w:sz w:val="20"/>
        </w:rPr>
        <w:t xml:space="preserve">Development of biocontrol of powdery mildew diseases. </w:t>
      </w:r>
      <w:r w:rsidRPr="00937FC6">
        <w:rPr>
          <w:rFonts w:asciiTheme="majorBidi" w:hAnsiTheme="majorBidi" w:cstheme="majorBidi"/>
          <w:sz w:val="20"/>
          <w:lang w:eastAsia="it-IT"/>
        </w:rPr>
        <w:t>IOBC</w:t>
      </w:r>
      <w:r w:rsidRPr="00937FC6">
        <w:rPr>
          <w:rFonts w:asciiTheme="majorBidi" w:hAnsiTheme="majorBidi" w:cstheme="majorBidi"/>
          <w:color w:val="000000"/>
          <w:sz w:val="20"/>
        </w:rPr>
        <w:t>/WPRS</w:t>
      </w:r>
      <w:r w:rsidRPr="00937FC6">
        <w:rPr>
          <w:rFonts w:asciiTheme="majorBidi" w:hAnsiTheme="majorBidi" w:cstheme="majorBidi"/>
          <w:sz w:val="20"/>
          <w:lang w:eastAsia="it-IT"/>
        </w:rPr>
        <w:t xml:space="preserve"> Meeting on Fundamental and Practical Approaches to Increase Biocontrol Efficacy, September 6-10, 2006, Spa, Belgium, p. 18</w:t>
      </w:r>
      <w:r w:rsidRPr="00937FC6">
        <w:rPr>
          <w:rFonts w:asciiTheme="majorBidi" w:hAnsiTheme="majorBidi" w:cstheme="majorBidi"/>
          <w:sz w:val="20"/>
        </w:rPr>
        <w:t>.</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lang w:eastAsia="it-IT"/>
        </w:rPr>
      </w:pPr>
      <w:bookmarkStart w:id="0" w:name="OLE_LINK2"/>
      <w:r w:rsidRPr="00937FC6">
        <w:rPr>
          <w:rFonts w:asciiTheme="majorBidi" w:hAnsiTheme="majorBidi" w:cstheme="majorBidi"/>
          <w:sz w:val="20"/>
        </w:rPr>
        <w:t xml:space="preserve">Pertot, I., Amsalem, L. and </w:t>
      </w:r>
      <w:r w:rsidRPr="00937FC6">
        <w:rPr>
          <w:rFonts w:asciiTheme="majorBidi" w:hAnsiTheme="majorBidi" w:cstheme="majorBidi"/>
          <w:b/>
          <w:bCs/>
          <w:sz w:val="20"/>
          <w:lang w:val="en-GB"/>
        </w:rPr>
        <w:t>Elad, Y</w:t>
      </w:r>
      <w:r w:rsidRPr="00937FC6">
        <w:rPr>
          <w:rFonts w:asciiTheme="majorBidi" w:hAnsiTheme="majorBidi" w:cstheme="majorBidi"/>
          <w:sz w:val="20"/>
          <w:lang w:val="en-GB"/>
        </w:rPr>
        <w:t>.</w:t>
      </w:r>
      <w:r w:rsidRPr="00937FC6">
        <w:rPr>
          <w:rFonts w:asciiTheme="majorBidi" w:hAnsiTheme="majorBidi" w:cstheme="majorBidi"/>
          <w:sz w:val="20"/>
        </w:rPr>
        <w:t xml:space="preserve"> (2006) Effect of chemical pesticides and biocontrol agents on growth and mineral composition of healthy strawberries. </w:t>
      </w:r>
      <w:r w:rsidRPr="00937FC6">
        <w:rPr>
          <w:rFonts w:asciiTheme="majorBidi" w:hAnsiTheme="majorBidi" w:cstheme="majorBidi"/>
          <w:sz w:val="20"/>
          <w:lang w:eastAsia="it-IT"/>
        </w:rPr>
        <w:t>IOBC</w:t>
      </w:r>
      <w:r w:rsidRPr="00937FC6">
        <w:rPr>
          <w:rFonts w:asciiTheme="majorBidi" w:hAnsiTheme="majorBidi" w:cstheme="majorBidi"/>
          <w:color w:val="000000"/>
          <w:sz w:val="20"/>
        </w:rPr>
        <w:t>/WPRS</w:t>
      </w:r>
      <w:r w:rsidRPr="00937FC6">
        <w:rPr>
          <w:rFonts w:asciiTheme="majorBidi" w:hAnsiTheme="majorBidi" w:cstheme="majorBidi"/>
          <w:sz w:val="20"/>
          <w:lang w:eastAsia="it-IT"/>
        </w:rPr>
        <w:t xml:space="preserve"> Meeting on Fundamental and Practical Approaches to Increase Biocontrol Efficacy, September 6-10, 2006, Spa, Belgium, p. 43.</w:t>
      </w:r>
    </w:p>
    <w:bookmarkEnd w:id="0"/>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lang w:eastAsia="it-IT"/>
        </w:rPr>
      </w:pPr>
      <w:r w:rsidRPr="00937FC6">
        <w:rPr>
          <w:rFonts w:asciiTheme="majorBidi" w:hAnsiTheme="majorBidi" w:cstheme="majorBidi"/>
          <w:sz w:val="20"/>
          <w:lang w:val="en-GB"/>
        </w:rPr>
        <w:t xml:space="preserve">Angeli, D., Longa, C., Ferrari, A., Maines, L., </w:t>
      </w:r>
      <w:r w:rsidRPr="00937FC6">
        <w:rPr>
          <w:rFonts w:asciiTheme="majorBidi" w:hAnsiTheme="majorBidi" w:cstheme="majorBidi"/>
          <w:b/>
          <w:bCs/>
          <w:sz w:val="20"/>
          <w:lang w:val="en-GB"/>
        </w:rPr>
        <w:t>Elad, Y</w:t>
      </w:r>
      <w:r w:rsidRPr="00937FC6">
        <w:rPr>
          <w:rFonts w:asciiTheme="majorBidi" w:hAnsiTheme="majorBidi" w:cstheme="majorBidi"/>
          <w:sz w:val="20"/>
          <w:lang w:val="en-GB"/>
        </w:rPr>
        <w:t xml:space="preserve">., Simeone, V., Abou Assaf, H. and </w:t>
      </w:r>
      <w:r w:rsidRPr="00937FC6">
        <w:rPr>
          <w:rFonts w:asciiTheme="majorBidi" w:hAnsiTheme="majorBidi" w:cstheme="majorBidi"/>
          <w:sz w:val="20"/>
        </w:rPr>
        <w:t xml:space="preserve">Pertot, I. (2006) Efficacy evaluation of new biological control agents against grapevine powdery mildew under greenhouse conditions. </w:t>
      </w:r>
      <w:r w:rsidRPr="00937FC6">
        <w:rPr>
          <w:rFonts w:asciiTheme="majorBidi" w:hAnsiTheme="majorBidi" w:cstheme="majorBidi"/>
          <w:sz w:val="20"/>
          <w:lang w:eastAsia="it-IT"/>
        </w:rPr>
        <w:t>IOBC</w:t>
      </w:r>
      <w:r w:rsidRPr="00937FC6">
        <w:rPr>
          <w:rFonts w:asciiTheme="majorBidi" w:hAnsiTheme="majorBidi" w:cstheme="majorBidi"/>
          <w:color w:val="000000"/>
          <w:sz w:val="20"/>
        </w:rPr>
        <w:t>/WPRS</w:t>
      </w:r>
      <w:r w:rsidRPr="00937FC6">
        <w:rPr>
          <w:rFonts w:asciiTheme="majorBidi" w:hAnsiTheme="majorBidi" w:cstheme="majorBidi"/>
          <w:sz w:val="20"/>
          <w:lang w:eastAsia="it-IT"/>
        </w:rPr>
        <w:t xml:space="preserve"> Meeting on Fundamental and Practical Approaches to Increase Biocontrol Efficacy, September 6-10, 2006, Spa, Belgium, p. 71.</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lang w:eastAsia="it-IT"/>
        </w:rPr>
      </w:pPr>
      <w:r w:rsidRPr="00937FC6">
        <w:rPr>
          <w:rFonts w:asciiTheme="majorBidi" w:hAnsiTheme="majorBidi" w:cstheme="majorBidi"/>
          <w:bCs/>
          <w:sz w:val="20"/>
          <w:lang w:val="en-GB"/>
        </w:rPr>
        <w:t xml:space="preserve">Alaphilippe, A., </w:t>
      </w:r>
      <w:r w:rsidRPr="00937FC6">
        <w:rPr>
          <w:rFonts w:asciiTheme="majorBidi" w:hAnsiTheme="majorBidi" w:cstheme="majorBidi"/>
          <w:b/>
          <w:bCs/>
          <w:sz w:val="20"/>
          <w:lang w:val="en-GB"/>
        </w:rPr>
        <w:t>Elad, Y</w:t>
      </w:r>
      <w:r w:rsidRPr="00937FC6">
        <w:rPr>
          <w:rFonts w:asciiTheme="majorBidi" w:hAnsiTheme="majorBidi" w:cstheme="majorBidi"/>
          <w:sz w:val="20"/>
          <w:lang w:val="en-GB"/>
        </w:rPr>
        <w:t>.</w:t>
      </w:r>
      <w:r w:rsidRPr="00937FC6">
        <w:rPr>
          <w:rFonts w:asciiTheme="majorBidi" w:hAnsiTheme="majorBidi" w:cstheme="majorBidi"/>
          <w:bCs/>
          <w:sz w:val="20"/>
          <w:lang w:val="en-GB"/>
        </w:rPr>
        <w:t>, Derridj, S. and Gessler, C. (2006)</w:t>
      </w:r>
      <w:r w:rsidRPr="00937FC6">
        <w:rPr>
          <w:rFonts w:asciiTheme="majorBidi" w:hAnsiTheme="majorBidi" w:cstheme="majorBidi"/>
          <w:b/>
          <w:sz w:val="20"/>
          <w:lang w:val="en-GB"/>
        </w:rPr>
        <w:t xml:space="preserve"> </w:t>
      </w:r>
      <w:r w:rsidRPr="00937FC6">
        <w:rPr>
          <w:rFonts w:asciiTheme="majorBidi" w:hAnsiTheme="majorBidi" w:cstheme="majorBidi"/>
          <w:sz w:val="20"/>
          <w:lang w:eastAsia="it-IT"/>
        </w:rPr>
        <w:t>Effect of introduced epiphytic yeast on an insect pest (</w:t>
      </w:r>
      <w:r w:rsidRPr="00937FC6">
        <w:rPr>
          <w:rFonts w:asciiTheme="majorBidi" w:hAnsiTheme="majorBidi" w:cstheme="majorBidi"/>
          <w:i/>
          <w:iCs/>
          <w:sz w:val="20"/>
          <w:lang w:eastAsia="it-IT"/>
        </w:rPr>
        <w:t>Cydia pomonella</w:t>
      </w:r>
      <w:r w:rsidRPr="00937FC6">
        <w:rPr>
          <w:rFonts w:asciiTheme="majorBidi" w:hAnsiTheme="majorBidi" w:cstheme="majorBidi"/>
          <w:sz w:val="20"/>
          <w:lang w:eastAsia="it-IT"/>
        </w:rPr>
        <w:t xml:space="preserve"> L.), on apple pathogens (</w:t>
      </w:r>
      <w:r w:rsidRPr="00937FC6">
        <w:rPr>
          <w:rFonts w:asciiTheme="majorBidi" w:hAnsiTheme="majorBidi" w:cstheme="majorBidi"/>
          <w:i/>
          <w:iCs/>
          <w:sz w:val="20"/>
          <w:lang w:eastAsia="it-IT"/>
        </w:rPr>
        <w:t>Podosphaera leucotricha</w:t>
      </w:r>
      <w:r w:rsidRPr="00937FC6">
        <w:rPr>
          <w:rFonts w:asciiTheme="majorBidi" w:hAnsiTheme="majorBidi" w:cstheme="majorBidi"/>
          <w:sz w:val="20"/>
          <w:lang w:eastAsia="it-IT"/>
        </w:rPr>
        <w:t xml:space="preserve"> and </w:t>
      </w:r>
      <w:r w:rsidRPr="00937FC6">
        <w:rPr>
          <w:rFonts w:asciiTheme="majorBidi" w:hAnsiTheme="majorBidi" w:cstheme="majorBidi"/>
          <w:i/>
          <w:iCs/>
          <w:sz w:val="20"/>
          <w:lang w:eastAsia="it-IT"/>
        </w:rPr>
        <w:t>Venturia inaequalis</w:t>
      </w:r>
      <w:r w:rsidRPr="00937FC6">
        <w:rPr>
          <w:rFonts w:asciiTheme="majorBidi" w:hAnsiTheme="majorBidi" w:cstheme="majorBidi"/>
          <w:sz w:val="20"/>
          <w:lang w:eastAsia="it-IT"/>
        </w:rPr>
        <w:t>) and on the phylloplane chemical composition. IOBC</w:t>
      </w:r>
      <w:r w:rsidRPr="00937FC6">
        <w:rPr>
          <w:rFonts w:asciiTheme="majorBidi" w:hAnsiTheme="majorBidi" w:cstheme="majorBidi"/>
          <w:color w:val="000000"/>
          <w:sz w:val="20"/>
        </w:rPr>
        <w:t>/WPRS</w:t>
      </w:r>
      <w:r w:rsidRPr="00937FC6">
        <w:rPr>
          <w:rFonts w:asciiTheme="majorBidi" w:hAnsiTheme="majorBidi" w:cstheme="majorBidi"/>
          <w:sz w:val="20"/>
          <w:lang w:eastAsia="it-IT"/>
        </w:rPr>
        <w:t xml:space="preserve"> Meeting on Fundamental and Practical Approaches to Increase Biocontrol Efficacy, September 6-10, 2006, Spa, Belgium, p. 41.</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lang w:eastAsia="it-IT"/>
        </w:rPr>
      </w:pPr>
      <w:r w:rsidRPr="00937FC6">
        <w:rPr>
          <w:rFonts w:asciiTheme="majorBidi" w:hAnsiTheme="majorBidi" w:cstheme="majorBidi"/>
          <w:sz w:val="20"/>
          <w:lang w:eastAsia="it-IT"/>
        </w:rPr>
        <w:t>Ferrari, A., Dubeshko, S., Vintel, H</w:t>
      </w:r>
      <w:r>
        <w:rPr>
          <w:rFonts w:asciiTheme="majorBidi" w:hAnsiTheme="majorBidi" w:cstheme="majorBidi"/>
          <w:sz w:val="20"/>
          <w:lang w:eastAsia="it-IT"/>
        </w:rPr>
        <w:t>.</w:t>
      </w:r>
      <w:r w:rsidRPr="00937FC6">
        <w:rPr>
          <w:rFonts w:asciiTheme="majorBidi" w:hAnsiTheme="majorBidi" w:cstheme="majorBidi"/>
          <w:sz w:val="20"/>
          <w:lang w:eastAsia="it-IT"/>
        </w:rPr>
        <w:t xml:space="preserve">, Rav David, D., </w:t>
      </w:r>
      <w:r w:rsidRPr="00937FC6">
        <w:rPr>
          <w:rFonts w:asciiTheme="majorBidi" w:hAnsiTheme="majorBidi" w:cstheme="majorBidi"/>
          <w:sz w:val="20"/>
        </w:rPr>
        <w:t>Pertot, I. and</w:t>
      </w:r>
      <w:r w:rsidRPr="00937FC6">
        <w:rPr>
          <w:rFonts w:asciiTheme="majorBidi" w:hAnsiTheme="majorBidi" w:cstheme="majorBidi"/>
          <w:sz w:val="20"/>
          <w:lang w:eastAsia="it-IT"/>
        </w:rPr>
        <w:t xml:space="preserve"> </w:t>
      </w:r>
      <w:r w:rsidRPr="00937FC6">
        <w:rPr>
          <w:rFonts w:asciiTheme="majorBidi" w:hAnsiTheme="majorBidi" w:cstheme="majorBidi"/>
          <w:b/>
          <w:bCs/>
          <w:sz w:val="20"/>
          <w:lang w:val="en-GB"/>
        </w:rPr>
        <w:t>Elad, Y</w:t>
      </w:r>
      <w:r w:rsidRPr="00937FC6">
        <w:rPr>
          <w:rFonts w:asciiTheme="majorBidi" w:hAnsiTheme="majorBidi" w:cstheme="majorBidi"/>
          <w:sz w:val="20"/>
          <w:lang w:val="en-GB"/>
        </w:rPr>
        <w:t>.</w:t>
      </w:r>
      <w:r w:rsidRPr="00937FC6">
        <w:rPr>
          <w:rFonts w:asciiTheme="majorBidi" w:hAnsiTheme="majorBidi" w:cstheme="majorBidi"/>
          <w:sz w:val="20"/>
          <w:lang w:eastAsia="it-IT"/>
        </w:rPr>
        <w:t xml:space="preserve"> (2006) Effect of biocontrol and other low impact products on tomato late blight. IOBC</w:t>
      </w:r>
      <w:r w:rsidRPr="00937FC6">
        <w:rPr>
          <w:rFonts w:asciiTheme="majorBidi" w:hAnsiTheme="majorBidi" w:cstheme="majorBidi"/>
          <w:color w:val="000000"/>
          <w:sz w:val="20"/>
        </w:rPr>
        <w:t>/WPRS</w:t>
      </w:r>
      <w:r w:rsidRPr="00937FC6">
        <w:rPr>
          <w:rFonts w:asciiTheme="majorBidi" w:hAnsiTheme="majorBidi" w:cstheme="majorBidi"/>
          <w:sz w:val="20"/>
          <w:lang w:eastAsia="it-IT"/>
        </w:rPr>
        <w:t xml:space="preserve"> Meeting on Fundamental and Practical Approaches to Increase Biocontrol Efficacy, September 6-10, 2006, Spa, Belgium, p. 135.</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lang w:eastAsia="it-IT"/>
        </w:rPr>
      </w:pPr>
      <w:r w:rsidRPr="00937FC6">
        <w:rPr>
          <w:rFonts w:asciiTheme="majorBidi" w:hAnsiTheme="majorBidi" w:cstheme="majorBidi"/>
          <w:sz w:val="20"/>
          <w:lang w:eastAsia="it-IT"/>
        </w:rPr>
        <w:t xml:space="preserve">Gramazio, T., Schlevin, V., Yashaev, S., Bortoluzzi, L., Kuflik T., </w:t>
      </w:r>
      <w:r w:rsidRPr="00937FC6">
        <w:rPr>
          <w:rFonts w:asciiTheme="majorBidi" w:hAnsiTheme="majorBidi" w:cstheme="majorBidi"/>
          <w:b/>
          <w:bCs/>
          <w:sz w:val="20"/>
          <w:lang w:val="en-GB"/>
        </w:rPr>
        <w:t>Elad, Y</w:t>
      </w:r>
      <w:r w:rsidRPr="00937FC6">
        <w:rPr>
          <w:rFonts w:asciiTheme="majorBidi" w:hAnsiTheme="majorBidi" w:cstheme="majorBidi"/>
          <w:sz w:val="20"/>
          <w:lang w:val="en-GB"/>
        </w:rPr>
        <w:t>. and</w:t>
      </w:r>
      <w:r w:rsidRPr="00937FC6">
        <w:rPr>
          <w:rFonts w:asciiTheme="majorBidi" w:hAnsiTheme="majorBidi" w:cstheme="majorBidi"/>
          <w:sz w:val="20"/>
          <w:lang w:eastAsia="it-IT"/>
        </w:rPr>
        <w:t xml:space="preserve"> </w:t>
      </w:r>
      <w:r w:rsidRPr="00937FC6">
        <w:rPr>
          <w:rFonts w:asciiTheme="majorBidi" w:hAnsiTheme="majorBidi" w:cstheme="majorBidi"/>
          <w:sz w:val="20"/>
        </w:rPr>
        <w:t>Pertot, I.</w:t>
      </w:r>
      <w:r w:rsidRPr="00937FC6">
        <w:rPr>
          <w:rFonts w:asciiTheme="majorBidi" w:hAnsiTheme="majorBidi" w:cstheme="majorBidi"/>
          <w:sz w:val="20"/>
          <w:lang w:eastAsia="it-IT"/>
        </w:rPr>
        <w:t xml:space="preserve"> </w:t>
      </w:r>
      <w:r>
        <w:rPr>
          <w:rFonts w:asciiTheme="majorBidi" w:hAnsiTheme="majorBidi" w:cstheme="majorBidi"/>
          <w:sz w:val="20"/>
          <w:lang w:eastAsia="it-IT"/>
        </w:rPr>
        <w:t>(2006) Bar code label</w:t>
      </w:r>
      <w:r w:rsidRPr="00937FC6">
        <w:rPr>
          <w:rFonts w:asciiTheme="majorBidi" w:hAnsiTheme="majorBidi" w:cstheme="majorBidi"/>
          <w:sz w:val="20"/>
          <w:lang w:eastAsia="it-IT"/>
        </w:rPr>
        <w:t>ing system for managing and tracking microbial culture collections and experiments in labs. IOBC</w:t>
      </w:r>
      <w:r w:rsidRPr="00937FC6">
        <w:rPr>
          <w:rFonts w:asciiTheme="majorBidi" w:hAnsiTheme="majorBidi" w:cstheme="majorBidi"/>
          <w:color w:val="000000"/>
          <w:sz w:val="20"/>
        </w:rPr>
        <w:t>/WPRS</w:t>
      </w:r>
      <w:r w:rsidRPr="00937FC6">
        <w:rPr>
          <w:rFonts w:asciiTheme="majorBidi" w:hAnsiTheme="majorBidi" w:cstheme="majorBidi"/>
          <w:sz w:val="20"/>
          <w:lang w:eastAsia="it-IT"/>
        </w:rPr>
        <w:t xml:space="preserve"> Meeting on Fundamental and Practical Approaches to Increase Biocontrol Efficacy, September 6-10, 2006, Spa, Belgium, p. 143.</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lang w:eastAsia="it-IT"/>
        </w:rPr>
      </w:pPr>
      <w:r w:rsidRPr="00937FC6">
        <w:rPr>
          <w:rFonts w:asciiTheme="majorBidi" w:hAnsiTheme="majorBidi" w:cstheme="majorBidi"/>
          <w:sz w:val="20"/>
          <w:lang w:eastAsia="it-IT"/>
        </w:rPr>
        <w:t xml:space="preserve">Longa, C., </w:t>
      </w:r>
      <w:r w:rsidRPr="00937FC6">
        <w:rPr>
          <w:rFonts w:asciiTheme="majorBidi" w:hAnsiTheme="majorBidi" w:cstheme="majorBidi"/>
          <w:b/>
          <w:bCs/>
          <w:sz w:val="20"/>
          <w:lang w:val="en-GB"/>
        </w:rPr>
        <w:t>Elad, Y</w:t>
      </w:r>
      <w:r w:rsidRPr="00937FC6">
        <w:rPr>
          <w:rFonts w:asciiTheme="majorBidi" w:hAnsiTheme="majorBidi" w:cstheme="majorBidi"/>
          <w:sz w:val="20"/>
          <w:lang w:val="en-GB"/>
        </w:rPr>
        <w:t>. and</w:t>
      </w:r>
      <w:r w:rsidRPr="00937FC6">
        <w:rPr>
          <w:rFonts w:asciiTheme="majorBidi" w:hAnsiTheme="majorBidi" w:cstheme="majorBidi"/>
          <w:sz w:val="20"/>
          <w:lang w:eastAsia="it-IT"/>
        </w:rPr>
        <w:t xml:space="preserve"> </w:t>
      </w:r>
      <w:r w:rsidRPr="00937FC6">
        <w:rPr>
          <w:rFonts w:asciiTheme="majorBidi" w:hAnsiTheme="majorBidi" w:cstheme="majorBidi"/>
          <w:sz w:val="20"/>
        </w:rPr>
        <w:t>Pertot, I.</w:t>
      </w:r>
      <w:r w:rsidRPr="00937FC6">
        <w:rPr>
          <w:rFonts w:asciiTheme="majorBidi" w:hAnsiTheme="majorBidi" w:cstheme="majorBidi"/>
          <w:sz w:val="20"/>
          <w:lang w:eastAsia="it-IT"/>
        </w:rPr>
        <w:t xml:space="preserve"> (2006) Survival of </w:t>
      </w:r>
      <w:r w:rsidRPr="00937FC6">
        <w:rPr>
          <w:rFonts w:asciiTheme="majorBidi" w:hAnsiTheme="majorBidi" w:cstheme="majorBidi"/>
          <w:i/>
          <w:iCs/>
          <w:sz w:val="20"/>
          <w:lang w:eastAsia="it-IT"/>
        </w:rPr>
        <w:t>Trichoderma atroviride</w:t>
      </w:r>
      <w:r w:rsidRPr="00937FC6">
        <w:rPr>
          <w:rFonts w:asciiTheme="majorBidi" w:hAnsiTheme="majorBidi" w:cstheme="majorBidi"/>
          <w:sz w:val="20"/>
          <w:lang w:eastAsia="it-IT"/>
        </w:rPr>
        <w:t>122F on strawberry phylloplane and in soil. IOBC</w:t>
      </w:r>
      <w:r w:rsidRPr="00937FC6">
        <w:rPr>
          <w:rFonts w:asciiTheme="majorBidi" w:hAnsiTheme="majorBidi" w:cstheme="majorBidi"/>
          <w:color w:val="000000"/>
          <w:sz w:val="20"/>
        </w:rPr>
        <w:t>/WPRS</w:t>
      </w:r>
      <w:r w:rsidRPr="00937FC6">
        <w:rPr>
          <w:rFonts w:asciiTheme="majorBidi" w:hAnsiTheme="majorBidi" w:cstheme="majorBidi"/>
          <w:sz w:val="20"/>
          <w:lang w:eastAsia="it-IT"/>
        </w:rPr>
        <w:t xml:space="preserve"> Meeting on Fundamental and Practical Approaches to Increase Biocontrol Efficacy, September 6-10, 2006, Spa, Belgium, p. 112.</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bCs/>
          <w:sz w:val="20"/>
          <w:lang w:val="en-GB"/>
        </w:rPr>
      </w:pPr>
      <w:r w:rsidRPr="00937FC6">
        <w:rPr>
          <w:rFonts w:asciiTheme="majorBidi" w:hAnsiTheme="majorBidi" w:cstheme="majorBidi"/>
          <w:sz w:val="20"/>
          <w:lang w:eastAsia="it-IT"/>
        </w:rPr>
        <w:t xml:space="preserve">Moser, R., Barbacovi, D., </w:t>
      </w:r>
      <w:r w:rsidRPr="00937FC6">
        <w:rPr>
          <w:rFonts w:asciiTheme="majorBidi" w:hAnsiTheme="majorBidi" w:cstheme="majorBidi"/>
          <w:b/>
          <w:bCs/>
          <w:sz w:val="20"/>
          <w:lang w:val="en-GB"/>
        </w:rPr>
        <w:t>Elad, Y</w:t>
      </w:r>
      <w:r w:rsidRPr="00937FC6">
        <w:rPr>
          <w:rFonts w:asciiTheme="majorBidi" w:hAnsiTheme="majorBidi" w:cstheme="majorBidi"/>
          <w:sz w:val="20"/>
          <w:lang w:val="en-GB"/>
        </w:rPr>
        <w:t>. and</w:t>
      </w:r>
      <w:r w:rsidRPr="00937FC6">
        <w:rPr>
          <w:rFonts w:asciiTheme="majorBidi" w:hAnsiTheme="majorBidi" w:cstheme="majorBidi"/>
          <w:sz w:val="20"/>
          <w:lang w:eastAsia="it-IT"/>
        </w:rPr>
        <w:t xml:space="preserve"> </w:t>
      </w:r>
      <w:r w:rsidRPr="00937FC6">
        <w:rPr>
          <w:rFonts w:asciiTheme="majorBidi" w:hAnsiTheme="majorBidi" w:cstheme="majorBidi"/>
          <w:sz w:val="20"/>
        </w:rPr>
        <w:t>Pertot, I.</w:t>
      </w:r>
      <w:r w:rsidRPr="00937FC6">
        <w:rPr>
          <w:rFonts w:asciiTheme="majorBidi" w:hAnsiTheme="majorBidi" w:cstheme="majorBidi"/>
          <w:sz w:val="20"/>
          <w:lang w:eastAsia="it-IT"/>
        </w:rPr>
        <w:t xml:space="preserve"> (2006) Information, opinions and future perspectives on biocontrol agents among growers in two countries. IOBC</w:t>
      </w:r>
      <w:r w:rsidRPr="00937FC6">
        <w:rPr>
          <w:rFonts w:asciiTheme="majorBidi" w:hAnsiTheme="majorBidi" w:cstheme="majorBidi"/>
          <w:color w:val="000000"/>
          <w:sz w:val="20"/>
        </w:rPr>
        <w:t>/WPRS</w:t>
      </w:r>
      <w:r w:rsidRPr="00937FC6">
        <w:rPr>
          <w:rFonts w:asciiTheme="majorBidi" w:hAnsiTheme="majorBidi" w:cstheme="majorBidi"/>
          <w:sz w:val="20"/>
          <w:lang w:eastAsia="it-IT"/>
        </w:rPr>
        <w:t xml:space="preserve"> Meeting on Fundamental and Practical Approaches to Increase Biocontrol Efficacy, September 6-10, 2006, Spa, Belgium, p. 65.</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rPr>
      </w:pPr>
      <w:r w:rsidRPr="00937FC6">
        <w:rPr>
          <w:rFonts w:asciiTheme="majorBidi" w:eastAsia="MS Mincho" w:hAnsiTheme="majorBidi" w:cstheme="majorBidi"/>
          <w:sz w:val="20"/>
          <w:lang w:val="en-GB" w:eastAsia="ja-JP" w:bidi="ar-SA"/>
        </w:rPr>
        <w:t xml:space="preserve">Fiamingo, F., </w:t>
      </w:r>
      <w:r w:rsidRPr="00937FC6">
        <w:rPr>
          <w:rFonts w:asciiTheme="majorBidi" w:eastAsia="MS Mincho" w:hAnsiTheme="majorBidi" w:cstheme="majorBidi"/>
          <w:b/>
          <w:bCs/>
          <w:sz w:val="20"/>
          <w:lang w:val="en-GB" w:eastAsia="ja-JP" w:bidi="ar-SA"/>
        </w:rPr>
        <w:t>Elad,</w:t>
      </w:r>
      <w:r w:rsidRPr="00937FC6">
        <w:rPr>
          <w:rFonts w:asciiTheme="majorBidi" w:eastAsia="MS Mincho" w:hAnsiTheme="majorBidi" w:cstheme="majorBidi"/>
          <w:sz w:val="20"/>
          <w:lang w:val="en-GB" w:eastAsia="ja-JP" w:bidi="ar-SA"/>
        </w:rPr>
        <w:t xml:space="preserve"> </w:t>
      </w:r>
      <w:r w:rsidRPr="00937FC6">
        <w:rPr>
          <w:rFonts w:asciiTheme="majorBidi" w:eastAsia="MS Mincho" w:hAnsiTheme="majorBidi" w:cstheme="majorBidi"/>
          <w:b/>
          <w:bCs/>
          <w:sz w:val="20"/>
          <w:lang w:val="en-GB" w:eastAsia="ja-JP" w:bidi="ar-SA"/>
        </w:rPr>
        <w:t>Y</w:t>
      </w:r>
      <w:r w:rsidRPr="00937FC6">
        <w:rPr>
          <w:rFonts w:asciiTheme="majorBidi" w:eastAsia="MS Mincho" w:hAnsiTheme="majorBidi" w:cstheme="majorBidi"/>
          <w:sz w:val="20"/>
          <w:lang w:val="en-GB" w:eastAsia="ja-JP" w:bidi="ar-SA"/>
        </w:rPr>
        <w:t xml:space="preserve">., Pertot, I. and Gessler, C. (2006) Effect of application time of control agents on </w:t>
      </w:r>
      <w:r w:rsidRPr="00937FC6">
        <w:rPr>
          <w:rFonts w:asciiTheme="majorBidi" w:eastAsia="MS Mincho" w:hAnsiTheme="majorBidi" w:cstheme="majorBidi"/>
          <w:i/>
          <w:iCs/>
          <w:sz w:val="20"/>
          <w:lang w:val="en-GB" w:eastAsia="ja-JP" w:bidi="ar-SA"/>
        </w:rPr>
        <w:t>Sphaerotheca macularis</w:t>
      </w:r>
      <w:r w:rsidRPr="00937FC6">
        <w:rPr>
          <w:rFonts w:asciiTheme="majorBidi" w:eastAsia="MS Mincho" w:hAnsiTheme="majorBidi" w:cstheme="majorBidi"/>
          <w:sz w:val="20"/>
          <w:lang w:val="en-GB" w:eastAsia="ja-JP" w:bidi="ar-SA"/>
        </w:rPr>
        <w:t xml:space="preserve"> and side effect of fungicides on biocontrol </w:t>
      </w:r>
      <w:proofErr w:type="gramStart"/>
      <w:r w:rsidRPr="00937FC6">
        <w:rPr>
          <w:rFonts w:asciiTheme="majorBidi" w:eastAsia="MS Mincho" w:hAnsiTheme="majorBidi" w:cstheme="majorBidi"/>
          <w:sz w:val="20"/>
          <w:lang w:val="en-GB" w:eastAsia="ja-JP" w:bidi="ar-SA"/>
        </w:rPr>
        <w:t>agents</w:t>
      </w:r>
      <w:proofErr w:type="gramEnd"/>
      <w:r w:rsidRPr="00937FC6">
        <w:rPr>
          <w:rFonts w:asciiTheme="majorBidi" w:eastAsia="MS Mincho" w:hAnsiTheme="majorBidi" w:cstheme="majorBidi"/>
          <w:sz w:val="20"/>
          <w:lang w:val="en-GB" w:eastAsia="ja-JP" w:bidi="ar-SA"/>
        </w:rPr>
        <w:t xml:space="preserve"> survival on strawberry leaves. </w:t>
      </w:r>
      <w:r w:rsidRPr="00937FC6">
        <w:rPr>
          <w:rFonts w:asciiTheme="majorBidi" w:hAnsiTheme="majorBidi" w:cstheme="majorBidi"/>
          <w:sz w:val="20"/>
          <w:lang w:eastAsia="it-IT"/>
        </w:rPr>
        <w:t>IOBC</w:t>
      </w:r>
      <w:r w:rsidRPr="00937FC6">
        <w:rPr>
          <w:rFonts w:asciiTheme="majorBidi" w:hAnsiTheme="majorBidi" w:cstheme="majorBidi"/>
          <w:color w:val="000000"/>
          <w:sz w:val="20"/>
        </w:rPr>
        <w:t>/WPRS</w:t>
      </w:r>
      <w:r w:rsidRPr="00937FC6">
        <w:rPr>
          <w:rFonts w:asciiTheme="majorBidi" w:hAnsiTheme="majorBidi" w:cstheme="majorBidi"/>
          <w:sz w:val="20"/>
          <w:lang w:eastAsia="it-IT"/>
        </w:rPr>
        <w:t xml:space="preserve"> Meeting on Fundamental and Practical Approaches to Increase Biocontrol Efficacy, September 6-10, 2006, Spa, Belgium, p. 134.</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lang w:val="en-GB"/>
        </w:rPr>
        <w:t xml:space="preserve">Jacob, D., Rav David, D. and </w:t>
      </w:r>
      <w:r w:rsidRPr="00937FC6">
        <w:rPr>
          <w:rFonts w:asciiTheme="majorBidi" w:hAnsiTheme="majorBidi" w:cstheme="majorBidi"/>
          <w:b/>
          <w:bCs/>
          <w:sz w:val="20"/>
          <w:lang w:val="en-GB"/>
        </w:rPr>
        <w:t>Elad, Y</w:t>
      </w:r>
      <w:r w:rsidRPr="00937FC6">
        <w:rPr>
          <w:rFonts w:asciiTheme="majorBidi" w:hAnsiTheme="majorBidi" w:cstheme="majorBidi"/>
          <w:sz w:val="20"/>
          <w:lang w:val="en-GB"/>
        </w:rPr>
        <w:t xml:space="preserve">. (2006) </w:t>
      </w:r>
      <w:r w:rsidRPr="00937FC6">
        <w:rPr>
          <w:rFonts w:asciiTheme="majorBidi" w:hAnsiTheme="majorBidi" w:cstheme="majorBidi"/>
          <w:sz w:val="20"/>
        </w:rPr>
        <w:t>Biology and biological control of tomato powdery mildew (</w:t>
      </w:r>
      <w:r w:rsidRPr="00937FC6">
        <w:rPr>
          <w:rFonts w:asciiTheme="majorBidi" w:hAnsiTheme="majorBidi" w:cstheme="majorBidi"/>
          <w:i/>
          <w:iCs/>
          <w:sz w:val="20"/>
        </w:rPr>
        <w:t>Oidium neolycopersici</w:t>
      </w:r>
      <w:r w:rsidRPr="00937FC6">
        <w:rPr>
          <w:rFonts w:asciiTheme="majorBidi" w:hAnsiTheme="majorBidi" w:cstheme="majorBidi"/>
          <w:sz w:val="20"/>
        </w:rPr>
        <w:t xml:space="preserve">). </w:t>
      </w:r>
      <w:r w:rsidRPr="00937FC6">
        <w:rPr>
          <w:rFonts w:asciiTheme="majorBidi" w:hAnsiTheme="majorBidi" w:cstheme="majorBidi"/>
          <w:sz w:val="20"/>
          <w:lang w:eastAsia="it-IT"/>
        </w:rPr>
        <w:t>IOBC</w:t>
      </w:r>
      <w:r w:rsidRPr="00937FC6">
        <w:rPr>
          <w:rFonts w:asciiTheme="majorBidi" w:hAnsiTheme="majorBidi" w:cstheme="majorBidi"/>
          <w:color w:val="000000"/>
          <w:sz w:val="20"/>
        </w:rPr>
        <w:t>/WPRS</w:t>
      </w:r>
      <w:r w:rsidRPr="00937FC6">
        <w:rPr>
          <w:rFonts w:asciiTheme="majorBidi" w:hAnsiTheme="majorBidi" w:cstheme="majorBidi"/>
          <w:sz w:val="20"/>
          <w:lang w:eastAsia="it-IT"/>
        </w:rPr>
        <w:t xml:space="preserve"> Meeting on Fundamental and Practical Approaches to Increase Biocontrol Efficacy, September 6-10, 2006, Spa, Belgium, p. 120.</w:t>
      </w:r>
    </w:p>
    <w:p w:rsidR="00697A05" w:rsidRPr="00937FC6" w:rsidRDefault="00697A05" w:rsidP="00697A05">
      <w:pPr>
        <w:numPr>
          <w:ilvl w:val="0"/>
          <w:numId w:val="12"/>
        </w:numPr>
        <w:tabs>
          <w:tab w:val="right" w:pos="426"/>
          <w:tab w:val="num" w:pos="567"/>
          <w:tab w:val="num" w:pos="5322"/>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Pertot, I. Bucher, O. Annaheim, K. E. Elad, Y. Gessler, C. 2006. Evaluation of </w:t>
      </w:r>
      <w:r>
        <w:rPr>
          <w:rFonts w:asciiTheme="majorBidi" w:hAnsiTheme="majorBidi" w:cstheme="majorBidi"/>
          <w:sz w:val="20"/>
        </w:rPr>
        <w:t xml:space="preserve">the </w:t>
      </w:r>
      <w:r w:rsidRPr="00937FC6">
        <w:rPr>
          <w:rFonts w:asciiTheme="majorBidi" w:hAnsiTheme="majorBidi" w:cstheme="majorBidi"/>
          <w:sz w:val="20"/>
        </w:rPr>
        <w:t xml:space="preserve">potential application of electrolysed acid water against root and foliar pathogens in two model systems: </w:t>
      </w:r>
      <w:r w:rsidRPr="002A2693">
        <w:rPr>
          <w:rFonts w:asciiTheme="majorBidi" w:hAnsiTheme="majorBidi" w:cstheme="majorBidi"/>
          <w:i/>
          <w:iCs/>
          <w:sz w:val="20"/>
        </w:rPr>
        <w:t>Armillaria mellea</w:t>
      </w:r>
      <w:r w:rsidRPr="00937FC6">
        <w:rPr>
          <w:rFonts w:asciiTheme="majorBidi" w:hAnsiTheme="majorBidi" w:cstheme="majorBidi"/>
          <w:sz w:val="20"/>
        </w:rPr>
        <w:t xml:space="preserve">/strawberry and </w:t>
      </w:r>
      <w:r w:rsidRPr="002A2693">
        <w:rPr>
          <w:rFonts w:asciiTheme="majorBidi" w:hAnsiTheme="majorBidi" w:cstheme="majorBidi"/>
          <w:i/>
          <w:iCs/>
          <w:sz w:val="20"/>
        </w:rPr>
        <w:t>Botrytis cinerea</w:t>
      </w:r>
      <w:r w:rsidRPr="00937FC6">
        <w:rPr>
          <w:rFonts w:asciiTheme="majorBidi" w:hAnsiTheme="majorBidi" w:cstheme="majorBidi"/>
          <w:sz w:val="20"/>
        </w:rPr>
        <w:t>/bean. Giornate Fitopatologiche 2006, Riccione (RN), 27-29 marzo 2006. Atti, volume secondo. Pp. 409-410. [Italian]</w:t>
      </w:r>
    </w:p>
    <w:p w:rsidR="00697A05" w:rsidRPr="00937FC6" w:rsidRDefault="00697A05" w:rsidP="00697A05">
      <w:pPr>
        <w:numPr>
          <w:ilvl w:val="0"/>
          <w:numId w:val="12"/>
        </w:numPr>
        <w:tabs>
          <w:tab w:val="right" w:pos="426"/>
          <w:tab w:val="num" w:pos="567"/>
          <w:tab w:val="num" w:pos="5322"/>
        </w:tabs>
        <w:suppressAutoHyphens/>
        <w:spacing w:after="60"/>
        <w:ind w:left="426" w:hanging="426"/>
        <w:jc w:val="both"/>
        <w:rPr>
          <w:rFonts w:asciiTheme="majorBidi" w:hAnsiTheme="majorBidi" w:cstheme="majorBidi"/>
          <w:sz w:val="20"/>
          <w:lang w:val="en-GB"/>
        </w:rPr>
      </w:pPr>
      <w:r w:rsidRPr="00937FC6">
        <w:rPr>
          <w:rFonts w:asciiTheme="majorBidi" w:hAnsiTheme="majorBidi" w:cstheme="majorBidi"/>
          <w:sz w:val="20"/>
        </w:rPr>
        <w:t xml:space="preserve">Pertot, I., Maines, L., Fiammingo, F., Elad, Y. (2006) </w:t>
      </w:r>
      <w:hyperlink r:id="rId5" w:history="1">
        <w:r w:rsidRPr="00937FC6">
          <w:rPr>
            <w:rFonts w:asciiTheme="majorBidi" w:hAnsiTheme="majorBidi" w:cstheme="majorBidi"/>
            <w:sz w:val="20"/>
          </w:rPr>
          <w:t xml:space="preserve">Efficacy of chemical fungicides and of biocontrol agents against </w:t>
        </w:r>
        <w:r w:rsidRPr="00937FC6">
          <w:rPr>
            <w:rFonts w:asciiTheme="majorBidi" w:hAnsiTheme="majorBidi" w:cstheme="majorBidi"/>
            <w:i/>
            <w:iCs/>
            <w:sz w:val="20"/>
          </w:rPr>
          <w:t>Sphaerootheca</w:t>
        </w:r>
        <w:r w:rsidRPr="00937FC6">
          <w:rPr>
            <w:rFonts w:asciiTheme="majorBidi" w:hAnsiTheme="majorBidi" w:cstheme="majorBidi"/>
            <w:sz w:val="20"/>
          </w:rPr>
          <w:t xml:space="preserve"> </w:t>
        </w:r>
        <w:r w:rsidRPr="00937FC6">
          <w:rPr>
            <w:rFonts w:asciiTheme="majorBidi" w:hAnsiTheme="majorBidi" w:cstheme="majorBidi"/>
            <w:i/>
            <w:iCs/>
            <w:sz w:val="20"/>
          </w:rPr>
          <w:t>macularis</w:t>
        </w:r>
        <w:r w:rsidRPr="00937FC6">
          <w:rPr>
            <w:rFonts w:asciiTheme="majorBidi" w:hAnsiTheme="majorBidi" w:cstheme="majorBidi"/>
            <w:sz w:val="20"/>
          </w:rPr>
          <w:t xml:space="preserve"> on strawberry related to the moment of application with respect to the starting of infections [Fragaria x ananassa Duch.]</w:t>
        </w:r>
      </w:hyperlink>
      <w:r w:rsidRPr="00937FC6">
        <w:rPr>
          <w:rFonts w:asciiTheme="majorBidi" w:hAnsiTheme="majorBidi" w:cstheme="majorBidi"/>
          <w:sz w:val="20"/>
        </w:rPr>
        <w:t xml:space="preserve"> Atti delle Giornate Fitopatologiche (Italy)</w:t>
      </w:r>
      <w:r w:rsidRPr="00937FC6">
        <w:rPr>
          <w:rFonts w:asciiTheme="majorBidi" w:hAnsiTheme="majorBidi" w:cstheme="majorBidi"/>
          <w:sz w:val="20"/>
          <w:lang w:val="en-GB"/>
        </w:rPr>
        <w:t>.</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b/>
          <w:sz w:val="20"/>
          <w:lang w:val="en-GB" w:eastAsia="it-IT"/>
        </w:rPr>
      </w:pPr>
      <w:r w:rsidRPr="00937FC6">
        <w:rPr>
          <w:rFonts w:asciiTheme="majorBidi" w:hAnsiTheme="majorBidi" w:cstheme="majorBidi"/>
          <w:sz w:val="20"/>
          <w:lang w:val="en-GB"/>
        </w:rPr>
        <w:t xml:space="preserve">Alaphilippe, A., </w:t>
      </w:r>
      <w:r w:rsidRPr="00937FC6">
        <w:rPr>
          <w:rFonts w:asciiTheme="majorBidi" w:hAnsiTheme="majorBidi" w:cstheme="majorBidi"/>
          <w:b/>
          <w:bCs/>
          <w:sz w:val="20"/>
          <w:lang w:val="en-GB"/>
        </w:rPr>
        <w:t>Elad, Y</w:t>
      </w:r>
      <w:r w:rsidRPr="00937FC6">
        <w:rPr>
          <w:rFonts w:asciiTheme="majorBidi" w:hAnsiTheme="majorBidi" w:cstheme="majorBidi"/>
          <w:sz w:val="20"/>
          <w:lang w:val="en-GB"/>
        </w:rPr>
        <w:t xml:space="preserve">., Derridj, S. and Gessler, C. (2006) </w:t>
      </w:r>
      <w:r w:rsidRPr="00937FC6">
        <w:rPr>
          <w:rFonts w:asciiTheme="majorBidi" w:hAnsiTheme="majorBidi" w:cstheme="majorBidi"/>
          <w:bCs/>
          <w:sz w:val="20"/>
          <w:lang w:val="en-GB"/>
        </w:rPr>
        <w:t xml:space="preserve">Effect of a potential biocontrol agent of apple diseases on the egg laying of </w:t>
      </w:r>
      <w:r w:rsidRPr="00937FC6">
        <w:rPr>
          <w:rFonts w:asciiTheme="majorBidi" w:hAnsiTheme="majorBidi" w:cstheme="majorBidi"/>
          <w:bCs/>
          <w:i/>
          <w:sz w:val="20"/>
          <w:lang w:val="en-GB"/>
        </w:rPr>
        <w:t>Cydia pomonella</w:t>
      </w:r>
      <w:r w:rsidRPr="00937FC6">
        <w:rPr>
          <w:rFonts w:asciiTheme="majorBidi" w:hAnsiTheme="majorBidi" w:cstheme="majorBidi"/>
          <w:bCs/>
          <w:sz w:val="20"/>
          <w:lang w:val="en-GB"/>
        </w:rPr>
        <w:t xml:space="preserve"> (L.). IOBC/WPRS Pome Fruits, Spain</w:t>
      </w:r>
      <w:r w:rsidRPr="00937FC6">
        <w:rPr>
          <w:rFonts w:asciiTheme="majorBidi" w:hAnsiTheme="majorBidi" w:cstheme="majorBidi"/>
          <w:b/>
          <w:sz w:val="20"/>
          <w:lang w:val="en-GB" w:eastAsia="it-IT"/>
        </w:rPr>
        <w:t>.</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bCs/>
          <w:sz w:val="20"/>
        </w:rPr>
      </w:pPr>
      <w:r w:rsidRPr="00937FC6">
        <w:rPr>
          <w:rFonts w:asciiTheme="majorBidi" w:hAnsiTheme="majorBidi" w:cstheme="majorBidi"/>
          <w:bCs/>
          <w:sz w:val="20"/>
        </w:rPr>
        <w:lastRenderedPageBreak/>
        <w:t xml:space="preserve">Swartzberg, D., Kirshner, B., Rav-David, D., </w:t>
      </w:r>
      <w:r w:rsidRPr="00937FC6">
        <w:rPr>
          <w:rFonts w:asciiTheme="majorBidi" w:hAnsiTheme="majorBidi" w:cstheme="majorBidi"/>
          <w:b/>
          <w:sz w:val="20"/>
        </w:rPr>
        <w:t>Elad, Y</w:t>
      </w:r>
      <w:r w:rsidRPr="00937FC6">
        <w:rPr>
          <w:rFonts w:asciiTheme="majorBidi" w:hAnsiTheme="majorBidi" w:cstheme="majorBidi"/>
          <w:bCs/>
          <w:sz w:val="20"/>
        </w:rPr>
        <w:t xml:space="preserve">. and Granot, D. (2007) </w:t>
      </w:r>
      <w:r w:rsidRPr="00937FC6">
        <w:rPr>
          <w:rFonts w:asciiTheme="majorBidi" w:hAnsiTheme="majorBidi" w:cstheme="majorBidi"/>
          <w:bCs/>
          <w:i/>
          <w:iCs/>
          <w:sz w:val="20"/>
        </w:rPr>
        <w:t>Botyrtis cinerea</w:t>
      </w:r>
      <w:r w:rsidRPr="00937FC6">
        <w:rPr>
          <w:rFonts w:asciiTheme="majorBidi" w:hAnsiTheme="majorBidi" w:cstheme="majorBidi"/>
          <w:bCs/>
          <w:sz w:val="20"/>
        </w:rPr>
        <w:t xml:space="preserve"> induce senescence and is inhibited by autoregulated production of cytokinin. Phytoparasitica 35:197.</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bCs/>
          <w:sz w:val="20"/>
        </w:rPr>
      </w:pPr>
      <w:r>
        <w:rPr>
          <w:rFonts w:asciiTheme="majorBidi" w:hAnsiTheme="majorBidi" w:cstheme="majorBidi"/>
          <w:bCs/>
          <w:sz w:val="20"/>
        </w:rPr>
        <w:t>Mendelsohn, O., Rav-D</w:t>
      </w:r>
      <w:r w:rsidRPr="00937FC6">
        <w:rPr>
          <w:rFonts w:asciiTheme="majorBidi" w:hAnsiTheme="majorBidi" w:cstheme="majorBidi"/>
          <w:bCs/>
          <w:sz w:val="20"/>
        </w:rPr>
        <w:t xml:space="preserve">avid, D., </w:t>
      </w:r>
      <w:r w:rsidRPr="00937FC6">
        <w:rPr>
          <w:rFonts w:asciiTheme="majorBidi" w:hAnsiTheme="majorBidi" w:cstheme="majorBidi"/>
          <w:b/>
          <w:sz w:val="20"/>
        </w:rPr>
        <w:t>Elad, Y</w:t>
      </w:r>
      <w:r w:rsidRPr="00937FC6">
        <w:rPr>
          <w:rFonts w:asciiTheme="majorBidi" w:hAnsiTheme="majorBidi" w:cstheme="majorBidi"/>
          <w:bCs/>
          <w:sz w:val="20"/>
        </w:rPr>
        <w:t>. and Shtienberg, D. (2007) Efficacy of biocontrol agents in powdery mildew suppression. Phytoparasitica 35:201-202.</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bCs/>
          <w:sz w:val="20"/>
          <w:lang w:val="en-GB"/>
        </w:rPr>
      </w:pPr>
      <w:r w:rsidRPr="00937FC6">
        <w:rPr>
          <w:rFonts w:asciiTheme="majorBidi" w:hAnsiTheme="majorBidi" w:cstheme="majorBidi"/>
          <w:bCs/>
          <w:sz w:val="20"/>
          <w:lang w:val="en-GB"/>
        </w:rPr>
        <w:t xml:space="preserve">Shpialter, L., Rav David, D., Dori, I., Ganot, L., Shmuel, D., Matan, E., Messika, Y., Bruner, M., Nishri, Y., Mor, I. and </w:t>
      </w:r>
      <w:r w:rsidRPr="00937FC6">
        <w:rPr>
          <w:rFonts w:asciiTheme="majorBidi" w:hAnsiTheme="majorBidi" w:cstheme="majorBidi"/>
          <w:b/>
          <w:sz w:val="20"/>
          <w:lang w:val="en-GB"/>
        </w:rPr>
        <w:t>Elad, Y</w:t>
      </w:r>
      <w:r w:rsidRPr="00937FC6">
        <w:rPr>
          <w:rFonts w:asciiTheme="majorBidi" w:hAnsiTheme="majorBidi" w:cstheme="majorBidi"/>
          <w:bCs/>
          <w:sz w:val="20"/>
          <w:lang w:val="en-GB"/>
        </w:rPr>
        <w:t>. (2007) Integrated management of grey mould (</w:t>
      </w:r>
      <w:r w:rsidRPr="00937FC6">
        <w:rPr>
          <w:rFonts w:asciiTheme="majorBidi" w:hAnsiTheme="majorBidi" w:cstheme="majorBidi"/>
          <w:bCs/>
          <w:i/>
          <w:iCs/>
          <w:sz w:val="20"/>
          <w:lang w:val="en-GB"/>
        </w:rPr>
        <w:t>Botrytis cinerea</w:t>
      </w:r>
      <w:r w:rsidRPr="00937FC6">
        <w:rPr>
          <w:rFonts w:asciiTheme="majorBidi" w:hAnsiTheme="majorBidi" w:cstheme="majorBidi"/>
          <w:bCs/>
          <w:sz w:val="20"/>
          <w:lang w:val="en-GB"/>
        </w:rPr>
        <w:t>) in Lisianthus. Phytoparasitica 35:202.</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bCs/>
          <w:sz w:val="20"/>
          <w:rtl/>
        </w:rPr>
      </w:pPr>
      <w:r w:rsidRPr="00937FC6">
        <w:rPr>
          <w:rFonts w:asciiTheme="majorBidi" w:hAnsiTheme="majorBidi" w:cstheme="majorBidi"/>
          <w:bCs/>
          <w:sz w:val="20"/>
        </w:rPr>
        <w:t xml:space="preserve">Korolev, N., Mamiev, M., Zahavi, T. and </w:t>
      </w:r>
      <w:r w:rsidRPr="00937FC6">
        <w:rPr>
          <w:rFonts w:asciiTheme="majorBidi" w:hAnsiTheme="majorBidi" w:cstheme="majorBidi"/>
          <w:b/>
          <w:sz w:val="20"/>
        </w:rPr>
        <w:t>Elad, Y</w:t>
      </w:r>
      <w:r w:rsidRPr="00937FC6">
        <w:rPr>
          <w:rFonts w:asciiTheme="majorBidi" w:hAnsiTheme="majorBidi" w:cstheme="majorBidi"/>
          <w:bCs/>
          <w:sz w:val="20"/>
        </w:rPr>
        <w:t xml:space="preserve">. (2007) Resistance to anilinopyrimidines and other fungicides in </w:t>
      </w:r>
      <w:r w:rsidRPr="00937FC6">
        <w:rPr>
          <w:rFonts w:asciiTheme="majorBidi" w:hAnsiTheme="majorBidi" w:cstheme="majorBidi"/>
          <w:bCs/>
          <w:i/>
          <w:iCs/>
          <w:sz w:val="20"/>
        </w:rPr>
        <w:t>Botrytis cinerea</w:t>
      </w:r>
      <w:r w:rsidRPr="00937FC6">
        <w:rPr>
          <w:rFonts w:asciiTheme="majorBidi" w:hAnsiTheme="majorBidi" w:cstheme="majorBidi"/>
          <w:bCs/>
          <w:sz w:val="20"/>
        </w:rPr>
        <w:t>. Phytoparasitica 35:205-206.</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bCs/>
          <w:sz w:val="20"/>
        </w:rPr>
      </w:pPr>
      <w:r w:rsidRPr="00937FC6">
        <w:rPr>
          <w:rFonts w:asciiTheme="majorBidi" w:hAnsiTheme="majorBidi" w:cstheme="majorBidi"/>
          <w:bCs/>
          <w:sz w:val="20"/>
        </w:rPr>
        <w:t xml:space="preserve">Jacob, D., Rav-David, D., Sztejnberg, A., Messika, Y., Reshef, G., Yehezkel, H., Ganot, L., Shmuel, D. and </w:t>
      </w:r>
      <w:r w:rsidRPr="00937FC6">
        <w:rPr>
          <w:rFonts w:asciiTheme="majorBidi" w:hAnsiTheme="majorBidi" w:cstheme="majorBidi"/>
          <w:b/>
          <w:sz w:val="20"/>
        </w:rPr>
        <w:t>Elad, Y</w:t>
      </w:r>
      <w:r w:rsidRPr="00937FC6">
        <w:rPr>
          <w:rFonts w:asciiTheme="majorBidi" w:hAnsiTheme="majorBidi" w:cstheme="majorBidi"/>
          <w:bCs/>
          <w:sz w:val="20"/>
        </w:rPr>
        <w:t xml:space="preserve"> (2007) Climatic conditions that affect tomato powdery mildew (</w:t>
      </w:r>
      <w:r w:rsidRPr="00937FC6">
        <w:rPr>
          <w:rFonts w:asciiTheme="majorBidi" w:hAnsiTheme="majorBidi" w:cstheme="majorBidi"/>
          <w:bCs/>
          <w:i/>
          <w:iCs/>
          <w:sz w:val="20"/>
        </w:rPr>
        <w:t>Oidium neolycopersici</w:t>
      </w:r>
      <w:r w:rsidRPr="00937FC6">
        <w:rPr>
          <w:rFonts w:asciiTheme="majorBidi" w:hAnsiTheme="majorBidi" w:cstheme="majorBidi"/>
          <w:bCs/>
          <w:sz w:val="20"/>
        </w:rPr>
        <w:t>) and its suppression. Phytoparasitica 35:210-211.</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bCs/>
          <w:sz w:val="20"/>
        </w:rPr>
      </w:pPr>
      <w:r w:rsidRPr="00937FC6">
        <w:rPr>
          <w:rFonts w:asciiTheme="majorBidi" w:hAnsiTheme="majorBidi" w:cstheme="majorBidi"/>
          <w:b/>
          <w:bCs/>
          <w:sz w:val="20"/>
        </w:rPr>
        <w:t>Elad, Y</w:t>
      </w:r>
      <w:r w:rsidRPr="00937FC6">
        <w:rPr>
          <w:rFonts w:asciiTheme="majorBidi" w:hAnsiTheme="majorBidi" w:cstheme="majorBidi"/>
          <w:sz w:val="20"/>
        </w:rPr>
        <w:t>., Shpialter, L., Korolev, N., Mamiev M., Rav David, D., Dori, I., Ganot, L., Shmuel, D. Matan, E. and</w:t>
      </w:r>
      <w:r w:rsidRPr="00937FC6">
        <w:rPr>
          <w:rFonts w:asciiTheme="majorBidi" w:hAnsiTheme="majorBidi" w:cstheme="majorBidi"/>
          <w:b/>
          <w:sz w:val="20"/>
        </w:rPr>
        <w:t xml:space="preserve"> </w:t>
      </w:r>
      <w:proofErr w:type="gramStart"/>
      <w:r w:rsidRPr="00937FC6">
        <w:rPr>
          <w:rFonts w:asciiTheme="majorBidi" w:hAnsiTheme="majorBidi" w:cstheme="majorBidi"/>
          <w:bCs/>
          <w:sz w:val="20"/>
        </w:rPr>
        <w:t>Messika ,</w:t>
      </w:r>
      <w:proofErr w:type="gramEnd"/>
      <w:r w:rsidRPr="00937FC6">
        <w:rPr>
          <w:rFonts w:asciiTheme="majorBidi" w:hAnsiTheme="majorBidi" w:cstheme="majorBidi"/>
          <w:bCs/>
          <w:sz w:val="20"/>
        </w:rPr>
        <w:t>Y. (2007) Chemical and cultural means of control integrated for grey mould (</w:t>
      </w:r>
      <w:r w:rsidRPr="00937FC6">
        <w:rPr>
          <w:rFonts w:asciiTheme="majorBidi" w:hAnsiTheme="majorBidi" w:cstheme="majorBidi"/>
          <w:bCs/>
          <w:i/>
          <w:iCs/>
          <w:sz w:val="20"/>
        </w:rPr>
        <w:t>Botrytis cinerea</w:t>
      </w:r>
      <w:r w:rsidRPr="00937FC6">
        <w:rPr>
          <w:rFonts w:asciiTheme="majorBidi" w:hAnsiTheme="majorBidi" w:cstheme="majorBidi"/>
          <w:bCs/>
          <w:sz w:val="20"/>
        </w:rPr>
        <w:t xml:space="preserve">) management in lisianthus. </w:t>
      </w:r>
      <w:bookmarkStart w:id="1" w:name="OLE_LINK6"/>
      <w:bookmarkStart w:id="2" w:name="OLE_LINK7"/>
      <w:r w:rsidRPr="00937FC6">
        <w:rPr>
          <w:rFonts w:asciiTheme="majorBidi" w:hAnsiTheme="majorBidi" w:cstheme="majorBidi"/>
          <w:bCs/>
          <w:sz w:val="20"/>
        </w:rPr>
        <w:t>15</w:t>
      </w:r>
      <w:r w:rsidRPr="00937FC6">
        <w:rPr>
          <w:rFonts w:asciiTheme="majorBidi" w:hAnsiTheme="majorBidi" w:cstheme="majorBidi"/>
          <w:bCs/>
          <w:sz w:val="20"/>
          <w:vertAlign w:val="superscript"/>
        </w:rPr>
        <w:t>th</w:t>
      </w:r>
      <w:r w:rsidRPr="00937FC6">
        <w:rPr>
          <w:rFonts w:asciiTheme="majorBidi" w:hAnsiTheme="majorBidi" w:cstheme="majorBidi"/>
          <w:bCs/>
          <w:sz w:val="20"/>
        </w:rPr>
        <w:t xml:space="preserve"> International Reinhardsbrun Symposium on Modern Fungicides and Antifungal Compounds, Friedrichroda, Germany, 6-10.5.2007.</w:t>
      </w:r>
      <w:bookmarkEnd w:id="1"/>
      <w:bookmarkEnd w:id="2"/>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Pertot, I., Zasso, R., Amsalem, L., Baldessari, M., Angeli, G. and </w:t>
      </w:r>
      <w:r w:rsidRPr="00937FC6">
        <w:rPr>
          <w:rFonts w:asciiTheme="majorBidi" w:hAnsiTheme="majorBidi" w:cstheme="majorBidi"/>
          <w:b/>
          <w:bCs/>
          <w:sz w:val="20"/>
        </w:rPr>
        <w:t>Elad, Y</w:t>
      </w:r>
      <w:r w:rsidRPr="00937FC6">
        <w:rPr>
          <w:rFonts w:asciiTheme="majorBidi" w:hAnsiTheme="majorBidi" w:cstheme="majorBidi"/>
          <w:sz w:val="20"/>
        </w:rPr>
        <w:t xml:space="preserve">. (2007) Integrating alternative control agents with chemical fungicides in strawberry powdery mildew control strategies. </w:t>
      </w:r>
      <w:r w:rsidRPr="00937FC6">
        <w:rPr>
          <w:rFonts w:asciiTheme="majorBidi" w:hAnsiTheme="majorBidi" w:cstheme="majorBidi"/>
          <w:bCs/>
          <w:sz w:val="20"/>
        </w:rPr>
        <w:t>15</w:t>
      </w:r>
      <w:r w:rsidRPr="00937FC6">
        <w:rPr>
          <w:rFonts w:asciiTheme="majorBidi" w:hAnsiTheme="majorBidi" w:cstheme="majorBidi"/>
          <w:bCs/>
          <w:sz w:val="20"/>
          <w:vertAlign w:val="superscript"/>
        </w:rPr>
        <w:t>th</w:t>
      </w:r>
      <w:r w:rsidRPr="00937FC6">
        <w:rPr>
          <w:rFonts w:asciiTheme="majorBidi" w:hAnsiTheme="majorBidi" w:cstheme="majorBidi"/>
          <w:bCs/>
          <w:sz w:val="20"/>
        </w:rPr>
        <w:t xml:space="preserve"> International Reinhardsbrun Symposium on Modern Fungicides and Antifungal Compounds, Friedrichroda, Germany, 6-10.5.2007.</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rPr>
      </w:pPr>
      <w:r w:rsidRPr="00937FC6">
        <w:rPr>
          <w:rFonts w:asciiTheme="majorBidi" w:hAnsiTheme="majorBidi" w:cstheme="majorBidi"/>
          <w:bCs/>
          <w:noProof/>
          <w:sz w:val="20"/>
        </w:rPr>
        <w:t xml:space="preserve">Loebenstein, G. and </w:t>
      </w:r>
      <w:r w:rsidRPr="00937FC6">
        <w:rPr>
          <w:rFonts w:asciiTheme="majorBidi" w:hAnsiTheme="majorBidi" w:cstheme="majorBidi"/>
          <w:b/>
          <w:noProof/>
          <w:sz w:val="20"/>
        </w:rPr>
        <w:t>Elad, Y</w:t>
      </w:r>
      <w:r w:rsidRPr="00937FC6">
        <w:rPr>
          <w:rFonts w:asciiTheme="majorBidi" w:hAnsiTheme="majorBidi" w:cstheme="majorBidi"/>
          <w:bCs/>
          <w:noProof/>
          <w:sz w:val="20"/>
        </w:rPr>
        <w:t>.</w:t>
      </w:r>
      <w:r w:rsidRPr="00937FC6">
        <w:rPr>
          <w:rFonts w:asciiTheme="majorBidi" w:hAnsiTheme="majorBidi" w:cstheme="majorBidi"/>
          <w:sz w:val="20"/>
        </w:rPr>
        <w:t xml:space="preserve"> (2007) </w:t>
      </w:r>
      <w:r w:rsidRPr="00937FC6">
        <w:rPr>
          <w:rFonts w:asciiTheme="majorBidi" w:hAnsiTheme="majorBidi" w:cstheme="majorBidi"/>
          <w:noProof/>
          <w:sz w:val="20"/>
        </w:rPr>
        <w:t>Understanding Natural Resistance Mechanisms – will it lead to obtaining resistant cultivars?</w:t>
      </w:r>
      <w:r w:rsidRPr="00937FC6">
        <w:rPr>
          <w:rFonts w:asciiTheme="majorBidi" w:hAnsiTheme="majorBidi" w:cstheme="majorBidi"/>
          <w:sz w:val="20"/>
        </w:rPr>
        <w:t xml:space="preserve"> The 13</w:t>
      </w:r>
      <w:r w:rsidRPr="00937FC6">
        <w:rPr>
          <w:rFonts w:asciiTheme="majorBidi" w:hAnsiTheme="majorBidi" w:cstheme="majorBidi"/>
          <w:sz w:val="20"/>
          <w:vertAlign w:val="superscript"/>
        </w:rPr>
        <w:t>th</w:t>
      </w:r>
      <w:r w:rsidRPr="00937FC6">
        <w:rPr>
          <w:rFonts w:asciiTheme="majorBidi" w:hAnsiTheme="majorBidi" w:cstheme="majorBidi"/>
          <w:sz w:val="20"/>
        </w:rPr>
        <w:t xml:space="preserve"> European Association of Potato Research Virology Section Meeting, Coylumbridge, Aviemore, Scotland, UK, pp. 12-13.</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bCs/>
          <w:noProof/>
          <w:sz w:val="20"/>
        </w:rPr>
      </w:pPr>
      <w:r w:rsidRPr="00937FC6">
        <w:rPr>
          <w:rFonts w:asciiTheme="majorBidi" w:hAnsiTheme="majorBidi" w:cstheme="majorBidi"/>
          <w:b/>
          <w:noProof/>
          <w:sz w:val="20"/>
        </w:rPr>
        <w:t>Elad, Y</w:t>
      </w:r>
      <w:r w:rsidRPr="00937FC6">
        <w:rPr>
          <w:rFonts w:asciiTheme="majorBidi" w:hAnsiTheme="majorBidi" w:cstheme="majorBidi"/>
          <w:bCs/>
          <w:noProof/>
          <w:sz w:val="20"/>
        </w:rPr>
        <w:t xml:space="preserve">. (2007) Biological, cultural and integrated control – means to </w:t>
      </w:r>
      <w:r>
        <w:rPr>
          <w:rFonts w:asciiTheme="majorBidi" w:hAnsiTheme="majorBidi" w:cstheme="majorBidi"/>
          <w:bCs/>
          <w:noProof/>
          <w:sz w:val="20"/>
        </w:rPr>
        <w:t xml:space="preserve">the </w:t>
      </w:r>
      <w:r w:rsidRPr="00937FC6">
        <w:rPr>
          <w:rFonts w:asciiTheme="majorBidi" w:hAnsiTheme="majorBidi" w:cstheme="majorBidi"/>
          <w:bCs/>
          <w:noProof/>
          <w:sz w:val="20"/>
        </w:rPr>
        <w:t>reduction of chemical pesticides in agricultural produce and for safe food consumption. The VIth International Conference of the Israeli Food Industry – Food in the New Era 2007, p. 35.</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rPr>
      </w:pPr>
      <w:r w:rsidRPr="00937FC6">
        <w:rPr>
          <w:rFonts w:asciiTheme="majorBidi" w:hAnsiTheme="majorBidi" w:cstheme="majorBidi"/>
          <w:color w:val="000000"/>
          <w:sz w:val="20"/>
        </w:rPr>
        <w:t xml:space="preserve">Kanak Bala, Rav David, D., Paul, B. and </w:t>
      </w:r>
      <w:r w:rsidRPr="00937FC6">
        <w:rPr>
          <w:rFonts w:asciiTheme="majorBidi" w:hAnsiTheme="majorBidi" w:cstheme="majorBidi"/>
          <w:b/>
          <w:bCs/>
          <w:color w:val="000000"/>
          <w:sz w:val="20"/>
        </w:rPr>
        <w:t>Elad, Y</w:t>
      </w:r>
      <w:r w:rsidRPr="00937FC6">
        <w:rPr>
          <w:rFonts w:asciiTheme="majorBidi" w:hAnsiTheme="majorBidi" w:cstheme="majorBidi"/>
          <w:color w:val="000000"/>
          <w:sz w:val="20"/>
        </w:rPr>
        <w:t>. (2007)</w:t>
      </w:r>
      <w:r w:rsidRPr="00937FC6">
        <w:rPr>
          <w:rFonts w:asciiTheme="majorBidi" w:hAnsiTheme="majorBidi" w:cstheme="majorBidi"/>
          <w:b/>
          <w:sz w:val="20"/>
        </w:rPr>
        <w:t xml:space="preserve"> </w:t>
      </w:r>
      <w:r w:rsidRPr="00937FC6">
        <w:rPr>
          <w:rFonts w:asciiTheme="majorBidi" w:hAnsiTheme="majorBidi" w:cstheme="majorBidi"/>
          <w:color w:val="000000"/>
          <w:sz w:val="20"/>
        </w:rPr>
        <w:t xml:space="preserve">Novel </w:t>
      </w:r>
      <w:r w:rsidRPr="00937FC6">
        <w:rPr>
          <w:rFonts w:asciiTheme="majorBidi" w:hAnsiTheme="majorBidi" w:cstheme="majorBidi"/>
          <w:i/>
          <w:iCs/>
          <w:color w:val="000000"/>
          <w:sz w:val="20"/>
        </w:rPr>
        <w:t xml:space="preserve">Pythium </w:t>
      </w:r>
      <w:r w:rsidRPr="00937FC6">
        <w:rPr>
          <w:rFonts w:asciiTheme="majorBidi" w:hAnsiTheme="majorBidi" w:cstheme="majorBidi"/>
          <w:iCs/>
          <w:color w:val="000000"/>
          <w:sz w:val="20"/>
        </w:rPr>
        <w:t>e</w:t>
      </w:r>
      <w:r w:rsidRPr="00937FC6">
        <w:rPr>
          <w:rFonts w:asciiTheme="majorBidi" w:hAnsiTheme="majorBidi" w:cstheme="majorBidi"/>
          <w:color w:val="000000"/>
          <w:sz w:val="20"/>
        </w:rPr>
        <w:t xml:space="preserve">licitors in the biological control of </w:t>
      </w:r>
      <w:r w:rsidRPr="00937FC6">
        <w:rPr>
          <w:rFonts w:asciiTheme="majorBidi" w:hAnsiTheme="majorBidi" w:cstheme="majorBidi"/>
          <w:i/>
          <w:color w:val="000000"/>
          <w:sz w:val="20"/>
        </w:rPr>
        <w:t>Botrytis</w:t>
      </w:r>
      <w:r w:rsidRPr="00937FC6">
        <w:rPr>
          <w:rFonts w:asciiTheme="majorBidi" w:hAnsiTheme="majorBidi" w:cstheme="majorBidi"/>
          <w:i/>
          <w:iCs/>
          <w:color w:val="000000"/>
          <w:sz w:val="20"/>
        </w:rPr>
        <w:t xml:space="preserve"> cinerea</w:t>
      </w:r>
      <w:r w:rsidRPr="00937FC6">
        <w:rPr>
          <w:rFonts w:asciiTheme="majorBidi" w:hAnsiTheme="majorBidi" w:cstheme="majorBidi"/>
          <w:color w:val="000000"/>
          <w:sz w:val="20"/>
        </w:rPr>
        <w:t>. Workshop of the IOBC/WPRS Multitrophic Interactions WG, Dijon, France, 6 2007</w:t>
      </w:r>
      <w:r w:rsidRPr="00937FC6">
        <w:rPr>
          <w:rFonts w:asciiTheme="majorBidi" w:hAnsiTheme="majorBidi" w:cstheme="majorBidi"/>
          <w:sz w:val="20"/>
        </w:rPr>
        <w:t>, p. 22.</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bCs/>
          <w:noProof/>
          <w:sz w:val="20"/>
        </w:rPr>
      </w:pPr>
      <w:r w:rsidRPr="00937FC6">
        <w:rPr>
          <w:rFonts w:asciiTheme="majorBidi" w:hAnsiTheme="majorBidi" w:cstheme="majorBidi"/>
          <w:bCs/>
          <w:noProof/>
          <w:sz w:val="20"/>
        </w:rPr>
        <w:t xml:space="preserve">Alaphilippe, A., Derridj, S., </w:t>
      </w:r>
      <w:r w:rsidRPr="00937FC6">
        <w:rPr>
          <w:rFonts w:asciiTheme="majorBidi" w:hAnsiTheme="majorBidi" w:cstheme="majorBidi"/>
          <w:b/>
          <w:noProof/>
          <w:sz w:val="20"/>
        </w:rPr>
        <w:t>Elad Y</w:t>
      </w:r>
      <w:r w:rsidRPr="00937FC6">
        <w:rPr>
          <w:rFonts w:asciiTheme="majorBidi" w:hAnsiTheme="majorBidi" w:cstheme="majorBidi"/>
          <w:bCs/>
          <w:noProof/>
          <w:sz w:val="20"/>
        </w:rPr>
        <w:t xml:space="preserve">. and Gessler, C. (2007) Effect on egg laying of </w:t>
      </w:r>
      <w:r w:rsidRPr="00937FC6">
        <w:rPr>
          <w:rFonts w:asciiTheme="majorBidi" w:hAnsiTheme="majorBidi" w:cstheme="majorBidi"/>
          <w:bCs/>
          <w:i/>
          <w:iCs/>
          <w:noProof/>
          <w:sz w:val="20"/>
        </w:rPr>
        <w:t>Cydia pomonella</w:t>
      </w:r>
      <w:r w:rsidRPr="00937FC6">
        <w:rPr>
          <w:rFonts w:asciiTheme="majorBidi" w:hAnsiTheme="majorBidi" w:cstheme="majorBidi"/>
          <w:bCs/>
          <w:noProof/>
          <w:sz w:val="20"/>
        </w:rPr>
        <w:t xml:space="preserve"> of a potential biocontrol agent of apple powdery mildew and role of the phylloplane primary metabolites in this interaction. 23</w:t>
      </w:r>
      <w:r w:rsidRPr="00937FC6">
        <w:rPr>
          <w:rFonts w:asciiTheme="majorBidi" w:hAnsiTheme="majorBidi" w:cstheme="majorBidi"/>
          <w:bCs/>
          <w:noProof/>
          <w:sz w:val="20"/>
          <w:vertAlign w:val="superscript"/>
        </w:rPr>
        <w:t>rd</w:t>
      </w:r>
      <w:r w:rsidRPr="00937FC6">
        <w:rPr>
          <w:rFonts w:asciiTheme="majorBidi" w:hAnsiTheme="majorBidi" w:cstheme="majorBidi"/>
          <w:bCs/>
          <w:noProof/>
          <w:sz w:val="20"/>
        </w:rPr>
        <w:t xml:space="preserve"> ISCE Annual Meeting, Jena, Germany.</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rPr>
      </w:pPr>
      <w:r w:rsidRPr="00937FC6">
        <w:rPr>
          <w:rFonts w:asciiTheme="majorBidi" w:hAnsiTheme="majorBidi" w:cstheme="majorBidi"/>
          <w:b/>
          <w:bCs/>
          <w:sz w:val="20"/>
        </w:rPr>
        <w:t>Elad, Y</w:t>
      </w:r>
      <w:r w:rsidRPr="00937FC6">
        <w:rPr>
          <w:rFonts w:asciiTheme="majorBidi" w:hAnsiTheme="majorBidi" w:cstheme="majorBidi"/>
          <w:sz w:val="20"/>
        </w:rPr>
        <w:t xml:space="preserve">. (2007) Epidemiology and ecology of </w:t>
      </w:r>
      <w:r w:rsidRPr="00937FC6">
        <w:rPr>
          <w:rFonts w:asciiTheme="majorBidi" w:hAnsiTheme="majorBidi" w:cstheme="majorBidi"/>
          <w:i/>
          <w:iCs/>
          <w:sz w:val="20"/>
        </w:rPr>
        <w:t>Botrytis</w:t>
      </w:r>
      <w:r w:rsidRPr="00937FC6">
        <w:rPr>
          <w:rFonts w:asciiTheme="majorBidi" w:hAnsiTheme="majorBidi" w:cstheme="majorBidi"/>
          <w:sz w:val="20"/>
        </w:rPr>
        <w:t xml:space="preserve"> spp. </w:t>
      </w:r>
      <w:r w:rsidRPr="00937FC6">
        <w:rPr>
          <w:rFonts w:asciiTheme="majorBidi" w:hAnsiTheme="majorBidi" w:cstheme="majorBidi"/>
          <w:bCs/>
          <w:sz w:val="20"/>
        </w:rPr>
        <w:t xml:space="preserve">XIVth International </w:t>
      </w:r>
      <w:r w:rsidRPr="00937FC6">
        <w:rPr>
          <w:rFonts w:asciiTheme="majorBidi" w:hAnsiTheme="majorBidi" w:cstheme="majorBidi"/>
          <w:bCs/>
          <w:i/>
          <w:iCs/>
          <w:sz w:val="20"/>
        </w:rPr>
        <w:t xml:space="preserve">Botrytis </w:t>
      </w:r>
      <w:r w:rsidRPr="00937FC6">
        <w:rPr>
          <w:rFonts w:asciiTheme="majorBidi" w:hAnsiTheme="majorBidi" w:cstheme="majorBidi"/>
          <w:bCs/>
          <w:sz w:val="20"/>
        </w:rPr>
        <w:t>Symposium</w:t>
      </w:r>
      <w:r w:rsidRPr="00937FC6">
        <w:rPr>
          <w:rFonts w:asciiTheme="majorBidi" w:hAnsiTheme="majorBidi" w:cstheme="majorBidi"/>
          <w:sz w:val="20"/>
        </w:rPr>
        <w:t>, 21-26.10.07 Cape Town, South Africa, p. 43.</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Pertot, I., Bala, K., Bassetti, D. and </w:t>
      </w:r>
      <w:r w:rsidRPr="00937FC6">
        <w:rPr>
          <w:rFonts w:asciiTheme="majorBidi" w:hAnsiTheme="majorBidi" w:cstheme="majorBidi"/>
          <w:b/>
          <w:bCs/>
          <w:sz w:val="20"/>
        </w:rPr>
        <w:t>Elad, Y</w:t>
      </w:r>
      <w:r w:rsidRPr="00937FC6">
        <w:rPr>
          <w:rFonts w:asciiTheme="majorBidi" w:hAnsiTheme="majorBidi" w:cstheme="majorBidi"/>
          <w:sz w:val="20"/>
        </w:rPr>
        <w:t xml:space="preserve">. (2007) Efficacy of medicinal plant extracts for the control of </w:t>
      </w:r>
      <w:r w:rsidRPr="00937FC6">
        <w:rPr>
          <w:rFonts w:asciiTheme="majorBidi" w:hAnsiTheme="majorBidi" w:cstheme="majorBidi"/>
          <w:i/>
          <w:iCs/>
          <w:sz w:val="20"/>
        </w:rPr>
        <w:t>Botrytis cinerea.</w:t>
      </w:r>
      <w:r w:rsidRPr="00937FC6">
        <w:rPr>
          <w:rFonts w:asciiTheme="majorBidi" w:hAnsiTheme="majorBidi" w:cstheme="majorBidi"/>
          <w:sz w:val="20"/>
        </w:rPr>
        <w:t xml:space="preserve"> </w:t>
      </w:r>
      <w:r w:rsidRPr="00937FC6">
        <w:rPr>
          <w:rFonts w:asciiTheme="majorBidi" w:hAnsiTheme="majorBidi" w:cstheme="majorBidi"/>
          <w:bCs/>
          <w:sz w:val="20"/>
        </w:rPr>
        <w:t xml:space="preserve">XIVth International </w:t>
      </w:r>
      <w:r w:rsidRPr="00937FC6">
        <w:rPr>
          <w:rFonts w:asciiTheme="majorBidi" w:hAnsiTheme="majorBidi" w:cstheme="majorBidi"/>
          <w:bCs/>
          <w:i/>
          <w:iCs/>
          <w:sz w:val="20"/>
        </w:rPr>
        <w:t xml:space="preserve">Botrytis </w:t>
      </w:r>
      <w:r w:rsidRPr="00937FC6">
        <w:rPr>
          <w:rFonts w:asciiTheme="majorBidi" w:hAnsiTheme="majorBidi" w:cstheme="majorBidi"/>
          <w:bCs/>
          <w:sz w:val="20"/>
        </w:rPr>
        <w:t>Symposium</w:t>
      </w:r>
      <w:r w:rsidRPr="00937FC6">
        <w:rPr>
          <w:rFonts w:asciiTheme="majorBidi" w:hAnsiTheme="majorBidi" w:cstheme="majorBidi"/>
          <w:sz w:val="20"/>
        </w:rPr>
        <w:t>, 21-26.10.07 Cape Town, South Africa, p. 70.</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Shpialter, L., </w:t>
      </w:r>
      <w:r w:rsidRPr="00937FC6">
        <w:rPr>
          <w:rFonts w:asciiTheme="majorBidi" w:hAnsiTheme="majorBidi" w:cstheme="majorBidi"/>
          <w:b/>
          <w:bCs/>
          <w:sz w:val="20"/>
        </w:rPr>
        <w:t>Elad, Y</w:t>
      </w:r>
      <w:r w:rsidRPr="00937FC6">
        <w:rPr>
          <w:rFonts w:asciiTheme="majorBidi" w:hAnsiTheme="majorBidi" w:cstheme="majorBidi"/>
          <w:sz w:val="20"/>
        </w:rPr>
        <w:t>. Rav David, D, Dori, I., Ganot, L., Shmuel, D., Matan, E. and Messika, Y. (2007) Integrating cultural means of control for grey mould (</w:t>
      </w:r>
      <w:r w:rsidRPr="00937FC6">
        <w:rPr>
          <w:rFonts w:asciiTheme="majorBidi" w:hAnsiTheme="majorBidi" w:cstheme="majorBidi"/>
          <w:i/>
          <w:iCs/>
          <w:sz w:val="20"/>
        </w:rPr>
        <w:t>Botrytis cinerea</w:t>
      </w:r>
      <w:r w:rsidRPr="00937FC6">
        <w:rPr>
          <w:rFonts w:asciiTheme="majorBidi" w:hAnsiTheme="majorBidi" w:cstheme="majorBidi"/>
          <w:sz w:val="20"/>
        </w:rPr>
        <w:t xml:space="preserve">) management in lisianthus. </w:t>
      </w:r>
      <w:r w:rsidRPr="00937FC6">
        <w:rPr>
          <w:rFonts w:asciiTheme="majorBidi" w:hAnsiTheme="majorBidi" w:cstheme="majorBidi"/>
          <w:bCs/>
          <w:sz w:val="20"/>
        </w:rPr>
        <w:t xml:space="preserve">XIVth International </w:t>
      </w:r>
      <w:r w:rsidRPr="00937FC6">
        <w:rPr>
          <w:rFonts w:asciiTheme="majorBidi" w:hAnsiTheme="majorBidi" w:cstheme="majorBidi"/>
          <w:bCs/>
          <w:i/>
          <w:iCs/>
          <w:sz w:val="20"/>
        </w:rPr>
        <w:t xml:space="preserve">Botrytis </w:t>
      </w:r>
      <w:r w:rsidRPr="00937FC6">
        <w:rPr>
          <w:rFonts w:asciiTheme="majorBidi" w:hAnsiTheme="majorBidi" w:cstheme="majorBidi"/>
          <w:bCs/>
          <w:sz w:val="20"/>
        </w:rPr>
        <w:t>Symposium</w:t>
      </w:r>
      <w:r w:rsidRPr="00937FC6">
        <w:rPr>
          <w:rFonts w:asciiTheme="majorBidi" w:hAnsiTheme="majorBidi" w:cstheme="majorBidi"/>
          <w:sz w:val="20"/>
        </w:rPr>
        <w:t>, 21-26.10.07 Cape Town, South Africa, p. 73.</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Korolev, N., Mamiev, M., Zahavi, T. and </w:t>
      </w:r>
      <w:r w:rsidRPr="00937FC6">
        <w:rPr>
          <w:rFonts w:asciiTheme="majorBidi" w:hAnsiTheme="majorBidi" w:cstheme="majorBidi"/>
          <w:b/>
          <w:bCs/>
          <w:sz w:val="20"/>
        </w:rPr>
        <w:t>Elad, Y</w:t>
      </w:r>
      <w:r w:rsidRPr="00937FC6">
        <w:rPr>
          <w:rFonts w:asciiTheme="majorBidi" w:hAnsiTheme="majorBidi" w:cstheme="majorBidi"/>
          <w:sz w:val="20"/>
        </w:rPr>
        <w:t xml:space="preserve">. (2007) Resistance to fungicides among </w:t>
      </w:r>
      <w:r w:rsidRPr="00937FC6">
        <w:rPr>
          <w:rFonts w:asciiTheme="majorBidi" w:hAnsiTheme="majorBidi" w:cstheme="majorBidi"/>
          <w:i/>
          <w:iCs/>
          <w:sz w:val="20"/>
        </w:rPr>
        <w:t>Botrytis cinerea</w:t>
      </w:r>
      <w:r w:rsidRPr="00937FC6">
        <w:rPr>
          <w:rFonts w:asciiTheme="majorBidi" w:hAnsiTheme="majorBidi" w:cstheme="majorBidi"/>
          <w:sz w:val="20"/>
        </w:rPr>
        <w:t xml:space="preserve"> isolates from different plant hosts in Israel. </w:t>
      </w:r>
      <w:r w:rsidRPr="00937FC6">
        <w:rPr>
          <w:rFonts w:asciiTheme="majorBidi" w:hAnsiTheme="majorBidi" w:cstheme="majorBidi"/>
          <w:bCs/>
          <w:sz w:val="20"/>
        </w:rPr>
        <w:t xml:space="preserve">XIVth International </w:t>
      </w:r>
      <w:r w:rsidRPr="00937FC6">
        <w:rPr>
          <w:rFonts w:asciiTheme="majorBidi" w:hAnsiTheme="majorBidi" w:cstheme="majorBidi"/>
          <w:bCs/>
          <w:i/>
          <w:iCs/>
          <w:sz w:val="20"/>
        </w:rPr>
        <w:t xml:space="preserve">Botrytis </w:t>
      </w:r>
      <w:r w:rsidRPr="00937FC6">
        <w:rPr>
          <w:rFonts w:asciiTheme="majorBidi" w:hAnsiTheme="majorBidi" w:cstheme="majorBidi"/>
          <w:bCs/>
          <w:sz w:val="20"/>
        </w:rPr>
        <w:t>Symposium</w:t>
      </w:r>
      <w:r w:rsidRPr="00937FC6">
        <w:rPr>
          <w:rFonts w:asciiTheme="majorBidi" w:hAnsiTheme="majorBidi" w:cstheme="majorBidi"/>
          <w:sz w:val="20"/>
        </w:rPr>
        <w:t>, 21-26.10.07 Cape Town, South Africa, p. 82.</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bCs/>
          <w:sz w:val="20"/>
        </w:rPr>
      </w:pPr>
      <w:r w:rsidRPr="00937FC6">
        <w:rPr>
          <w:rFonts w:asciiTheme="majorBidi" w:hAnsiTheme="majorBidi" w:cstheme="majorBidi"/>
          <w:bCs/>
          <w:sz w:val="20"/>
        </w:rPr>
        <w:t xml:space="preserve">Angeli, D., Maines, L., Sicher, C., Murru, G., Butterini N., Abou Assaf, H., Mamoci, E., Longa, C., </w:t>
      </w:r>
      <w:r w:rsidRPr="00937FC6">
        <w:rPr>
          <w:rFonts w:asciiTheme="majorBidi" w:hAnsiTheme="majorBidi" w:cstheme="majorBidi"/>
          <w:b/>
          <w:sz w:val="20"/>
        </w:rPr>
        <w:t>Elad, Y</w:t>
      </w:r>
      <w:r w:rsidRPr="00937FC6">
        <w:rPr>
          <w:rFonts w:asciiTheme="majorBidi" w:hAnsiTheme="majorBidi" w:cstheme="majorBidi"/>
          <w:bCs/>
          <w:sz w:val="20"/>
        </w:rPr>
        <w:t>., Simeone, V. and Pertot, I. (2007) Efficacy of microorganisms and natural products against grapevine powdery mildew. Abstracts of the IOBC/WPRS Working Group Integrated Control in Viticulture, 25-27.10.07, Marsala, Sicily, Italy, P.30.</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bCs/>
          <w:sz w:val="20"/>
        </w:rPr>
      </w:pPr>
      <w:r w:rsidRPr="00937FC6">
        <w:rPr>
          <w:rFonts w:asciiTheme="majorBidi" w:hAnsiTheme="majorBidi" w:cstheme="majorBidi"/>
          <w:bCs/>
          <w:sz w:val="20"/>
        </w:rPr>
        <w:t xml:space="preserve">Lifshitz, C., David, N., </w:t>
      </w:r>
      <w:r w:rsidRPr="00937FC6">
        <w:rPr>
          <w:rFonts w:asciiTheme="majorBidi" w:hAnsiTheme="majorBidi" w:cstheme="majorBidi"/>
          <w:b/>
          <w:sz w:val="20"/>
        </w:rPr>
        <w:t>Elad, Y</w:t>
      </w:r>
      <w:r w:rsidRPr="00937FC6">
        <w:rPr>
          <w:rFonts w:asciiTheme="majorBidi" w:hAnsiTheme="majorBidi" w:cstheme="majorBidi"/>
          <w:bCs/>
          <w:sz w:val="20"/>
        </w:rPr>
        <w:t xml:space="preserve">., Davis, T.M. and Dai, N. (2007) Powdery mildew (PM) resistance in octoploid strawberry: </w:t>
      </w:r>
      <w:r>
        <w:rPr>
          <w:rFonts w:asciiTheme="majorBidi" w:hAnsiTheme="majorBidi" w:cstheme="majorBidi"/>
          <w:bCs/>
          <w:sz w:val="20"/>
        </w:rPr>
        <w:t>I</w:t>
      </w:r>
      <w:r w:rsidRPr="00937FC6">
        <w:rPr>
          <w:rFonts w:asciiTheme="majorBidi" w:hAnsiTheme="majorBidi" w:cstheme="majorBidi"/>
          <w:bCs/>
          <w:sz w:val="20"/>
        </w:rPr>
        <w:t xml:space="preserve">dentification of resistant germplasm and search for molecular markers. 6th North American Strawberry Symposium, Ventura, CA, USA. </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rPr>
      </w:pPr>
      <w:r w:rsidRPr="00937FC6">
        <w:rPr>
          <w:rFonts w:asciiTheme="majorBidi" w:hAnsiTheme="majorBidi" w:cstheme="majorBidi"/>
          <w:bCs/>
          <w:sz w:val="20"/>
        </w:rPr>
        <w:t xml:space="preserve">Korolev, N., Mamiev, M., Zahavi, T. and </w:t>
      </w:r>
      <w:r w:rsidRPr="00937FC6">
        <w:rPr>
          <w:rFonts w:asciiTheme="majorBidi" w:hAnsiTheme="majorBidi" w:cstheme="majorBidi"/>
          <w:b/>
          <w:sz w:val="20"/>
        </w:rPr>
        <w:t>Elad, Y</w:t>
      </w:r>
      <w:r w:rsidRPr="00937FC6">
        <w:rPr>
          <w:rFonts w:asciiTheme="majorBidi" w:hAnsiTheme="majorBidi" w:cstheme="majorBidi"/>
          <w:bCs/>
          <w:sz w:val="20"/>
        </w:rPr>
        <w:t xml:space="preserve">. (2008) Resistance to six fungicides among </w:t>
      </w:r>
      <w:r w:rsidRPr="00937FC6">
        <w:rPr>
          <w:rFonts w:asciiTheme="majorBidi" w:hAnsiTheme="majorBidi" w:cstheme="majorBidi"/>
          <w:bCs/>
          <w:i/>
          <w:iCs/>
          <w:sz w:val="20"/>
        </w:rPr>
        <w:t>Botrytis cinerea</w:t>
      </w:r>
      <w:r w:rsidRPr="00937FC6">
        <w:rPr>
          <w:rFonts w:asciiTheme="majorBidi" w:hAnsiTheme="majorBidi" w:cstheme="majorBidi"/>
          <w:bCs/>
          <w:sz w:val="20"/>
        </w:rPr>
        <w:t xml:space="preserve"> isolates from vineyards in Israel. Phytoparasitica</w:t>
      </w:r>
      <w:r w:rsidRPr="00937FC6">
        <w:rPr>
          <w:rFonts w:asciiTheme="majorBidi" w:hAnsiTheme="majorBidi" w:cstheme="majorBidi"/>
          <w:sz w:val="20"/>
        </w:rPr>
        <w:t xml:space="preserve"> 36:126-127.</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Luski, T., Kirshner, B., </w:t>
      </w:r>
      <w:r w:rsidRPr="00937FC6">
        <w:rPr>
          <w:rFonts w:asciiTheme="majorBidi" w:hAnsiTheme="majorBidi" w:cstheme="majorBidi"/>
          <w:b/>
          <w:bCs/>
          <w:sz w:val="20"/>
        </w:rPr>
        <w:t>Elad, Y</w:t>
      </w:r>
      <w:r w:rsidRPr="00937FC6">
        <w:rPr>
          <w:rFonts w:asciiTheme="majorBidi" w:hAnsiTheme="majorBidi" w:cstheme="majorBidi"/>
          <w:sz w:val="20"/>
        </w:rPr>
        <w:t xml:space="preserve">., Zada, A. and Ezra, D. (2008) Antimicrobial volatile substances from isolate OB-RB1A, a new endophytic fungus isolated from </w:t>
      </w:r>
      <w:r>
        <w:rPr>
          <w:rFonts w:asciiTheme="majorBidi" w:hAnsiTheme="majorBidi" w:cstheme="majorBidi"/>
          <w:sz w:val="20"/>
        </w:rPr>
        <w:t xml:space="preserve">an </w:t>
      </w:r>
      <w:r w:rsidRPr="00937FC6">
        <w:rPr>
          <w:rFonts w:asciiTheme="majorBidi" w:hAnsiTheme="majorBidi" w:cstheme="majorBidi"/>
          <w:sz w:val="20"/>
        </w:rPr>
        <w:t>olive tree. Phytoparasitica 36:127-128.</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bCs/>
          <w:sz w:val="20"/>
        </w:rPr>
      </w:pPr>
      <w:r w:rsidRPr="00937FC6">
        <w:rPr>
          <w:rFonts w:asciiTheme="majorBidi" w:hAnsiTheme="majorBidi" w:cstheme="majorBidi"/>
          <w:sz w:val="20"/>
        </w:rPr>
        <w:t xml:space="preserve">Lifshitz, C., Shalit, N., Slotzky, S., Tanami, Z., </w:t>
      </w:r>
      <w:r w:rsidRPr="00937FC6">
        <w:rPr>
          <w:rFonts w:asciiTheme="majorBidi" w:hAnsiTheme="majorBidi" w:cstheme="majorBidi"/>
          <w:b/>
          <w:bCs/>
          <w:sz w:val="20"/>
        </w:rPr>
        <w:t>Elad, Y</w:t>
      </w:r>
      <w:r w:rsidRPr="00937FC6">
        <w:rPr>
          <w:rFonts w:asciiTheme="majorBidi" w:hAnsiTheme="majorBidi" w:cstheme="majorBidi"/>
          <w:sz w:val="20"/>
        </w:rPr>
        <w:t>. and Dai, N. (2008) Heritability studies and DNA markers for powdery mildew resistance in strawberry (</w:t>
      </w:r>
      <w:r w:rsidRPr="00937FC6">
        <w:rPr>
          <w:rFonts w:asciiTheme="majorBidi" w:hAnsiTheme="majorBidi" w:cstheme="majorBidi"/>
          <w:i/>
          <w:iCs/>
          <w:sz w:val="20"/>
        </w:rPr>
        <w:t xml:space="preserve">Fragaria </w:t>
      </w:r>
      <w:r w:rsidRPr="00937FC6">
        <w:rPr>
          <w:rFonts w:asciiTheme="majorBidi" w:hAnsiTheme="majorBidi" w:cstheme="majorBidi"/>
          <w:sz w:val="20"/>
        </w:rPr>
        <w:t xml:space="preserve">× </w:t>
      </w:r>
      <w:r w:rsidRPr="00937FC6">
        <w:rPr>
          <w:rFonts w:asciiTheme="majorBidi" w:hAnsiTheme="majorBidi" w:cstheme="majorBidi"/>
          <w:i/>
          <w:iCs/>
          <w:sz w:val="20"/>
        </w:rPr>
        <w:t xml:space="preserve">ananassa </w:t>
      </w:r>
      <w:r w:rsidRPr="00937FC6">
        <w:rPr>
          <w:rFonts w:asciiTheme="majorBidi" w:hAnsiTheme="majorBidi" w:cstheme="majorBidi"/>
          <w:sz w:val="20"/>
        </w:rPr>
        <w:t xml:space="preserve">Duchesne). VI International Strawberry Symposium, March 3-7, 2008 in Huelva, Spain. </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color w:val="000000"/>
          <w:sz w:val="20"/>
          <w:lang w:val="en-GB"/>
          <w14:shadow w14:blurRad="50800" w14:dist="38100" w14:dir="2700000" w14:sx="100000" w14:sy="100000" w14:kx="0" w14:ky="0" w14:algn="tl">
            <w14:srgbClr w14:val="000000">
              <w14:alpha w14:val="60000"/>
            </w14:srgbClr>
          </w14:shadow>
        </w:rPr>
      </w:pPr>
      <w:r w:rsidRPr="00937FC6">
        <w:rPr>
          <w:rFonts w:asciiTheme="majorBidi" w:hAnsiTheme="majorBidi" w:cstheme="majorBidi"/>
          <w:b/>
          <w:bCs/>
          <w:sz w:val="20"/>
        </w:rPr>
        <w:t>Elad, Y</w:t>
      </w:r>
      <w:r w:rsidRPr="00937FC6">
        <w:rPr>
          <w:rFonts w:asciiTheme="majorBidi" w:hAnsiTheme="majorBidi" w:cstheme="majorBidi"/>
          <w:sz w:val="20"/>
        </w:rPr>
        <w:t>., Jacob, D., Rav David, D., Borenshtein, M., Sztjenberg, A., Yehezkel, H., Ganot, L., Shmuel, D., Matan, E. and Messika, Y. (2008) Development of climate control methods for integrated management of powdery mildew of tomato caused by</w:t>
      </w:r>
      <w:r w:rsidRPr="00937FC6">
        <w:rPr>
          <w:rFonts w:asciiTheme="majorBidi" w:hAnsiTheme="majorBidi" w:cstheme="majorBidi"/>
          <w:i/>
          <w:iCs/>
          <w:sz w:val="20"/>
        </w:rPr>
        <w:t xml:space="preserve"> Oidium neolycopersici</w:t>
      </w:r>
      <w:r w:rsidRPr="00937FC6">
        <w:rPr>
          <w:rFonts w:asciiTheme="majorBidi" w:hAnsiTheme="majorBidi" w:cstheme="majorBidi"/>
          <w:sz w:val="20"/>
        </w:rPr>
        <w:t>. International Symposium on Strategies Towards Sustainability of Protected Cultivation in Mild Winter Climate, April 6-11, 2008, Antalya (Turkey)</w:t>
      </w:r>
      <w:r w:rsidRPr="00937FC6">
        <w:rPr>
          <w:rFonts w:asciiTheme="majorBidi" w:hAnsiTheme="majorBidi" w:cstheme="majorBidi"/>
          <w:color w:val="000000"/>
          <w:sz w:val="20"/>
        </w:rPr>
        <w:t xml:space="preserve"> </w:t>
      </w:r>
      <w:r w:rsidRPr="00937FC6">
        <w:rPr>
          <w:rFonts w:asciiTheme="majorBidi" w:hAnsiTheme="majorBidi" w:cstheme="majorBidi"/>
          <w:bCs/>
          <w:sz w:val="20"/>
        </w:rPr>
        <w:t>P. 175.</w:t>
      </w:r>
    </w:p>
    <w:p w:rsidR="00697A05" w:rsidRPr="00937FC6" w:rsidRDefault="00697A05" w:rsidP="00697A05">
      <w:pPr>
        <w:numPr>
          <w:ilvl w:val="0"/>
          <w:numId w:val="12"/>
        </w:numPr>
        <w:tabs>
          <w:tab w:val="right" w:pos="426"/>
        </w:tabs>
        <w:suppressAutoHyphens/>
        <w:spacing w:after="60"/>
        <w:ind w:left="426" w:hanging="426"/>
        <w:jc w:val="both"/>
        <w:rPr>
          <w:rFonts w:asciiTheme="majorBidi" w:hAnsiTheme="majorBidi" w:cstheme="majorBidi"/>
          <w:bCs/>
          <w:sz w:val="20"/>
        </w:rPr>
      </w:pPr>
      <w:r w:rsidRPr="00937FC6">
        <w:rPr>
          <w:rFonts w:asciiTheme="majorBidi" w:hAnsiTheme="majorBidi" w:cstheme="majorBidi"/>
          <w:bCs/>
          <w:sz w:val="20"/>
        </w:rPr>
        <w:t xml:space="preserve">Pertot, I., Fiamingo, F., Tizianel, A., Fratton, S. and </w:t>
      </w:r>
      <w:r w:rsidRPr="00937FC6">
        <w:rPr>
          <w:rFonts w:asciiTheme="majorBidi" w:hAnsiTheme="majorBidi" w:cstheme="majorBidi"/>
          <w:b/>
          <w:sz w:val="20"/>
        </w:rPr>
        <w:t>Elad, Y</w:t>
      </w:r>
      <w:r w:rsidRPr="00937FC6">
        <w:rPr>
          <w:rFonts w:asciiTheme="majorBidi" w:hAnsiTheme="majorBidi" w:cstheme="majorBidi"/>
          <w:bCs/>
          <w:sz w:val="20"/>
        </w:rPr>
        <w:t>.</w:t>
      </w:r>
      <w:r w:rsidRPr="00937FC6">
        <w:rPr>
          <w:rFonts w:asciiTheme="majorBidi" w:hAnsiTheme="majorBidi" w:cstheme="majorBidi"/>
          <w:sz w:val="20"/>
        </w:rPr>
        <w:t xml:space="preserve"> (2008) </w:t>
      </w:r>
      <w:r w:rsidRPr="00937FC6">
        <w:rPr>
          <w:rFonts w:asciiTheme="majorBidi" w:hAnsiTheme="majorBidi" w:cstheme="majorBidi"/>
          <w:bCs/>
          <w:sz w:val="20"/>
        </w:rPr>
        <w:t xml:space="preserve">Effect of application time of control agents on </w:t>
      </w:r>
      <w:r w:rsidRPr="00937FC6">
        <w:rPr>
          <w:rFonts w:asciiTheme="majorBidi" w:hAnsiTheme="majorBidi" w:cstheme="majorBidi"/>
          <w:bCs/>
          <w:i/>
          <w:iCs/>
          <w:sz w:val="20"/>
        </w:rPr>
        <w:t>Podosphaera aphanis</w:t>
      </w:r>
      <w:r w:rsidRPr="00937FC6">
        <w:rPr>
          <w:rFonts w:asciiTheme="majorBidi" w:hAnsiTheme="majorBidi" w:cstheme="majorBidi"/>
          <w:bCs/>
          <w:sz w:val="20"/>
        </w:rPr>
        <w:t xml:space="preserve"> and side effect of fungicides on biocontrol </w:t>
      </w:r>
      <w:proofErr w:type="gramStart"/>
      <w:r w:rsidRPr="00937FC6">
        <w:rPr>
          <w:rFonts w:asciiTheme="majorBidi" w:hAnsiTheme="majorBidi" w:cstheme="majorBidi"/>
          <w:bCs/>
          <w:sz w:val="20"/>
        </w:rPr>
        <w:t>agents</w:t>
      </w:r>
      <w:proofErr w:type="gramEnd"/>
      <w:r w:rsidRPr="00937FC6">
        <w:rPr>
          <w:rFonts w:asciiTheme="majorBidi" w:hAnsiTheme="majorBidi" w:cstheme="majorBidi"/>
          <w:bCs/>
          <w:sz w:val="20"/>
        </w:rPr>
        <w:t xml:space="preserve"> survival on strawberry leaves</w:t>
      </w:r>
      <w:r w:rsidRPr="00937FC6">
        <w:rPr>
          <w:rFonts w:asciiTheme="majorBidi" w:hAnsiTheme="majorBidi" w:cstheme="majorBidi"/>
          <w:sz w:val="20"/>
        </w:rPr>
        <w:t xml:space="preserve">. International </w:t>
      </w:r>
      <w:r w:rsidRPr="00937FC6">
        <w:rPr>
          <w:rFonts w:asciiTheme="majorBidi" w:hAnsiTheme="majorBidi" w:cstheme="majorBidi"/>
          <w:sz w:val="20"/>
        </w:rPr>
        <w:lastRenderedPageBreak/>
        <w:t>Symposium on Strategies Towards Sustainability of Protected Cultivation in Mild Winter Climate, April 6-11, 2008, Antalya (Turkey)</w:t>
      </w:r>
      <w:r w:rsidRPr="00937FC6">
        <w:rPr>
          <w:rFonts w:asciiTheme="majorBidi" w:hAnsiTheme="majorBidi" w:cstheme="majorBidi"/>
          <w:bCs/>
          <w:sz w:val="20"/>
        </w:rPr>
        <w:t xml:space="preserve"> P. 176.</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color w:val="000000"/>
          <w:sz w:val="20"/>
        </w:rPr>
      </w:pPr>
      <w:r w:rsidRPr="00937FC6">
        <w:rPr>
          <w:rFonts w:asciiTheme="majorBidi" w:hAnsiTheme="majorBidi" w:cstheme="majorBidi"/>
          <w:bCs/>
          <w:sz w:val="20"/>
        </w:rPr>
        <w:t xml:space="preserve">Pertot, I., Fiamingo, F. and </w:t>
      </w:r>
      <w:r w:rsidRPr="00937FC6">
        <w:rPr>
          <w:rFonts w:asciiTheme="majorBidi" w:hAnsiTheme="majorBidi" w:cstheme="majorBidi"/>
          <w:b/>
          <w:sz w:val="20"/>
        </w:rPr>
        <w:t>Elad, Y</w:t>
      </w:r>
      <w:r w:rsidRPr="00937FC6">
        <w:rPr>
          <w:rFonts w:asciiTheme="majorBidi" w:hAnsiTheme="majorBidi" w:cstheme="majorBidi"/>
          <w:bCs/>
          <w:sz w:val="20"/>
        </w:rPr>
        <w:t>.</w:t>
      </w:r>
      <w:r w:rsidRPr="00937FC6">
        <w:rPr>
          <w:rFonts w:asciiTheme="majorBidi" w:hAnsiTheme="majorBidi" w:cstheme="majorBidi"/>
          <w:sz w:val="20"/>
        </w:rPr>
        <w:t xml:space="preserve"> (2008) </w:t>
      </w:r>
      <w:r w:rsidRPr="00937FC6">
        <w:rPr>
          <w:rFonts w:asciiTheme="majorBidi" w:hAnsiTheme="majorBidi" w:cstheme="majorBidi"/>
          <w:bCs/>
          <w:sz w:val="20"/>
        </w:rPr>
        <w:t xml:space="preserve">Evaluation of efficacy and SAR activity of bion (benzothiadiazole bth) in strawberry. </w:t>
      </w:r>
      <w:r w:rsidRPr="00937FC6">
        <w:rPr>
          <w:rFonts w:asciiTheme="majorBidi" w:hAnsiTheme="majorBidi" w:cstheme="majorBidi"/>
          <w:sz w:val="20"/>
        </w:rPr>
        <w:t>International Symposium on Strategies Towards Sustainability of Protected Cultivation in Mild Winter Climate, April 6-11, 2008, Antalya (Turkey)</w:t>
      </w:r>
      <w:r w:rsidRPr="00937FC6">
        <w:rPr>
          <w:rFonts w:asciiTheme="majorBidi" w:hAnsiTheme="majorBidi" w:cstheme="majorBidi"/>
          <w:color w:val="000000"/>
          <w:sz w:val="20"/>
        </w:rPr>
        <w:t xml:space="preserve"> </w:t>
      </w:r>
      <w:r w:rsidRPr="00937FC6">
        <w:rPr>
          <w:rFonts w:asciiTheme="majorBidi" w:hAnsiTheme="majorBidi" w:cstheme="majorBidi"/>
          <w:bCs/>
          <w:sz w:val="20"/>
        </w:rPr>
        <w:t>P.</w:t>
      </w:r>
      <w:r w:rsidRPr="00937FC6">
        <w:rPr>
          <w:rFonts w:asciiTheme="majorBidi" w:hAnsiTheme="majorBidi" w:cstheme="majorBidi"/>
          <w:color w:val="000000"/>
          <w:sz w:val="20"/>
        </w:rPr>
        <w:t xml:space="preserve"> 179.</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Loebenstein, G., Gal-On, A., Leibman Diana and </w:t>
      </w:r>
      <w:r w:rsidRPr="00937FC6">
        <w:rPr>
          <w:rFonts w:asciiTheme="majorBidi" w:hAnsiTheme="majorBidi" w:cstheme="majorBidi"/>
          <w:b/>
          <w:bCs/>
          <w:sz w:val="20"/>
        </w:rPr>
        <w:t>Elad Y.</w:t>
      </w:r>
      <w:r w:rsidRPr="00937FC6">
        <w:rPr>
          <w:rFonts w:asciiTheme="majorBidi" w:hAnsiTheme="majorBidi" w:cstheme="majorBidi"/>
          <w:sz w:val="20"/>
        </w:rPr>
        <w:t xml:space="preserve"> (2008) Understanding natural resistance mechanisms to viruses may lead to obtaining resistant cultivars. MARD Symposium on Frontiers in Agriculture – Abiotic and Biotic Stress in Plants, 03/11/08 Amman, Jordan.</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lang w:val="tr-TR"/>
        </w:rPr>
        <w:t xml:space="preserve">Moorthy, H., </w:t>
      </w:r>
      <w:r w:rsidRPr="00937FC6">
        <w:rPr>
          <w:rFonts w:asciiTheme="majorBidi" w:hAnsiTheme="majorBidi" w:cstheme="majorBidi"/>
          <w:b/>
          <w:bCs/>
          <w:sz w:val="20"/>
          <w:lang w:val="tr-TR"/>
        </w:rPr>
        <w:t>Elad, Y</w:t>
      </w:r>
      <w:r w:rsidRPr="00937FC6">
        <w:rPr>
          <w:rFonts w:asciiTheme="majorBidi" w:hAnsiTheme="majorBidi" w:cstheme="majorBidi"/>
          <w:sz w:val="20"/>
          <w:lang w:val="tr-TR"/>
        </w:rPr>
        <w:t>., Raja, Y., Thevar, S. and Gowndar, P.</w:t>
      </w:r>
      <w:r w:rsidRPr="00937FC6">
        <w:rPr>
          <w:rFonts w:asciiTheme="majorBidi" w:hAnsiTheme="majorBidi" w:cstheme="majorBidi"/>
          <w:sz w:val="20"/>
          <w:vertAlign w:val="superscript"/>
          <w:lang w:val="tr-TR"/>
        </w:rPr>
        <w:t xml:space="preserve"> </w:t>
      </w:r>
      <w:r w:rsidRPr="00937FC6">
        <w:rPr>
          <w:rFonts w:asciiTheme="majorBidi" w:hAnsiTheme="majorBidi" w:cstheme="majorBidi"/>
          <w:sz w:val="20"/>
        </w:rPr>
        <w:t>(2008) Studies on biocontrol of Fusarium wilt in Brinjal. XII International Congress of Mycology, Istanbul, 5-9.8.2008. P 90.</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lang w:val="tr-TR"/>
        </w:rPr>
        <w:t xml:space="preserve">Moorthy, H., </w:t>
      </w:r>
      <w:r w:rsidRPr="00937FC6">
        <w:rPr>
          <w:rFonts w:asciiTheme="majorBidi" w:hAnsiTheme="majorBidi" w:cstheme="majorBidi"/>
          <w:b/>
          <w:bCs/>
          <w:sz w:val="20"/>
          <w:lang w:val="tr-TR"/>
        </w:rPr>
        <w:t>Elad, Y</w:t>
      </w:r>
      <w:r w:rsidRPr="00937FC6">
        <w:rPr>
          <w:rFonts w:asciiTheme="majorBidi" w:hAnsiTheme="majorBidi" w:cstheme="majorBidi"/>
          <w:sz w:val="20"/>
          <w:lang w:val="tr-TR"/>
        </w:rPr>
        <w:t>., Raja, Y., Sakthi, S. and Moorthy, R. (2008)</w:t>
      </w:r>
      <w:r w:rsidRPr="00937FC6">
        <w:rPr>
          <w:rFonts w:asciiTheme="majorBidi" w:hAnsiTheme="majorBidi" w:cstheme="majorBidi"/>
          <w:sz w:val="20"/>
        </w:rPr>
        <w:t xml:space="preserve"> Systemic induction of </w:t>
      </w:r>
      <w:r w:rsidRPr="00937FC6">
        <w:rPr>
          <w:rFonts w:asciiTheme="majorBidi" w:hAnsiTheme="majorBidi" w:cstheme="majorBidi"/>
          <w:color w:val="000000"/>
          <w:sz w:val="20"/>
        </w:rPr>
        <w:t xml:space="preserve">peroxidases, protein, </w:t>
      </w:r>
      <w:r>
        <w:rPr>
          <w:rFonts w:asciiTheme="majorBidi" w:hAnsiTheme="majorBidi" w:cstheme="majorBidi"/>
          <w:color w:val="000000"/>
          <w:sz w:val="20"/>
        </w:rPr>
        <w:t>phenol, phenyl</w:t>
      </w:r>
      <w:r w:rsidRPr="00937FC6">
        <w:rPr>
          <w:rFonts w:asciiTheme="majorBidi" w:hAnsiTheme="majorBidi" w:cstheme="majorBidi"/>
          <w:color w:val="000000"/>
          <w:sz w:val="20"/>
        </w:rPr>
        <w:t xml:space="preserve">alanine lyase and resistance in eggplant by biotic and abiotic elicitors. </w:t>
      </w:r>
      <w:r w:rsidRPr="00937FC6">
        <w:rPr>
          <w:rFonts w:asciiTheme="majorBidi" w:hAnsiTheme="majorBidi" w:cstheme="majorBidi"/>
          <w:sz w:val="20"/>
        </w:rPr>
        <w:t>XII International Congress of Mycology, Istanbul, 5-9.8.2008. P 90.</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rPr>
      </w:pPr>
      <w:r w:rsidRPr="00937FC6">
        <w:rPr>
          <w:rFonts w:asciiTheme="majorBidi" w:hAnsiTheme="majorBidi" w:cstheme="majorBidi"/>
          <w:color w:val="000000"/>
          <w:sz w:val="20"/>
          <w:lang w:val="tr-TR"/>
        </w:rPr>
        <w:t xml:space="preserve">Moorthy, H., </w:t>
      </w:r>
      <w:r w:rsidRPr="00937FC6">
        <w:rPr>
          <w:rFonts w:asciiTheme="majorBidi" w:hAnsiTheme="majorBidi" w:cstheme="majorBidi"/>
          <w:b/>
          <w:bCs/>
          <w:color w:val="000000"/>
          <w:sz w:val="20"/>
          <w:lang w:val="tr-TR"/>
        </w:rPr>
        <w:t>Elad, Y</w:t>
      </w:r>
      <w:r w:rsidRPr="00937FC6">
        <w:rPr>
          <w:rFonts w:asciiTheme="majorBidi" w:hAnsiTheme="majorBidi" w:cstheme="majorBidi"/>
          <w:color w:val="000000"/>
          <w:sz w:val="20"/>
          <w:lang w:val="tr-TR"/>
        </w:rPr>
        <w:t>., Gowndar, P., Thevar, S. and Raja, Y.</w:t>
      </w:r>
      <w:r w:rsidRPr="00937FC6">
        <w:rPr>
          <w:rFonts w:asciiTheme="majorBidi" w:hAnsiTheme="majorBidi" w:cstheme="majorBidi"/>
          <w:color w:val="000000"/>
          <w:sz w:val="20"/>
          <w:vertAlign w:val="superscript"/>
          <w:lang w:val="tr-TR"/>
        </w:rPr>
        <w:t xml:space="preserve"> </w:t>
      </w:r>
      <w:r w:rsidRPr="00937FC6">
        <w:rPr>
          <w:rFonts w:asciiTheme="majorBidi" w:hAnsiTheme="majorBidi" w:cstheme="majorBidi"/>
          <w:color w:val="000000"/>
          <w:sz w:val="20"/>
        </w:rPr>
        <w:t>(2008) Effect of plant extracts against bulb rot (</w:t>
      </w:r>
      <w:r w:rsidRPr="00937FC6">
        <w:rPr>
          <w:rFonts w:asciiTheme="majorBidi" w:hAnsiTheme="majorBidi" w:cstheme="majorBidi"/>
          <w:i/>
          <w:iCs/>
          <w:color w:val="000000"/>
          <w:sz w:val="20"/>
        </w:rPr>
        <w:t>Penicillium verrucosum</w:t>
      </w:r>
      <w:r w:rsidRPr="00937FC6">
        <w:rPr>
          <w:rFonts w:asciiTheme="majorBidi" w:hAnsiTheme="majorBidi" w:cstheme="majorBidi"/>
          <w:color w:val="000000"/>
          <w:sz w:val="20"/>
        </w:rPr>
        <w:t>) of lill</w:t>
      </w:r>
      <w:r>
        <w:rPr>
          <w:rFonts w:asciiTheme="majorBidi" w:hAnsiTheme="majorBidi" w:cstheme="majorBidi"/>
          <w:color w:val="000000"/>
          <w:sz w:val="20"/>
        </w:rPr>
        <w:t>i</w:t>
      </w:r>
      <w:r w:rsidRPr="00937FC6">
        <w:rPr>
          <w:rFonts w:asciiTheme="majorBidi" w:hAnsiTheme="majorBidi" w:cstheme="majorBidi"/>
          <w:color w:val="000000"/>
          <w:sz w:val="20"/>
        </w:rPr>
        <w:t xml:space="preserve">um. </w:t>
      </w:r>
      <w:r w:rsidRPr="00937FC6">
        <w:rPr>
          <w:rFonts w:asciiTheme="majorBidi" w:hAnsiTheme="majorBidi" w:cstheme="majorBidi"/>
          <w:sz w:val="20"/>
        </w:rPr>
        <w:t>XII International Congress of Mycology, Istanbul, 5-9.8.2008. P 91.</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lang w:val="tr-TR"/>
        </w:rPr>
        <w:t xml:space="preserve">Moorthy, H., </w:t>
      </w:r>
      <w:r w:rsidRPr="00937FC6">
        <w:rPr>
          <w:rFonts w:asciiTheme="majorBidi" w:hAnsiTheme="majorBidi" w:cstheme="majorBidi"/>
          <w:b/>
          <w:bCs/>
          <w:sz w:val="20"/>
          <w:lang w:val="tr-TR"/>
        </w:rPr>
        <w:t>Elad, Y</w:t>
      </w:r>
      <w:r w:rsidRPr="00937FC6">
        <w:rPr>
          <w:rFonts w:asciiTheme="majorBidi" w:hAnsiTheme="majorBidi" w:cstheme="majorBidi"/>
          <w:sz w:val="20"/>
          <w:lang w:val="tr-TR"/>
        </w:rPr>
        <w:t>., Nathan, J., Thevar, S. and Raja, Y.</w:t>
      </w:r>
      <w:r w:rsidRPr="00937FC6">
        <w:rPr>
          <w:rFonts w:asciiTheme="majorBidi" w:hAnsiTheme="majorBidi" w:cstheme="majorBidi"/>
          <w:sz w:val="20"/>
        </w:rPr>
        <w:t xml:space="preserve"> (2008) Effect of antagonistic microorganisms and of different plant products on damping off of eggplant. XII International Congress of Mycology, Istanbul, 5-9.8.2008. P 91.</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lang w:val="tr-TR"/>
        </w:rPr>
      </w:pPr>
      <w:r w:rsidRPr="00937FC6">
        <w:rPr>
          <w:rFonts w:asciiTheme="majorBidi" w:hAnsiTheme="majorBidi" w:cstheme="majorBidi"/>
          <w:sz w:val="20"/>
          <w:lang w:val="tr-TR"/>
        </w:rPr>
        <w:t xml:space="preserve">Ezra, D., Lousky, T. and </w:t>
      </w:r>
      <w:r w:rsidRPr="00937FC6">
        <w:rPr>
          <w:rFonts w:asciiTheme="majorBidi" w:hAnsiTheme="majorBidi" w:cstheme="majorBidi"/>
          <w:b/>
          <w:bCs/>
          <w:sz w:val="20"/>
          <w:lang w:val="tr-TR"/>
        </w:rPr>
        <w:t>Elad, Y</w:t>
      </w:r>
      <w:r w:rsidRPr="00937FC6">
        <w:rPr>
          <w:rFonts w:asciiTheme="majorBidi" w:hAnsiTheme="majorBidi" w:cstheme="majorBidi"/>
          <w:sz w:val="20"/>
          <w:lang w:val="tr-TR"/>
        </w:rPr>
        <w:t>. (2008) Endophytes as biological control for plant pathogens. Xth</w:t>
      </w:r>
      <w:r w:rsidRPr="00937FC6">
        <w:rPr>
          <w:rFonts w:asciiTheme="majorBidi" w:hAnsiTheme="majorBidi" w:cstheme="majorBidi"/>
          <w:sz w:val="20"/>
        </w:rPr>
        <w:t xml:space="preserve"> </w:t>
      </w:r>
      <w:r w:rsidRPr="00937FC6">
        <w:rPr>
          <w:rFonts w:asciiTheme="majorBidi" w:hAnsiTheme="majorBidi" w:cstheme="majorBidi"/>
          <w:sz w:val="20"/>
          <w:lang w:val="tr-TR"/>
        </w:rPr>
        <w:t>Meeting of the IOBC/WPRS Working Group Biological control of fungal and bacterial plant pathogens 'Molecular Tools for Understanding and Improving Biocontrol' September 9-12, 2008, Interlaken, Switzerland. P. 14.</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lang w:val="tr-TR"/>
        </w:rPr>
      </w:pPr>
      <w:r w:rsidRPr="00937FC6">
        <w:rPr>
          <w:rFonts w:asciiTheme="majorBidi" w:hAnsiTheme="majorBidi" w:cstheme="majorBidi"/>
          <w:sz w:val="20"/>
          <w:lang w:val="tr-TR"/>
        </w:rPr>
        <w:t xml:space="preserve">Gessler, C., Alaphilippe, A., Derridj, S. and </w:t>
      </w:r>
      <w:r w:rsidRPr="00937FC6">
        <w:rPr>
          <w:rFonts w:asciiTheme="majorBidi" w:hAnsiTheme="majorBidi" w:cstheme="majorBidi"/>
          <w:b/>
          <w:bCs/>
          <w:sz w:val="20"/>
          <w:lang w:val="tr-TR"/>
        </w:rPr>
        <w:t>Elad, Y</w:t>
      </w:r>
      <w:r w:rsidRPr="00937FC6">
        <w:rPr>
          <w:rFonts w:asciiTheme="majorBidi" w:hAnsiTheme="majorBidi" w:cstheme="majorBidi"/>
          <w:sz w:val="20"/>
          <w:lang w:val="tr-TR"/>
        </w:rPr>
        <w:t xml:space="preserve">. (2008) Does biocontrol need to consider side effects? Phylloplane chemical changes induced by a BC- yeast preparation and effect on </w:t>
      </w:r>
      <w:r w:rsidRPr="00937FC6">
        <w:rPr>
          <w:rFonts w:asciiTheme="majorBidi" w:hAnsiTheme="majorBidi" w:cstheme="majorBidi"/>
          <w:i/>
          <w:iCs/>
          <w:sz w:val="20"/>
          <w:lang w:val="tr-TR"/>
        </w:rPr>
        <w:t>Cydia pomonella</w:t>
      </w:r>
      <w:r w:rsidRPr="00937FC6">
        <w:rPr>
          <w:rFonts w:asciiTheme="majorBidi" w:hAnsiTheme="majorBidi" w:cstheme="majorBidi"/>
          <w:sz w:val="20"/>
          <w:lang w:val="tr-TR"/>
        </w:rPr>
        <w:t>. Xth</w:t>
      </w:r>
      <w:r w:rsidRPr="00937FC6">
        <w:rPr>
          <w:rFonts w:asciiTheme="majorBidi" w:hAnsiTheme="majorBidi" w:cstheme="majorBidi"/>
          <w:sz w:val="20"/>
        </w:rPr>
        <w:t xml:space="preserve"> </w:t>
      </w:r>
      <w:r w:rsidRPr="00937FC6">
        <w:rPr>
          <w:rFonts w:asciiTheme="majorBidi" w:hAnsiTheme="majorBidi" w:cstheme="majorBidi"/>
          <w:sz w:val="20"/>
          <w:lang w:val="tr-TR"/>
        </w:rPr>
        <w:t>Meeting of the IOBC/WPRS Working Group Biological control of fungal and bacterial plant pathogens 'Molecular Tools for Understanding and Improving Biocontrol' September 9-12, 2008, Interlaken, Switzerland. P. 58.</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lang w:val="tr-TR"/>
        </w:rPr>
      </w:pPr>
      <w:r w:rsidRPr="00937FC6">
        <w:rPr>
          <w:rFonts w:asciiTheme="majorBidi" w:hAnsiTheme="majorBidi" w:cstheme="majorBidi"/>
          <w:sz w:val="20"/>
          <w:lang w:val="tr-TR"/>
        </w:rPr>
        <w:t xml:space="preserve">Korolev, N., Rav David, D. and </w:t>
      </w:r>
      <w:r w:rsidRPr="00937FC6">
        <w:rPr>
          <w:rFonts w:asciiTheme="majorBidi" w:hAnsiTheme="majorBidi" w:cstheme="majorBidi"/>
          <w:b/>
          <w:bCs/>
          <w:sz w:val="20"/>
          <w:lang w:val="tr-TR"/>
        </w:rPr>
        <w:t>Elad, Y</w:t>
      </w:r>
      <w:r w:rsidRPr="00937FC6">
        <w:rPr>
          <w:rFonts w:asciiTheme="majorBidi" w:hAnsiTheme="majorBidi" w:cstheme="majorBidi"/>
          <w:sz w:val="20"/>
          <w:lang w:val="tr-TR"/>
        </w:rPr>
        <w:t xml:space="preserve">. (2008) The role of phytohormones in basal resistance and </w:t>
      </w:r>
      <w:r w:rsidRPr="00937FC6">
        <w:rPr>
          <w:rFonts w:asciiTheme="majorBidi" w:hAnsiTheme="majorBidi" w:cstheme="majorBidi"/>
          <w:i/>
          <w:iCs/>
          <w:sz w:val="20"/>
          <w:lang w:val="tr-TR"/>
        </w:rPr>
        <w:t>Trichoderma</w:t>
      </w:r>
      <w:r w:rsidRPr="00937FC6">
        <w:rPr>
          <w:rFonts w:asciiTheme="majorBidi" w:hAnsiTheme="majorBidi" w:cstheme="majorBidi"/>
          <w:sz w:val="20"/>
          <w:lang w:val="tr-TR"/>
        </w:rPr>
        <w:t xml:space="preserve">-induced systemic resistance to </w:t>
      </w:r>
      <w:r w:rsidRPr="00937FC6">
        <w:rPr>
          <w:rFonts w:asciiTheme="majorBidi" w:hAnsiTheme="majorBidi" w:cstheme="majorBidi"/>
          <w:i/>
          <w:iCs/>
          <w:sz w:val="20"/>
          <w:lang w:val="tr-TR"/>
        </w:rPr>
        <w:t>Botrytis cinerea</w:t>
      </w:r>
      <w:r w:rsidRPr="00937FC6">
        <w:rPr>
          <w:rFonts w:asciiTheme="majorBidi" w:hAnsiTheme="majorBidi" w:cstheme="majorBidi"/>
          <w:sz w:val="20"/>
          <w:lang w:val="tr-TR"/>
        </w:rPr>
        <w:t xml:space="preserve"> in </w:t>
      </w:r>
      <w:r w:rsidRPr="00937FC6">
        <w:rPr>
          <w:rFonts w:asciiTheme="majorBidi" w:hAnsiTheme="majorBidi" w:cstheme="majorBidi"/>
          <w:i/>
          <w:iCs/>
          <w:sz w:val="20"/>
          <w:lang w:val="tr-TR"/>
        </w:rPr>
        <w:t>Arabidopsis thaliana</w:t>
      </w:r>
      <w:r w:rsidRPr="00937FC6">
        <w:rPr>
          <w:rFonts w:asciiTheme="majorBidi" w:hAnsiTheme="majorBidi" w:cstheme="majorBidi"/>
          <w:sz w:val="20"/>
          <w:lang w:val="tr-TR"/>
        </w:rPr>
        <w:t>. Xth</w:t>
      </w:r>
      <w:r w:rsidRPr="00937FC6">
        <w:rPr>
          <w:rFonts w:asciiTheme="majorBidi" w:hAnsiTheme="majorBidi" w:cstheme="majorBidi"/>
          <w:sz w:val="20"/>
        </w:rPr>
        <w:t xml:space="preserve"> </w:t>
      </w:r>
      <w:r w:rsidRPr="00937FC6">
        <w:rPr>
          <w:rFonts w:asciiTheme="majorBidi" w:hAnsiTheme="majorBidi" w:cstheme="majorBidi"/>
          <w:sz w:val="20"/>
          <w:lang w:val="tr-TR"/>
        </w:rPr>
        <w:t>Meeting of the IOBC/WPRS Working Group Biological control of fungal and bacterial plant pathogens 'Molecular Tools for Understanding and Improving Biocontrol' September 9-12, 2008, Interlaken, Switzerland. P. 99.</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lang w:val="tr-TR"/>
        </w:rPr>
      </w:pPr>
      <w:r w:rsidRPr="00937FC6">
        <w:rPr>
          <w:rFonts w:asciiTheme="majorBidi" w:hAnsiTheme="majorBidi" w:cstheme="majorBidi"/>
          <w:sz w:val="20"/>
          <w:lang w:val="tr-TR"/>
        </w:rPr>
        <w:t xml:space="preserve">Perazzolli, M., Bozza, E., Moser, C., </w:t>
      </w:r>
      <w:r w:rsidRPr="00937FC6">
        <w:rPr>
          <w:rFonts w:asciiTheme="majorBidi" w:hAnsiTheme="majorBidi" w:cstheme="majorBidi"/>
          <w:b/>
          <w:bCs/>
          <w:sz w:val="20"/>
          <w:lang w:val="tr-TR"/>
        </w:rPr>
        <w:t>Elad, Y.</w:t>
      </w:r>
      <w:r w:rsidRPr="00937FC6">
        <w:rPr>
          <w:rFonts w:asciiTheme="majorBidi" w:hAnsiTheme="majorBidi" w:cstheme="majorBidi"/>
          <w:sz w:val="20"/>
          <w:lang w:val="tr-TR"/>
        </w:rPr>
        <w:t xml:space="preserve"> and Pertot, I. (2008) Molecular and functional characterization of induced systemic resistance in grapevine. Xth</w:t>
      </w:r>
      <w:r w:rsidRPr="00937FC6">
        <w:rPr>
          <w:rFonts w:asciiTheme="majorBidi" w:hAnsiTheme="majorBidi" w:cstheme="majorBidi"/>
          <w:sz w:val="20"/>
        </w:rPr>
        <w:t xml:space="preserve"> </w:t>
      </w:r>
      <w:r w:rsidRPr="00937FC6">
        <w:rPr>
          <w:rFonts w:asciiTheme="majorBidi" w:hAnsiTheme="majorBidi" w:cstheme="majorBidi"/>
          <w:sz w:val="20"/>
          <w:lang w:val="tr-TR"/>
        </w:rPr>
        <w:t>Meeting of the IOBC/WPRS Working Group Biological control of fungal and bacterial plant pathogens 'Molecular Tools for Understanding and Improving Biocontrol' September 9-12, 2008, Interlaken, Switzerland. P. 99.</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lang w:val="tr-TR"/>
        </w:rPr>
      </w:pPr>
      <w:r w:rsidRPr="00937FC6">
        <w:rPr>
          <w:rFonts w:asciiTheme="majorBidi" w:hAnsiTheme="majorBidi" w:cstheme="majorBidi"/>
          <w:sz w:val="20"/>
          <w:lang w:val="tr-TR"/>
        </w:rPr>
        <w:t xml:space="preserve">Shtienberg, D., Antignus, Y. and </w:t>
      </w:r>
      <w:r w:rsidRPr="00937FC6">
        <w:rPr>
          <w:rFonts w:asciiTheme="majorBidi" w:hAnsiTheme="majorBidi" w:cstheme="majorBidi"/>
          <w:b/>
          <w:bCs/>
          <w:sz w:val="20"/>
          <w:lang w:val="tr-TR"/>
        </w:rPr>
        <w:t>Elad, Y</w:t>
      </w:r>
      <w:r w:rsidRPr="00937FC6">
        <w:rPr>
          <w:rFonts w:asciiTheme="majorBidi" w:hAnsiTheme="majorBidi" w:cstheme="majorBidi"/>
          <w:sz w:val="20"/>
          <w:lang w:val="tr-TR"/>
        </w:rPr>
        <w:t>. 2008. Environmentally friendly approaches for suppressing plant pathogens in greenhouse agriculture in arid and semi-arid regions. Yangling International Agri-Science Forum,. November 5-7 2008, Yangling, China.</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lang w:val="tr-TR"/>
        </w:rPr>
      </w:pPr>
      <w:r w:rsidRPr="00937FC6">
        <w:rPr>
          <w:rFonts w:asciiTheme="majorBidi" w:hAnsiTheme="majorBidi" w:cstheme="majorBidi"/>
          <w:sz w:val="20"/>
          <w:lang w:val="tr-TR"/>
        </w:rPr>
        <w:t xml:space="preserve">Rav David, D., Jacob, D., Agra, O., Ben Kalifa, E., Borenshtein, M., Yehezkel, H., Ganot, L., Shmuel, D., Messika, Y., Sztjenberg, A. and </w:t>
      </w:r>
      <w:r w:rsidRPr="00937FC6">
        <w:rPr>
          <w:rFonts w:asciiTheme="majorBidi" w:hAnsiTheme="majorBidi" w:cstheme="majorBidi"/>
          <w:b/>
          <w:bCs/>
          <w:sz w:val="20"/>
          <w:lang w:val="tr-TR"/>
        </w:rPr>
        <w:t>Elad, Y.</w:t>
      </w:r>
      <w:r w:rsidRPr="00937FC6">
        <w:rPr>
          <w:rFonts w:asciiTheme="majorBidi" w:hAnsiTheme="majorBidi" w:cstheme="majorBidi"/>
          <w:sz w:val="20"/>
          <w:lang w:val="tr-TR"/>
        </w:rPr>
        <w:t xml:space="preserve"> (2009) Effect of microclimate on powdery mildew (</w:t>
      </w:r>
      <w:r w:rsidRPr="00937FC6">
        <w:rPr>
          <w:rFonts w:asciiTheme="majorBidi" w:hAnsiTheme="majorBidi" w:cstheme="majorBidi"/>
          <w:i/>
          <w:iCs/>
          <w:sz w:val="20"/>
          <w:lang w:val="tr-TR"/>
        </w:rPr>
        <w:t>Oidium neolycopersici</w:t>
      </w:r>
      <w:r w:rsidRPr="00937FC6">
        <w:rPr>
          <w:rFonts w:asciiTheme="majorBidi" w:hAnsiTheme="majorBidi" w:cstheme="majorBidi"/>
          <w:sz w:val="20"/>
          <w:lang w:val="tr-TR"/>
        </w:rPr>
        <w:t>) in tomato. Phytoparasitica 37:271-272.</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lang w:val="tr-TR"/>
        </w:rPr>
      </w:pPr>
      <w:r w:rsidRPr="00937FC6">
        <w:rPr>
          <w:rFonts w:asciiTheme="majorBidi" w:hAnsiTheme="majorBidi" w:cstheme="majorBidi"/>
          <w:sz w:val="20"/>
          <w:lang w:val="tr-TR"/>
        </w:rPr>
        <w:t xml:space="preserve">Rav David, D., Shpialter, L., Borenshtein, M., Korolev, N., Dori, I., Ganot, L., Shmuel, D., Messika, Y., Bruner, M., Nishri, Y., Yermiahu, U., Pivonia, S., Levite, R. and </w:t>
      </w:r>
      <w:r w:rsidRPr="00937FC6">
        <w:rPr>
          <w:rFonts w:asciiTheme="majorBidi" w:hAnsiTheme="majorBidi" w:cstheme="majorBidi"/>
          <w:b/>
          <w:bCs/>
          <w:sz w:val="20"/>
          <w:lang w:val="tr-TR"/>
        </w:rPr>
        <w:t>Elad, Y.</w:t>
      </w:r>
      <w:r w:rsidRPr="00937FC6">
        <w:rPr>
          <w:rFonts w:asciiTheme="majorBidi" w:hAnsiTheme="majorBidi" w:cstheme="majorBidi"/>
          <w:sz w:val="20"/>
          <w:lang w:val="tr-TR"/>
        </w:rPr>
        <w:t xml:space="preserve"> (2009) Management of gray mold in lisianthus.</w:t>
      </w:r>
      <w:r w:rsidRPr="00937FC6" w:rsidDel="006A14BE">
        <w:rPr>
          <w:rFonts w:asciiTheme="majorBidi" w:hAnsiTheme="majorBidi" w:cstheme="majorBidi"/>
          <w:sz w:val="20"/>
          <w:lang w:val="tr-TR"/>
        </w:rPr>
        <w:t xml:space="preserve"> </w:t>
      </w:r>
      <w:r w:rsidRPr="00937FC6">
        <w:rPr>
          <w:rFonts w:asciiTheme="majorBidi" w:hAnsiTheme="majorBidi" w:cstheme="majorBidi"/>
          <w:sz w:val="20"/>
          <w:lang w:val="tr-TR"/>
        </w:rPr>
        <w:t>Phytoparasitica 37:273.</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lang w:val="tr-TR"/>
        </w:rPr>
      </w:pPr>
      <w:r w:rsidRPr="00937FC6">
        <w:rPr>
          <w:rFonts w:asciiTheme="majorBidi" w:hAnsiTheme="majorBidi" w:cstheme="majorBidi"/>
          <w:sz w:val="20"/>
          <w:lang w:val="tr-TR"/>
        </w:rPr>
        <w:t xml:space="preserve">Louski, T., Kirshner, B., Dragoshitz, D., Zada, A., </w:t>
      </w:r>
      <w:r w:rsidRPr="00937FC6">
        <w:rPr>
          <w:rFonts w:asciiTheme="majorBidi" w:hAnsiTheme="majorBidi" w:cstheme="majorBidi"/>
          <w:b/>
          <w:bCs/>
          <w:sz w:val="20"/>
          <w:lang w:val="tr-TR"/>
        </w:rPr>
        <w:t>Elad, Y</w:t>
      </w:r>
      <w:r w:rsidRPr="00937FC6">
        <w:rPr>
          <w:rFonts w:asciiTheme="majorBidi" w:hAnsiTheme="majorBidi" w:cstheme="majorBidi"/>
          <w:sz w:val="20"/>
          <w:lang w:val="tr-TR"/>
        </w:rPr>
        <w:t xml:space="preserve">. and Ezra, D. (2009) Endophytes as biocontrol agents of plant diseases. Phytoparasitica 37:271. </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lang w:val="tr-TR"/>
        </w:rPr>
      </w:pPr>
      <w:r w:rsidRPr="00937FC6">
        <w:rPr>
          <w:rFonts w:asciiTheme="majorBidi" w:hAnsiTheme="majorBidi" w:cstheme="majorBidi"/>
          <w:sz w:val="20"/>
          <w:lang w:val="tr-TR"/>
        </w:rPr>
        <w:t xml:space="preserve">Korolev, N., Mamiev, M., Zahavi, T. and </w:t>
      </w:r>
      <w:r w:rsidRPr="00937FC6">
        <w:rPr>
          <w:rFonts w:asciiTheme="majorBidi" w:hAnsiTheme="majorBidi" w:cstheme="majorBidi"/>
          <w:b/>
          <w:bCs/>
          <w:sz w:val="20"/>
          <w:lang w:val="tr-TR"/>
        </w:rPr>
        <w:t>Elad, Y.</w:t>
      </w:r>
      <w:r w:rsidRPr="00937FC6">
        <w:rPr>
          <w:rFonts w:asciiTheme="majorBidi" w:hAnsiTheme="majorBidi" w:cstheme="majorBidi"/>
          <w:sz w:val="20"/>
          <w:lang w:val="tr-TR"/>
        </w:rPr>
        <w:t xml:space="preserve"> (2009) Three-year-long monitoring for resistance to fungicides among </w:t>
      </w:r>
      <w:r w:rsidRPr="00937FC6">
        <w:rPr>
          <w:rFonts w:asciiTheme="majorBidi" w:hAnsiTheme="majorBidi" w:cstheme="majorBidi"/>
          <w:i/>
          <w:iCs/>
          <w:sz w:val="20"/>
          <w:lang w:val="tr-TR"/>
        </w:rPr>
        <w:t>Botrytis cinerea</w:t>
      </w:r>
      <w:r w:rsidRPr="00937FC6">
        <w:rPr>
          <w:rFonts w:asciiTheme="majorBidi" w:hAnsiTheme="majorBidi" w:cstheme="majorBidi"/>
          <w:sz w:val="20"/>
          <w:lang w:val="tr-TR"/>
        </w:rPr>
        <w:t xml:space="preserve"> isolates from vineyards. Phytoparasitica 37:281-282.</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lang w:val="tr-TR"/>
        </w:rPr>
      </w:pPr>
      <w:r w:rsidRPr="00937FC6">
        <w:rPr>
          <w:rFonts w:asciiTheme="majorBidi" w:hAnsiTheme="majorBidi" w:cstheme="majorBidi"/>
          <w:sz w:val="20"/>
          <w:lang w:val="tr-TR"/>
        </w:rPr>
        <w:t xml:space="preserve">Shteinberg, D., Cohen, S. and </w:t>
      </w:r>
      <w:r w:rsidRPr="00937FC6">
        <w:rPr>
          <w:rFonts w:asciiTheme="majorBidi" w:hAnsiTheme="majorBidi" w:cstheme="majorBidi"/>
          <w:b/>
          <w:bCs/>
          <w:sz w:val="20"/>
          <w:lang w:val="tr-TR"/>
        </w:rPr>
        <w:t>Elad, Y.</w:t>
      </w:r>
      <w:r w:rsidRPr="00937FC6">
        <w:rPr>
          <w:rFonts w:asciiTheme="majorBidi" w:hAnsiTheme="majorBidi" w:cstheme="majorBidi"/>
          <w:sz w:val="20"/>
          <w:lang w:val="tr-TR"/>
        </w:rPr>
        <w:t xml:space="preserve"> (2009) Covering the soil with polyethylene mulch for reducing foliar diseases in non-heated greenhouses. Protected Cultivation and Energy Use in Mediterranean Climate – II, AgroMashov, The Israel Trade Fairs and Convention Center, Tel Aviv, 15 January 2009, pp. 14-15.</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lang w:val="tr-TR"/>
        </w:rPr>
      </w:pPr>
      <w:r w:rsidRPr="00937FC6">
        <w:rPr>
          <w:rFonts w:asciiTheme="majorBidi" w:hAnsiTheme="majorBidi" w:cstheme="majorBidi"/>
          <w:b/>
          <w:bCs/>
          <w:sz w:val="20"/>
          <w:lang w:val="tr-TR"/>
        </w:rPr>
        <w:t>Elad, Y</w:t>
      </w:r>
      <w:r w:rsidRPr="00937FC6">
        <w:rPr>
          <w:rFonts w:asciiTheme="majorBidi" w:hAnsiTheme="majorBidi" w:cstheme="majorBidi"/>
          <w:sz w:val="20"/>
          <w:lang w:val="tr-TR"/>
        </w:rPr>
        <w:t>., Agra, O. Ben Kalifa, H., Rav David, D., Borenshtein, M. and Jacob, D. (2009) Assessment of the effect of clımate change on the ınteractıons of plant, p</w:t>
      </w:r>
      <w:r>
        <w:rPr>
          <w:rFonts w:asciiTheme="majorBidi" w:hAnsiTheme="majorBidi" w:cstheme="majorBidi"/>
          <w:sz w:val="20"/>
          <w:lang w:val="tr-TR"/>
        </w:rPr>
        <w:t>athogen and mıcroorganısms. The</w:t>
      </w:r>
      <w:r w:rsidRPr="00937FC6">
        <w:rPr>
          <w:rFonts w:asciiTheme="majorBidi" w:hAnsiTheme="majorBidi" w:cstheme="majorBidi"/>
          <w:sz w:val="20"/>
          <w:lang w:val="tr-TR"/>
        </w:rPr>
        <w:t xml:space="preserve"> Dahlia Greidinger International Symposium – 2009, Crop Production in the 21st Century: Glo</w:t>
      </w:r>
      <w:r>
        <w:rPr>
          <w:rFonts w:asciiTheme="majorBidi" w:hAnsiTheme="majorBidi" w:cstheme="majorBidi"/>
          <w:sz w:val="20"/>
          <w:lang w:val="tr-TR"/>
        </w:rPr>
        <w:t>b</w:t>
      </w:r>
      <w:r w:rsidRPr="00937FC6">
        <w:rPr>
          <w:rFonts w:asciiTheme="majorBidi" w:hAnsiTheme="majorBidi" w:cstheme="majorBidi"/>
          <w:sz w:val="20"/>
          <w:lang w:val="tr-TR"/>
        </w:rPr>
        <w:t>al Climate Change, Environmental Risks and Water Scarcity. March 2-5, 2009, Technion-IIT, Haifa, Israel, pp. 37-38.</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lang w:val="tr-TR"/>
        </w:rPr>
      </w:pPr>
      <w:r w:rsidRPr="00937FC6">
        <w:rPr>
          <w:rFonts w:asciiTheme="majorBidi" w:hAnsiTheme="majorBidi" w:cstheme="majorBidi"/>
          <w:b/>
          <w:bCs/>
          <w:sz w:val="20"/>
          <w:lang w:val="tr-TR"/>
        </w:rPr>
        <w:t>Elad, Y</w:t>
      </w:r>
      <w:r w:rsidRPr="00937FC6">
        <w:rPr>
          <w:rFonts w:asciiTheme="majorBidi" w:hAnsiTheme="majorBidi" w:cstheme="majorBidi"/>
          <w:sz w:val="20"/>
          <w:lang w:val="tr-TR"/>
        </w:rPr>
        <w:t xml:space="preserve">., Rav David, D., Borenshtein, M. and Dubeshko, S. (2009) Effect of climate change on phyllosphere microflora: </w:t>
      </w:r>
      <w:r>
        <w:rPr>
          <w:rFonts w:asciiTheme="majorBidi" w:hAnsiTheme="majorBidi" w:cstheme="majorBidi"/>
          <w:sz w:val="20"/>
          <w:lang w:val="tr-TR"/>
        </w:rPr>
        <w:t>P</w:t>
      </w:r>
      <w:r w:rsidRPr="00937FC6">
        <w:rPr>
          <w:rFonts w:asciiTheme="majorBidi" w:hAnsiTheme="majorBidi" w:cstheme="majorBidi"/>
          <w:sz w:val="20"/>
          <w:lang w:val="tr-TR"/>
        </w:rPr>
        <w:t>lant-microorganism interactions. The IARU International Scientific Congress on Climate Change, 10 – 12 March 2009, Copenhagen, Denmark, P37.07.</w:t>
      </w:r>
    </w:p>
    <w:p w:rsidR="00697A05" w:rsidRPr="0012006C"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lang w:val="tr-TR"/>
        </w:rPr>
      </w:pPr>
      <w:r w:rsidRPr="00937FC6">
        <w:rPr>
          <w:rFonts w:asciiTheme="majorBidi" w:hAnsiTheme="majorBidi" w:cstheme="majorBidi"/>
          <w:b/>
          <w:bCs/>
          <w:sz w:val="20"/>
          <w:lang w:val="tr-TR"/>
        </w:rPr>
        <w:t>Elad, Y</w:t>
      </w:r>
      <w:r w:rsidRPr="00937FC6">
        <w:rPr>
          <w:rFonts w:asciiTheme="majorBidi" w:hAnsiTheme="majorBidi" w:cstheme="majorBidi"/>
          <w:sz w:val="20"/>
          <w:lang w:val="tr-TR"/>
        </w:rPr>
        <w:t xml:space="preserve">., Rav David, D., Borenshtein, M. and Jacob, D. (2009) A model for the assessment of the effect of climate change on plant-pathogen-microorganism interactions. The IARU International Scientific Congress on Climate </w:t>
      </w:r>
      <w:r w:rsidRPr="0012006C">
        <w:rPr>
          <w:rFonts w:asciiTheme="majorBidi" w:hAnsiTheme="majorBidi" w:cstheme="majorBidi"/>
          <w:sz w:val="20"/>
          <w:lang w:val="tr-TR"/>
        </w:rPr>
        <w:t>Change, 10 – 12 March 2009, Copenhagen, Denmark, P47.02.</w:t>
      </w:r>
    </w:p>
    <w:p w:rsidR="00697A05" w:rsidRPr="0012006C"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lang w:val="tr-TR"/>
        </w:rPr>
      </w:pPr>
      <w:r w:rsidRPr="0012006C">
        <w:rPr>
          <w:rFonts w:asciiTheme="majorBidi" w:hAnsiTheme="majorBidi" w:cstheme="majorBidi"/>
          <w:sz w:val="20"/>
          <w:lang w:val="tr-TR"/>
        </w:rPr>
        <w:lastRenderedPageBreak/>
        <w:t xml:space="preserve">Pertot, I., </w:t>
      </w:r>
      <w:r w:rsidRPr="0012006C">
        <w:rPr>
          <w:rFonts w:asciiTheme="majorBidi" w:hAnsiTheme="majorBidi" w:cstheme="majorBidi"/>
          <w:b/>
          <w:bCs/>
          <w:sz w:val="20"/>
          <w:lang w:val="tr-TR"/>
        </w:rPr>
        <w:t>Elad, Y</w:t>
      </w:r>
      <w:r w:rsidRPr="0012006C">
        <w:rPr>
          <w:rFonts w:asciiTheme="majorBidi" w:hAnsiTheme="majorBidi" w:cstheme="majorBidi"/>
          <w:sz w:val="20"/>
          <w:lang w:val="tr-TR"/>
        </w:rPr>
        <w:t xml:space="preserve">. Gessler, C., Raffaelli, R. and Furlanello, C. (2009) Global climate change and sustainable management of agriculture in </w:t>
      </w:r>
      <w:r>
        <w:rPr>
          <w:rFonts w:asciiTheme="majorBidi" w:hAnsiTheme="majorBidi" w:cstheme="majorBidi"/>
          <w:sz w:val="20"/>
          <w:lang w:val="tr-TR"/>
        </w:rPr>
        <w:t xml:space="preserve">a </w:t>
      </w:r>
      <w:r w:rsidRPr="0012006C">
        <w:rPr>
          <w:rFonts w:asciiTheme="majorBidi" w:hAnsiTheme="majorBidi" w:cstheme="majorBidi"/>
          <w:sz w:val="20"/>
          <w:lang w:val="tr-TR"/>
        </w:rPr>
        <w:t xml:space="preserve">highly developed mountain environment. The IARU International Scientific Congress on Climate Change, 10 – 12 March 2009, Copenhagen, Denmark, P34.19. IOP Conference Series: Earth and Environmental Science 6 (34), 342035 </w:t>
      </w:r>
      <w:r w:rsidRPr="0012006C">
        <w:rPr>
          <w:rFonts w:asciiTheme="majorBidi" w:hAnsiTheme="majorBidi" w:cstheme="majorBidi"/>
          <w:sz w:val="20"/>
        </w:rPr>
        <w:t>D</w:t>
      </w:r>
      <w:r w:rsidRPr="0012006C">
        <w:rPr>
          <w:rFonts w:asciiTheme="majorBidi" w:hAnsiTheme="majorBidi" w:cstheme="majorBidi"/>
          <w:sz w:val="20"/>
          <w:lang w:val="tr-TR"/>
        </w:rPr>
        <w:t>OI: 10.1088/1755-1307/6/34/342035</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lang w:val="tr-TR"/>
        </w:rPr>
      </w:pPr>
      <w:r w:rsidRPr="0012006C">
        <w:rPr>
          <w:rFonts w:asciiTheme="majorBidi" w:hAnsiTheme="majorBidi" w:cstheme="majorBidi"/>
          <w:sz w:val="20"/>
          <w:lang w:val="tr-TR"/>
        </w:rPr>
        <w:t xml:space="preserve">Pertot, I., Angeli, D. Mamoci, E., Simeone, V. and </w:t>
      </w:r>
      <w:r w:rsidRPr="0012006C">
        <w:rPr>
          <w:rFonts w:asciiTheme="majorBidi" w:hAnsiTheme="majorBidi" w:cstheme="majorBidi"/>
          <w:b/>
          <w:bCs/>
          <w:sz w:val="20"/>
          <w:lang w:val="tr-TR"/>
        </w:rPr>
        <w:t>Elad, Y</w:t>
      </w:r>
      <w:r w:rsidRPr="0012006C">
        <w:rPr>
          <w:rFonts w:asciiTheme="majorBidi" w:hAnsiTheme="majorBidi" w:cstheme="majorBidi"/>
          <w:sz w:val="20"/>
          <w:lang w:val="tr-TR"/>
        </w:rPr>
        <w:t xml:space="preserve">. (2009) Adapting microbial biocontrol of plant disease for a changing climate: </w:t>
      </w:r>
      <w:r>
        <w:rPr>
          <w:rFonts w:asciiTheme="majorBidi" w:hAnsiTheme="majorBidi" w:cstheme="majorBidi"/>
          <w:sz w:val="20"/>
          <w:lang w:val="tr-TR"/>
        </w:rPr>
        <w:t>E</w:t>
      </w:r>
      <w:r w:rsidRPr="0012006C">
        <w:rPr>
          <w:rFonts w:asciiTheme="majorBidi" w:hAnsiTheme="majorBidi" w:cstheme="majorBidi"/>
          <w:sz w:val="20"/>
          <w:lang w:val="tr-TR"/>
        </w:rPr>
        <w:t>ffect of increased temperature. The IARU International Scientific Congress on Climate Change, 10 – 12 March 2009</w:t>
      </w:r>
      <w:r w:rsidRPr="00937FC6">
        <w:rPr>
          <w:rFonts w:asciiTheme="majorBidi" w:hAnsiTheme="majorBidi" w:cstheme="majorBidi"/>
          <w:sz w:val="20"/>
          <w:lang w:val="tr-TR"/>
        </w:rPr>
        <w:t>, Copenhagen, Denmark. P37.27. IOP Conference Series: Earth and Environmental Science 6 (37), 372036 DOI: 10.1088/1755-1307/6/37/372036</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lang w:val="tr-TR"/>
        </w:rPr>
      </w:pPr>
      <w:r w:rsidRPr="00937FC6">
        <w:rPr>
          <w:rFonts w:asciiTheme="majorBidi" w:hAnsiTheme="majorBidi" w:cstheme="majorBidi"/>
          <w:sz w:val="20"/>
        </w:rPr>
        <w:t xml:space="preserve">Shtienberg, D., Borenshtein, M., Cohen, B., Pivonia, S. and </w:t>
      </w:r>
      <w:r w:rsidRPr="00937FC6">
        <w:rPr>
          <w:rFonts w:asciiTheme="majorBidi" w:hAnsiTheme="majorBidi" w:cstheme="majorBidi"/>
          <w:b/>
          <w:bCs/>
          <w:sz w:val="20"/>
        </w:rPr>
        <w:t>Elad, Y</w:t>
      </w:r>
      <w:r w:rsidRPr="00937FC6">
        <w:rPr>
          <w:rFonts w:asciiTheme="majorBidi" w:hAnsiTheme="majorBidi" w:cstheme="majorBidi"/>
          <w:sz w:val="20"/>
        </w:rPr>
        <w:t xml:space="preserve">. (2009) Epidemiological studies improve disease management: </w:t>
      </w:r>
      <w:r>
        <w:rPr>
          <w:rFonts w:asciiTheme="majorBidi" w:hAnsiTheme="majorBidi" w:cstheme="majorBidi"/>
          <w:sz w:val="20"/>
        </w:rPr>
        <w:t>A</w:t>
      </w:r>
      <w:r w:rsidRPr="00937FC6">
        <w:rPr>
          <w:rFonts w:asciiTheme="majorBidi" w:hAnsiTheme="majorBidi" w:cstheme="majorBidi"/>
          <w:sz w:val="20"/>
        </w:rPr>
        <w:t xml:space="preserve"> case study of powdery mildew of pepper. 10</w:t>
      </w:r>
      <w:r w:rsidRPr="00937FC6">
        <w:rPr>
          <w:rFonts w:asciiTheme="majorBidi" w:hAnsiTheme="majorBidi" w:cstheme="majorBidi"/>
          <w:sz w:val="20"/>
          <w:vertAlign w:val="superscript"/>
        </w:rPr>
        <w:t>th</w:t>
      </w:r>
      <w:r w:rsidRPr="00937FC6">
        <w:rPr>
          <w:rFonts w:asciiTheme="majorBidi" w:hAnsiTheme="majorBidi" w:cstheme="majorBidi"/>
          <w:sz w:val="20"/>
        </w:rPr>
        <w:t xml:space="preserve"> International Workshop on Epidemiology. June 2009, Geneva NY</w:t>
      </w:r>
      <w:r w:rsidRPr="00937FC6">
        <w:rPr>
          <w:rFonts w:asciiTheme="majorBidi" w:hAnsiTheme="majorBidi" w:cstheme="majorBidi"/>
          <w:sz w:val="20"/>
          <w:lang w:val="tr-TR"/>
        </w:rPr>
        <w:t>.</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lang w:val="tr-TR"/>
        </w:rPr>
      </w:pPr>
      <w:r w:rsidRPr="00937FC6">
        <w:rPr>
          <w:rFonts w:asciiTheme="majorBidi" w:hAnsiTheme="majorBidi" w:cstheme="majorBidi"/>
          <w:b/>
          <w:bCs/>
          <w:sz w:val="20"/>
          <w:lang w:val="tr-TR"/>
        </w:rPr>
        <w:t>Elad, Y</w:t>
      </w:r>
      <w:r w:rsidRPr="00937FC6">
        <w:rPr>
          <w:rFonts w:asciiTheme="majorBidi" w:hAnsiTheme="majorBidi" w:cstheme="majorBidi"/>
          <w:sz w:val="20"/>
          <w:lang w:val="tr-TR"/>
        </w:rPr>
        <w:t>., Shpialter, L., Rav David, D., Yermiahu, U., Dori, I., Ganot, L., Shmuel, D., Matan, E., Messika, Y., Levite, R. and Pivonia, S. (2009) Suppression of gray mold in lisianthus by passive means of greenhouse environment management. Proceedings of the GreenSys 2009, the International Symposium on High Technology for Greenhouse System, Québec City, Canada.</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lang w:val="tr-TR"/>
        </w:rPr>
      </w:pPr>
      <w:r w:rsidRPr="00937FC6">
        <w:rPr>
          <w:rFonts w:asciiTheme="majorBidi" w:hAnsiTheme="majorBidi" w:cstheme="majorBidi"/>
          <w:sz w:val="20"/>
          <w:lang w:val="tr-TR"/>
        </w:rPr>
        <w:t xml:space="preserve">Perazzolli, M., Bozza, E., Cestari, G., </w:t>
      </w:r>
      <w:r w:rsidRPr="00937FC6">
        <w:rPr>
          <w:rFonts w:asciiTheme="majorBidi" w:hAnsiTheme="majorBidi" w:cstheme="majorBidi"/>
          <w:b/>
          <w:bCs/>
          <w:sz w:val="20"/>
          <w:lang w:val="tr-TR"/>
        </w:rPr>
        <w:t>Elad, Y</w:t>
      </w:r>
      <w:r w:rsidRPr="00937FC6">
        <w:rPr>
          <w:rFonts w:asciiTheme="majorBidi" w:hAnsiTheme="majorBidi" w:cstheme="majorBidi"/>
          <w:sz w:val="20"/>
          <w:lang w:val="tr-TR"/>
        </w:rPr>
        <w:t>., Moser, C. and Pertot, I. (2009) Potential benefits an</w:t>
      </w:r>
      <w:r>
        <w:rPr>
          <w:rFonts w:asciiTheme="majorBidi" w:hAnsiTheme="majorBidi" w:cstheme="majorBidi"/>
          <w:sz w:val="20"/>
          <w:lang w:val="tr-TR"/>
        </w:rPr>
        <w:t>d limitations of grapevine self-</w:t>
      </w:r>
      <w:r w:rsidRPr="00937FC6">
        <w:rPr>
          <w:rFonts w:asciiTheme="majorBidi" w:hAnsiTheme="majorBidi" w:cstheme="majorBidi"/>
          <w:sz w:val="20"/>
          <w:lang w:val="tr-TR"/>
        </w:rPr>
        <w:t>protection induced by certain beneficial microbes. 5th Meeting of the IOBC Working Group “Induced Resistance in Plants against Insects and Diseases” Induced Resistance – Chances and Limits, Granada, Spain, 12-16 May 2009, P. 12.</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lang w:val="tr-TR"/>
        </w:rPr>
      </w:pPr>
      <w:r w:rsidRPr="00937FC6">
        <w:rPr>
          <w:rFonts w:asciiTheme="majorBidi" w:hAnsiTheme="majorBidi" w:cstheme="majorBidi"/>
          <w:sz w:val="20"/>
          <w:lang w:val="tr-TR"/>
        </w:rPr>
        <w:t xml:space="preserve">Derridj, S., </w:t>
      </w:r>
      <w:r w:rsidRPr="00937FC6">
        <w:rPr>
          <w:rFonts w:asciiTheme="majorBidi" w:hAnsiTheme="majorBidi" w:cstheme="majorBidi"/>
          <w:b/>
          <w:bCs/>
          <w:sz w:val="20"/>
          <w:lang w:val="tr-TR"/>
        </w:rPr>
        <w:t>Elad, Y</w:t>
      </w:r>
      <w:r w:rsidRPr="00937FC6">
        <w:rPr>
          <w:rFonts w:asciiTheme="majorBidi" w:hAnsiTheme="majorBidi" w:cstheme="majorBidi"/>
          <w:sz w:val="20"/>
          <w:lang w:val="tr-TR"/>
        </w:rPr>
        <w:t>. and Birch, A.N.E. (2009) Sugar signaling as a new way for vegetable and fruit induced resistance against insects, pathogens and nematodes. 5th Meeting of the IOBC Working Group “Induced Resistance in Plants against Insects and Diseases” Induced Resistance – Chances and Limits, Granada, Spain, 12-16 May 2009, P. 13.</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lang w:val="tr-TR"/>
        </w:rPr>
      </w:pPr>
      <w:r w:rsidRPr="00937FC6">
        <w:rPr>
          <w:rFonts w:asciiTheme="majorBidi" w:hAnsiTheme="majorBidi" w:cstheme="majorBidi"/>
          <w:sz w:val="20"/>
          <w:lang w:val="tr-TR"/>
        </w:rPr>
        <w:t xml:space="preserve">Perazzollı, M., Bozza, E., Moser, C. </w:t>
      </w:r>
      <w:r w:rsidRPr="00937FC6">
        <w:rPr>
          <w:rFonts w:asciiTheme="majorBidi" w:hAnsiTheme="majorBidi" w:cstheme="majorBidi"/>
          <w:b/>
          <w:bCs/>
          <w:sz w:val="20"/>
          <w:lang w:val="tr-TR"/>
        </w:rPr>
        <w:t>Elad, Y</w:t>
      </w:r>
      <w:r w:rsidRPr="00937FC6">
        <w:rPr>
          <w:rFonts w:asciiTheme="majorBidi" w:hAnsiTheme="majorBidi" w:cstheme="majorBidi"/>
          <w:sz w:val="20"/>
          <w:lang w:val="tr-TR"/>
        </w:rPr>
        <w:t xml:space="preserve">. and Pertot, I. (2009) Dissecting the mechanism of resistance against Plasmopara viticola induced by </w:t>
      </w:r>
      <w:r w:rsidRPr="00937FC6">
        <w:rPr>
          <w:rFonts w:asciiTheme="majorBidi" w:hAnsiTheme="majorBidi" w:cstheme="majorBidi"/>
          <w:i/>
          <w:iCs/>
          <w:sz w:val="20"/>
          <w:lang w:val="tr-TR"/>
        </w:rPr>
        <w:t>Trichoderma harzianum</w:t>
      </w:r>
      <w:r w:rsidRPr="00937FC6">
        <w:rPr>
          <w:rFonts w:asciiTheme="majorBidi" w:hAnsiTheme="majorBidi" w:cstheme="majorBidi"/>
          <w:sz w:val="20"/>
          <w:lang w:val="tr-TR"/>
        </w:rPr>
        <w:t xml:space="preserve"> T39 in grapevine. XIV International Congress on Molecular Plant-Microbe Interactions, 118 July 19-23, 2009, Quebec, Canada.</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Pertot, I., Ferrari, A., Perrazzoli, M. and </w:t>
      </w:r>
      <w:r w:rsidRPr="00937FC6">
        <w:rPr>
          <w:rFonts w:asciiTheme="majorBidi" w:hAnsiTheme="majorBidi" w:cstheme="majorBidi"/>
          <w:b/>
          <w:bCs/>
          <w:sz w:val="20"/>
        </w:rPr>
        <w:t>Elad</w:t>
      </w:r>
      <w:r w:rsidRPr="00937FC6">
        <w:rPr>
          <w:rFonts w:asciiTheme="majorBidi" w:hAnsiTheme="majorBidi" w:cstheme="majorBidi"/>
          <w:b/>
          <w:bCs/>
          <w:sz w:val="20"/>
          <w:lang w:val="tr-TR"/>
        </w:rPr>
        <w:t>, Y.</w:t>
      </w:r>
      <w:r w:rsidRPr="00937FC6">
        <w:rPr>
          <w:rFonts w:asciiTheme="majorBidi" w:hAnsiTheme="majorBidi" w:cstheme="majorBidi"/>
          <w:sz w:val="20"/>
          <w:lang w:val="tr-TR"/>
        </w:rPr>
        <w:t xml:space="preserve"> (2009) A preparation based on natu</w:t>
      </w:r>
      <w:r>
        <w:rPr>
          <w:rFonts w:asciiTheme="majorBidi" w:hAnsiTheme="majorBidi" w:cstheme="majorBidi"/>
          <w:sz w:val="20"/>
          <w:lang w:val="tr-TR"/>
        </w:rPr>
        <w:t>ral hydrolyzed proteins control</w:t>
      </w:r>
      <w:r w:rsidRPr="00937FC6">
        <w:rPr>
          <w:rFonts w:asciiTheme="majorBidi" w:hAnsiTheme="majorBidi" w:cstheme="majorBidi"/>
          <w:sz w:val="20"/>
          <w:lang w:val="tr-TR"/>
        </w:rPr>
        <w:t xml:space="preserve"> plant pathogens on several crops. </w:t>
      </w:r>
      <w:r w:rsidRPr="00937FC6">
        <w:rPr>
          <w:rFonts w:asciiTheme="majorBidi" w:hAnsiTheme="majorBidi" w:cstheme="majorBidi"/>
          <w:sz w:val="20"/>
        </w:rPr>
        <w:t>ABIM meeting, Lucern Sept. 2009.</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b/>
          <w:bCs/>
          <w:color w:val="000000"/>
          <w:sz w:val="20"/>
        </w:rPr>
      </w:pPr>
      <w:r w:rsidRPr="00937FC6">
        <w:rPr>
          <w:rFonts w:asciiTheme="majorBidi" w:hAnsiTheme="majorBidi" w:cstheme="majorBidi"/>
          <w:sz w:val="20"/>
          <w:lang w:val="tr-TR"/>
        </w:rPr>
        <w:t xml:space="preserve">Graber, E.R., Zilber, A., </w:t>
      </w:r>
      <w:r w:rsidRPr="00937FC6">
        <w:rPr>
          <w:rFonts w:asciiTheme="majorBidi" w:hAnsiTheme="majorBidi" w:cstheme="majorBidi"/>
          <w:b/>
          <w:bCs/>
          <w:sz w:val="20"/>
          <w:lang w:val="tr-TR"/>
        </w:rPr>
        <w:t>Elad, Y</w:t>
      </w:r>
      <w:r w:rsidRPr="00937FC6">
        <w:rPr>
          <w:rFonts w:asciiTheme="majorBidi" w:hAnsiTheme="majorBidi" w:cstheme="majorBidi"/>
          <w:sz w:val="20"/>
          <w:lang w:val="tr-TR"/>
        </w:rPr>
        <w:t>., Hadas, A. and Cytryn, E. (2009) The biochar revolution! The highway</w:t>
      </w:r>
      <w:r w:rsidRPr="00937FC6">
        <w:rPr>
          <w:rFonts w:asciiTheme="majorBidi" w:hAnsiTheme="majorBidi" w:cstheme="majorBidi"/>
          <w:sz w:val="20"/>
        </w:rPr>
        <w:t xml:space="preserve"> to </w:t>
      </w:r>
      <w:r>
        <w:rPr>
          <w:rFonts w:asciiTheme="majorBidi" w:hAnsiTheme="majorBidi" w:cstheme="majorBidi"/>
          <w:sz w:val="20"/>
        </w:rPr>
        <w:t xml:space="preserve">the </w:t>
      </w:r>
      <w:r w:rsidRPr="00937FC6">
        <w:rPr>
          <w:rFonts w:asciiTheme="majorBidi" w:hAnsiTheme="majorBidi" w:cstheme="majorBidi"/>
          <w:sz w:val="20"/>
        </w:rPr>
        <w:t xml:space="preserve">improvement of soil quality and reduction of greenhouse gases in the atmosphere. 13.12.09 Annual Meeting of The Israeli Society of Soil Sciences, Rehovot. </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rPr>
      </w:pPr>
      <w:r w:rsidRPr="00937FC6">
        <w:rPr>
          <w:rFonts w:asciiTheme="majorBidi" w:hAnsiTheme="majorBidi" w:cstheme="majorBidi"/>
          <w:b/>
          <w:bCs/>
          <w:color w:val="000000"/>
          <w:sz w:val="20"/>
        </w:rPr>
        <w:t>Elad, Y</w:t>
      </w:r>
      <w:r w:rsidRPr="00937FC6">
        <w:rPr>
          <w:rFonts w:asciiTheme="majorBidi" w:hAnsiTheme="majorBidi" w:cstheme="majorBidi"/>
          <w:color w:val="000000"/>
          <w:sz w:val="20"/>
        </w:rPr>
        <w:t>. (2010) Climate change and its effect on agriculture and plant diseases</w:t>
      </w:r>
      <w:r w:rsidRPr="00937FC6">
        <w:rPr>
          <w:rFonts w:asciiTheme="majorBidi" w:hAnsiTheme="majorBidi" w:cstheme="majorBidi"/>
          <w:sz w:val="20"/>
        </w:rPr>
        <w:t xml:space="preserve">. </w:t>
      </w:r>
      <w:r w:rsidRPr="00937FC6">
        <w:rPr>
          <w:rFonts w:asciiTheme="majorBidi" w:hAnsiTheme="majorBidi" w:cstheme="majorBidi"/>
          <w:iCs/>
          <w:sz w:val="20"/>
        </w:rPr>
        <w:t>Phytoparasitica 38:261-262.</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Israeli, L., Yermiyahu, U., Rav-david, D., Borenshtein, M., Keningsbuch, D., Aharon, T., Yaffe, A., Silverman, D., Biton, S., Hadad, Y., Gilad, Z., Meir, A., Tsipelevich, A., Yitshak, S., Deko, T. and </w:t>
      </w:r>
      <w:r w:rsidRPr="00937FC6">
        <w:rPr>
          <w:rFonts w:asciiTheme="majorBidi" w:hAnsiTheme="majorBidi" w:cstheme="majorBidi"/>
          <w:b/>
          <w:bCs/>
          <w:sz w:val="20"/>
        </w:rPr>
        <w:t>Elad, Y</w:t>
      </w:r>
      <w:r w:rsidRPr="00937FC6">
        <w:rPr>
          <w:rFonts w:asciiTheme="majorBidi" w:hAnsiTheme="majorBidi" w:cstheme="majorBidi"/>
          <w:sz w:val="20"/>
        </w:rPr>
        <w:t xml:space="preserve">. (2010) The influence of nutrition element concentration on sweet basil morbidity of </w:t>
      </w:r>
      <w:r w:rsidRPr="00937FC6">
        <w:rPr>
          <w:rFonts w:asciiTheme="majorBidi" w:hAnsiTheme="majorBidi" w:cstheme="majorBidi"/>
          <w:i/>
          <w:iCs/>
          <w:sz w:val="20"/>
        </w:rPr>
        <w:t>Sclerotinia sclerotiorum</w:t>
      </w:r>
      <w:r w:rsidRPr="00937FC6">
        <w:rPr>
          <w:rFonts w:asciiTheme="majorBidi" w:hAnsiTheme="majorBidi" w:cstheme="majorBidi"/>
          <w:sz w:val="20"/>
        </w:rPr>
        <w:t xml:space="preserve"> and </w:t>
      </w:r>
      <w:r w:rsidRPr="00937FC6">
        <w:rPr>
          <w:rFonts w:asciiTheme="majorBidi" w:hAnsiTheme="majorBidi" w:cstheme="majorBidi"/>
          <w:i/>
          <w:iCs/>
          <w:sz w:val="20"/>
        </w:rPr>
        <w:t>Botrytis cinerea</w:t>
      </w:r>
      <w:r w:rsidRPr="00937FC6">
        <w:rPr>
          <w:rFonts w:asciiTheme="majorBidi" w:hAnsiTheme="majorBidi" w:cstheme="majorBidi"/>
          <w:sz w:val="20"/>
        </w:rPr>
        <w:t>.</w:t>
      </w:r>
      <w:r w:rsidRPr="00937FC6">
        <w:rPr>
          <w:rFonts w:asciiTheme="majorBidi" w:hAnsiTheme="majorBidi" w:cstheme="majorBidi"/>
          <w:iCs/>
          <w:sz w:val="20"/>
        </w:rPr>
        <w:t xml:space="preserve"> Phytoparasitica 38:271-272.</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Agra, O., Rav David, D., Borenshtein, M., Shulchany, R., Pertot, I. and </w:t>
      </w:r>
      <w:r w:rsidRPr="00937FC6">
        <w:rPr>
          <w:rFonts w:asciiTheme="majorBidi" w:hAnsiTheme="majorBidi" w:cstheme="majorBidi"/>
          <w:b/>
          <w:bCs/>
          <w:sz w:val="20"/>
        </w:rPr>
        <w:t>Elad, Y</w:t>
      </w:r>
      <w:r w:rsidRPr="00937FC6">
        <w:rPr>
          <w:rFonts w:asciiTheme="majorBidi" w:hAnsiTheme="majorBidi" w:cstheme="majorBidi"/>
          <w:sz w:val="20"/>
        </w:rPr>
        <w:t xml:space="preserve">. (2010) Influence of microclimate on pathogen - biocontrol </w:t>
      </w:r>
      <w:proofErr w:type="gramStart"/>
      <w:r w:rsidRPr="00937FC6">
        <w:rPr>
          <w:rFonts w:asciiTheme="majorBidi" w:hAnsiTheme="majorBidi" w:cstheme="majorBidi"/>
          <w:sz w:val="20"/>
        </w:rPr>
        <w:t>agents</w:t>
      </w:r>
      <w:proofErr w:type="gramEnd"/>
      <w:r w:rsidRPr="00937FC6">
        <w:rPr>
          <w:rFonts w:asciiTheme="majorBidi" w:hAnsiTheme="majorBidi" w:cstheme="majorBidi"/>
          <w:sz w:val="20"/>
        </w:rPr>
        <w:t xml:space="preserve"> interaction in tomato/powdery mildew (</w:t>
      </w:r>
      <w:r w:rsidRPr="00937FC6">
        <w:rPr>
          <w:rFonts w:asciiTheme="majorBidi" w:hAnsiTheme="majorBidi" w:cstheme="majorBidi"/>
          <w:i/>
          <w:iCs/>
          <w:noProof/>
          <w:sz w:val="20"/>
        </w:rPr>
        <w:t xml:space="preserve">Oidium neolycopersici) </w:t>
      </w:r>
      <w:r w:rsidRPr="00937FC6">
        <w:rPr>
          <w:rFonts w:asciiTheme="majorBidi" w:hAnsiTheme="majorBidi" w:cstheme="majorBidi"/>
          <w:sz w:val="20"/>
        </w:rPr>
        <w:t xml:space="preserve">pathosystem. </w:t>
      </w:r>
      <w:r w:rsidRPr="00937FC6">
        <w:rPr>
          <w:rFonts w:asciiTheme="majorBidi" w:hAnsiTheme="majorBidi" w:cstheme="majorBidi"/>
          <w:iCs/>
          <w:sz w:val="20"/>
        </w:rPr>
        <w:t>Phytoparasitica 38:270.</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Ben Kalifa, H., Rav David, D., Borenshtein, M., Shulhani, R., Pertot, I. and </w:t>
      </w:r>
      <w:r w:rsidRPr="00937FC6">
        <w:rPr>
          <w:rFonts w:asciiTheme="majorBidi" w:hAnsiTheme="majorBidi" w:cstheme="majorBidi"/>
          <w:b/>
          <w:bCs/>
          <w:sz w:val="20"/>
        </w:rPr>
        <w:t>Elad, Y</w:t>
      </w:r>
      <w:r w:rsidRPr="00937FC6">
        <w:rPr>
          <w:rFonts w:asciiTheme="majorBidi" w:hAnsiTheme="majorBidi" w:cstheme="majorBidi"/>
          <w:sz w:val="20"/>
        </w:rPr>
        <w:t>. (2010) Influence of climate change on plant – pathogen – BCAs interaction in high humidity promoted diseases on tomato.</w:t>
      </w:r>
      <w:r w:rsidRPr="00937FC6">
        <w:rPr>
          <w:rFonts w:asciiTheme="majorBidi" w:hAnsiTheme="majorBidi" w:cstheme="majorBidi"/>
          <w:iCs/>
          <w:sz w:val="20"/>
        </w:rPr>
        <w:t xml:space="preserve"> Phytoparasitica 38:270-271.</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b/>
          <w:bCs/>
          <w:sz w:val="20"/>
        </w:rPr>
      </w:pPr>
      <w:r w:rsidRPr="00937FC6">
        <w:rPr>
          <w:rFonts w:asciiTheme="majorBidi" w:hAnsiTheme="majorBidi" w:cstheme="majorBidi"/>
          <w:b/>
          <w:bCs/>
          <w:sz w:val="20"/>
        </w:rPr>
        <w:t>Elad, Y</w:t>
      </w:r>
      <w:r w:rsidRPr="00937FC6">
        <w:rPr>
          <w:rFonts w:asciiTheme="majorBidi" w:hAnsiTheme="majorBidi" w:cstheme="majorBidi"/>
          <w:sz w:val="20"/>
        </w:rPr>
        <w:t>., Rav-David, D., Cytryn, E., Borenshtein, M., Agra, O., Ben Kalifa, H., Meller Harel, Y., Shulchani, R., Tchansky, L., Silber, A. and Graber, E.R. (2010) Biochar induces systemic resistance to disease in plants.</w:t>
      </w:r>
      <w:r w:rsidRPr="00937FC6">
        <w:rPr>
          <w:rFonts w:asciiTheme="majorBidi" w:hAnsiTheme="majorBidi" w:cstheme="majorBidi"/>
          <w:b/>
          <w:bCs/>
          <w:sz w:val="20"/>
        </w:rPr>
        <w:t xml:space="preserve"> </w:t>
      </w:r>
      <w:r w:rsidRPr="00937FC6">
        <w:rPr>
          <w:rFonts w:asciiTheme="majorBidi" w:hAnsiTheme="majorBidi" w:cstheme="majorBidi"/>
          <w:iCs/>
          <w:sz w:val="20"/>
        </w:rPr>
        <w:t>Phytoparasitica 38:268.</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Korolev, N., Mamiev, M. and </w:t>
      </w:r>
      <w:r w:rsidRPr="00937FC6">
        <w:rPr>
          <w:rFonts w:asciiTheme="majorBidi" w:hAnsiTheme="majorBidi" w:cstheme="majorBidi"/>
          <w:b/>
          <w:bCs/>
          <w:sz w:val="20"/>
        </w:rPr>
        <w:t>Elad, Y</w:t>
      </w:r>
      <w:r w:rsidRPr="00937FC6">
        <w:rPr>
          <w:rFonts w:asciiTheme="majorBidi" w:hAnsiTheme="majorBidi" w:cstheme="majorBidi"/>
          <w:sz w:val="20"/>
        </w:rPr>
        <w:t xml:space="preserve">. (2010) Monitoring for resistance to polyoxin in </w:t>
      </w:r>
      <w:r w:rsidRPr="00937FC6">
        <w:rPr>
          <w:rFonts w:asciiTheme="majorBidi" w:hAnsiTheme="majorBidi" w:cstheme="majorBidi"/>
          <w:i/>
          <w:iCs/>
          <w:sz w:val="20"/>
        </w:rPr>
        <w:t>Botrytis cinerea</w:t>
      </w:r>
      <w:r w:rsidRPr="00937FC6">
        <w:rPr>
          <w:rFonts w:asciiTheme="majorBidi" w:hAnsiTheme="majorBidi" w:cstheme="majorBidi"/>
          <w:sz w:val="20"/>
        </w:rPr>
        <w:t>, a foliar pathogen of basil.</w:t>
      </w:r>
      <w:r w:rsidRPr="00937FC6">
        <w:rPr>
          <w:rFonts w:asciiTheme="majorBidi" w:hAnsiTheme="majorBidi" w:cstheme="majorBidi"/>
          <w:b/>
          <w:bCs/>
          <w:sz w:val="20"/>
        </w:rPr>
        <w:t xml:space="preserve"> </w:t>
      </w:r>
      <w:r w:rsidRPr="00937FC6">
        <w:rPr>
          <w:rFonts w:asciiTheme="majorBidi" w:hAnsiTheme="majorBidi" w:cstheme="majorBidi"/>
          <w:iCs/>
          <w:sz w:val="20"/>
        </w:rPr>
        <w:t>Phytoparasitica 38:271.</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Leibman, D., Rav David, D., Gal-</w:t>
      </w:r>
      <w:proofErr w:type="gramStart"/>
      <w:r w:rsidRPr="00937FC6">
        <w:rPr>
          <w:rFonts w:asciiTheme="majorBidi" w:hAnsiTheme="majorBidi" w:cstheme="majorBidi"/>
          <w:sz w:val="20"/>
        </w:rPr>
        <w:t>On,,</w:t>
      </w:r>
      <w:proofErr w:type="gramEnd"/>
      <w:r w:rsidRPr="00937FC6">
        <w:rPr>
          <w:rFonts w:asciiTheme="majorBidi" w:hAnsiTheme="majorBidi" w:cstheme="majorBidi"/>
          <w:sz w:val="20"/>
        </w:rPr>
        <w:t xml:space="preserve"> A., Vunsh, R., Czosnek, H., </w:t>
      </w:r>
      <w:r w:rsidRPr="00937FC6">
        <w:rPr>
          <w:rFonts w:asciiTheme="majorBidi" w:hAnsiTheme="majorBidi" w:cstheme="majorBidi"/>
          <w:b/>
          <w:bCs/>
          <w:sz w:val="20"/>
        </w:rPr>
        <w:t>Elad, Y</w:t>
      </w:r>
      <w:r w:rsidRPr="00937FC6">
        <w:rPr>
          <w:rFonts w:asciiTheme="majorBidi" w:hAnsiTheme="majorBidi" w:cstheme="majorBidi"/>
          <w:sz w:val="20"/>
        </w:rPr>
        <w:t xml:space="preserve">. and Loebenstein, G. (2010) Tomato plants transformed with the Inhibitor of Virus Replication (IVR) gene are partially resistant to </w:t>
      </w:r>
      <w:r w:rsidRPr="00937FC6">
        <w:rPr>
          <w:rFonts w:asciiTheme="majorBidi" w:hAnsiTheme="majorBidi" w:cstheme="majorBidi"/>
          <w:i/>
          <w:sz w:val="20"/>
        </w:rPr>
        <w:t>Botrytis cinerea.</w:t>
      </w:r>
      <w:r w:rsidRPr="00937FC6">
        <w:rPr>
          <w:rFonts w:asciiTheme="majorBidi" w:hAnsiTheme="majorBidi" w:cstheme="majorBidi"/>
          <w:iCs/>
          <w:sz w:val="20"/>
        </w:rPr>
        <w:t xml:space="preserve"> Phytoparasitica 38:280.</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rPr>
      </w:pPr>
      <w:r w:rsidRPr="00937FC6">
        <w:rPr>
          <w:rFonts w:asciiTheme="majorBidi" w:hAnsiTheme="majorBidi" w:cstheme="majorBidi"/>
          <w:b/>
          <w:bCs/>
          <w:sz w:val="20"/>
        </w:rPr>
        <w:t>Elad, Y</w:t>
      </w:r>
      <w:r w:rsidRPr="00937FC6">
        <w:rPr>
          <w:rFonts w:asciiTheme="majorBidi" w:hAnsiTheme="majorBidi" w:cstheme="majorBidi"/>
          <w:sz w:val="20"/>
        </w:rPr>
        <w:t>., Ausher, R., Dinoor, A., Levi, E., Kritzman, G., Shpiegel, S. and Kislev, M. (2010) Common names of plant diseases in Israel. Phytoparasitica</w:t>
      </w:r>
      <w:r w:rsidRPr="00937FC6">
        <w:rPr>
          <w:rFonts w:asciiTheme="majorBidi" w:hAnsiTheme="majorBidi" w:cstheme="majorBidi"/>
          <w:iCs/>
          <w:sz w:val="20"/>
        </w:rPr>
        <w:t xml:space="preserve"> 38:263.</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Korolev, N., Mamiev, M. and Elad, Y. (2010) </w:t>
      </w:r>
      <w:hyperlink r:id="rId6" w:history="1">
        <w:r w:rsidRPr="00937FC6">
          <w:rPr>
            <w:rFonts w:asciiTheme="majorBidi" w:hAnsiTheme="majorBidi" w:cstheme="majorBidi"/>
            <w:sz w:val="20"/>
          </w:rPr>
          <w:t xml:space="preserve">Monitoring for resistance to fungicides in </w:t>
        </w:r>
        <w:r w:rsidRPr="00937FC6">
          <w:rPr>
            <w:rFonts w:asciiTheme="majorBidi" w:hAnsiTheme="majorBidi" w:cstheme="majorBidi"/>
            <w:i/>
            <w:iCs/>
            <w:sz w:val="20"/>
          </w:rPr>
          <w:t>Botrytis cinerea</w:t>
        </w:r>
        <w:r w:rsidRPr="00937FC6">
          <w:rPr>
            <w:rFonts w:asciiTheme="majorBidi" w:hAnsiTheme="majorBidi" w:cstheme="majorBidi"/>
            <w:sz w:val="20"/>
          </w:rPr>
          <w:t xml:space="preserve"> and </w:t>
        </w:r>
        <w:r w:rsidRPr="00937FC6">
          <w:rPr>
            <w:rFonts w:asciiTheme="majorBidi" w:hAnsiTheme="majorBidi" w:cstheme="majorBidi"/>
            <w:i/>
            <w:iCs/>
            <w:sz w:val="20"/>
          </w:rPr>
          <w:t>Sclerotinia sclerotiorum</w:t>
        </w:r>
        <w:r w:rsidRPr="00937FC6">
          <w:rPr>
            <w:rFonts w:asciiTheme="majorBidi" w:hAnsiTheme="majorBidi" w:cstheme="majorBidi"/>
            <w:sz w:val="20"/>
          </w:rPr>
          <w:t>, the pathogens of sweet basil.</w:t>
        </w:r>
      </w:hyperlink>
      <w:r w:rsidRPr="00937FC6">
        <w:rPr>
          <w:rFonts w:asciiTheme="majorBidi" w:hAnsiTheme="majorBidi" w:cstheme="majorBidi"/>
          <w:sz w:val="20"/>
        </w:rPr>
        <w:t xml:space="preserve"> 62th Ghent International Plant Protection Symposium.</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Cytryn, E., </w:t>
      </w:r>
      <w:r w:rsidRPr="00937FC6">
        <w:rPr>
          <w:rFonts w:asciiTheme="majorBidi" w:hAnsiTheme="majorBidi" w:cstheme="majorBidi"/>
          <w:b/>
          <w:bCs/>
          <w:sz w:val="20"/>
        </w:rPr>
        <w:t>Elad, Y</w:t>
      </w:r>
      <w:r w:rsidRPr="00937FC6">
        <w:rPr>
          <w:rFonts w:asciiTheme="majorBidi" w:hAnsiTheme="majorBidi" w:cstheme="majorBidi"/>
          <w:sz w:val="20"/>
        </w:rPr>
        <w:t>.,</w:t>
      </w:r>
      <w:r>
        <w:rPr>
          <w:rFonts w:asciiTheme="majorBidi" w:hAnsiTheme="majorBidi" w:cstheme="majorBidi"/>
          <w:sz w:val="20"/>
        </w:rPr>
        <w:t xml:space="preserve"> Kolto</w:t>
      </w:r>
      <w:r w:rsidRPr="00937FC6">
        <w:rPr>
          <w:rFonts w:asciiTheme="majorBidi" w:hAnsiTheme="majorBidi" w:cstheme="majorBidi"/>
          <w:sz w:val="20"/>
        </w:rPr>
        <w:t xml:space="preserve">n, M., Kautsky, L., Ofek, M., Meller-Harel, Y., Rav David, D., Silber, A. and Graber, E.R. (2010) </w:t>
      </w:r>
      <w:r>
        <w:rPr>
          <w:rFonts w:asciiTheme="majorBidi" w:hAnsiTheme="majorBidi" w:cstheme="majorBidi"/>
          <w:sz w:val="20"/>
        </w:rPr>
        <w:t>Biochar amendment: E</w:t>
      </w:r>
      <w:r w:rsidRPr="00937FC6">
        <w:rPr>
          <w:rFonts w:asciiTheme="majorBidi" w:hAnsiTheme="majorBidi" w:cstheme="majorBidi"/>
          <w:sz w:val="20"/>
        </w:rPr>
        <w:t>nvironmentally-friendly solutions for augmentation of beneficial microbial processes in soil. Israel Society for Microbiology Annual Meeting. February 15-16, 2009, Givat Shemuel, Israel.</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Israeli, L., Yermiyahu, U., Rav-david, D., Borenshtein, M., Keningsbuch, D., Aharon, T., Yaffe, A., Silverman, D., Biton, S., Hadad, Y., Gilad, Z., Meir, A., Tsipelevich, A., Yitshak, S., Deko, T. and </w:t>
      </w:r>
      <w:r w:rsidRPr="00937FC6">
        <w:rPr>
          <w:rFonts w:asciiTheme="majorBidi" w:hAnsiTheme="majorBidi" w:cstheme="majorBidi"/>
          <w:b/>
          <w:bCs/>
          <w:sz w:val="20"/>
        </w:rPr>
        <w:t>Elad, Y</w:t>
      </w:r>
      <w:r w:rsidRPr="00937FC6">
        <w:rPr>
          <w:rFonts w:asciiTheme="majorBidi" w:hAnsiTheme="majorBidi" w:cstheme="majorBidi"/>
          <w:sz w:val="20"/>
        </w:rPr>
        <w:t xml:space="preserve">. (2010) The influence of nutrition element concentration on sweet basil morbidity of </w:t>
      </w:r>
      <w:r w:rsidRPr="00937FC6">
        <w:rPr>
          <w:rFonts w:asciiTheme="majorBidi" w:hAnsiTheme="majorBidi" w:cstheme="majorBidi"/>
          <w:i/>
          <w:iCs/>
          <w:sz w:val="20"/>
        </w:rPr>
        <w:t>Sclerotinia sclerotiorum</w:t>
      </w:r>
      <w:r w:rsidRPr="00937FC6">
        <w:rPr>
          <w:rFonts w:asciiTheme="majorBidi" w:hAnsiTheme="majorBidi" w:cstheme="majorBidi"/>
          <w:sz w:val="20"/>
        </w:rPr>
        <w:t xml:space="preserve"> and </w:t>
      </w:r>
      <w:r w:rsidRPr="00937FC6">
        <w:rPr>
          <w:rFonts w:asciiTheme="majorBidi" w:hAnsiTheme="majorBidi" w:cstheme="majorBidi"/>
          <w:i/>
          <w:iCs/>
          <w:sz w:val="20"/>
        </w:rPr>
        <w:t>Botrytis cinerea</w:t>
      </w:r>
      <w:r w:rsidRPr="00937FC6">
        <w:rPr>
          <w:rFonts w:asciiTheme="majorBidi" w:hAnsiTheme="majorBidi" w:cstheme="majorBidi"/>
          <w:sz w:val="20"/>
        </w:rPr>
        <w:t>. Hanegev Conference Book of Abstracts, P. 31.</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lang w:val="tr-TR"/>
        </w:rPr>
      </w:pPr>
      <w:r w:rsidRPr="00937FC6">
        <w:rPr>
          <w:rFonts w:asciiTheme="majorBidi" w:hAnsiTheme="majorBidi" w:cstheme="majorBidi"/>
          <w:sz w:val="20"/>
          <w:lang w:val="tr-TR"/>
        </w:rPr>
        <w:t xml:space="preserve">Korolev, N., Mamıev, M. and </w:t>
      </w:r>
      <w:r w:rsidRPr="00937FC6">
        <w:rPr>
          <w:rFonts w:asciiTheme="majorBidi" w:hAnsiTheme="majorBidi" w:cstheme="majorBidi"/>
          <w:b/>
          <w:bCs/>
          <w:sz w:val="20"/>
          <w:lang w:val="tr-TR"/>
        </w:rPr>
        <w:t>Elad, Y</w:t>
      </w:r>
      <w:r w:rsidRPr="00937FC6">
        <w:rPr>
          <w:rFonts w:asciiTheme="majorBidi" w:hAnsiTheme="majorBidi" w:cstheme="majorBidi"/>
          <w:sz w:val="20"/>
          <w:lang w:val="tr-TR"/>
        </w:rPr>
        <w:t>. (2010) Resıstance to fungıcıdes</w:t>
      </w:r>
      <w:r w:rsidRPr="00937FC6" w:rsidDel="00A96408">
        <w:rPr>
          <w:rFonts w:asciiTheme="majorBidi" w:hAnsiTheme="majorBidi" w:cstheme="majorBidi"/>
          <w:sz w:val="20"/>
          <w:lang w:val="tr-TR"/>
        </w:rPr>
        <w:t xml:space="preserve"> </w:t>
      </w:r>
      <w:r w:rsidRPr="00937FC6">
        <w:rPr>
          <w:rFonts w:asciiTheme="majorBidi" w:hAnsiTheme="majorBidi" w:cstheme="majorBidi"/>
          <w:sz w:val="20"/>
          <w:lang w:val="tr-TR"/>
        </w:rPr>
        <w:t xml:space="preserve">ın </w:t>
      </w:r>
      <w:r w:rsidRPr="00937FC6">
        <w:rPr>
          <w:rFonts w:asciiTheme="majorBidi" w:hAnsiTheme="majorBidi" w:cstheme="majorBidi"/>
          <w:i/>
          <w:iCs/>
          <w:sz w:val="20"/>
          <w:lang w:val="tr-TR"/>
        </w:rPr>
        <w:t>Botrıtıs cınerea</w:t>
      </w:r>
      <w:r w:rsidRPr="00937FC6">
        <w:rPr>
          <w:rFonts w:asciiTheme="majorBidi" w:hAnsiTheme="majorBidi" w:cstheme="majorBidi"/>
          <w:sz w:val="20"/>
          <w:lang w:val="tr-TR"/>
        </w:rPr>
        <w:t xml:space="preserve"> and </w:t>
      </w:r>
      <w:r w:rsidRPr="00937FC6">
        <w:rPr>
          <w:rFonts w:asciiTheme="majorBidi" w:hAnsiTheme="majorBidi" w:cstheme="majorBidi"/>
          <w:i/>
          <w:iCs/>
          <w:sz w:val="20"/>
          <w:lang w:val="tr-TR"/>
        </w:rPr>
        <w:t>Sclerotınıa sclerotıorum</w:t>
      </w:r>
      <w:r w:rsidRPr="00937FC6">
        <w:rPr>
          <w:rFonts w:asciiTheme="majorBidi" w:hAnsiTheme="majorBidi" w:cstheme="majorBidi"/>
          <w:sz w:val="20"/>
          <w:lang w:val="tr-TR"/>
        </w:rPr>
        <w:t xml:space="preserve"> from sweet basıl ın ısrael. Ghent 2010.</w:t>
      </w:r>
    </w:p>
    <w:p w:rsidR="00697A05" w:rsidRPr="00937FC6" w:rsidRDefault="00697A05" w:rsidP="00697A05">
      <w:pPr>
        <w:numPr>
          <w:ilvl w:val="0"/>
          <w:numId w:val="12"/>
        </w:numPr>
        <w:tabs>
          <w:tab w:val="right" w:pos="426"/>
          <w:tab w:val="num" w:pos="567"/>
        </w:tabs>
        <w:suppressAutoHyphens/>
        <w:spacing w:after="60"/>
        <w:ind w:left="426" w:hanging="426"/>
        <w:jc w:val="both"/>
        <w:rPr>
          <w:rFonts w:asciiTheme="majorBidi" w:hAnsiTheme="majorBidi" w:cstheme="majorBidi"/>
          <w:sz w:val="20"/>
          <w:lang w:val="tr-TR"/>
        </w:rPr>
      </w:pPr>
      <w:r w:rsidRPr="00937FC6">
        <w:rPr>
          <w:rFonts w:asciiTheme="majorBidi" w:hAnsiTheme="majorBidi" w:cstheme="majorBidi"/>
          <w:sz w:val="20"/>
          <w:lang w:val="tr-TR"/>
        </w:rPr>
        <w:lastRenderedPageBreak/>
        <w:t xml:space="preserve">Gan-Mor, S., Mizrach, A., </w:t>
      </w:r>
      <w:r w:rsidRPr="00937FC6">
        <w:rPr>
          <w:rFonts w:asciiTheme="majorBidi" w:hAnsiTheme="majorBidi" w:cstheme="majorBidi"/>
          <w:b/>
          <w:bCs/>
          <w:sz w:val="20"/>
          <w:lang w:val="tr-TR"/>
        </w:rPr>
        <w:t>Elad, Y</w:t>
      </w:r>
      <w:r w:rsidRPr="00937FC6">
        <w:rPr>
          <w:rFonts w:asciiTheme="majorBidi" w:hAnsiTheme="majorBidi" w:cstheme="majorBidi"/>
          <w:sz w:val="20"/>
          <w:lang w:val="tr-TR"/>
        </w:rPr>
        <w:t xml:space="preserve">., Ronen, B., Egozi, H. and Weintraub, P. (2010) Development of </w:t>
      </w:r>
      <w:r>
        <w:rPr>
          <w:rFonts w:asciiTheme="majorBidi" w:hAnsiTheme="majorBidi" w:cstheme="majorBidi"/>
          <w:sz w:val="20"/>
          <w:lang w:val="tr-TR"/>
        </w:rPr>
        <w:t xml:space="preserve">an </w:t>
      </w:r>
      <w:r w:rsidRPr="00937FC6">
        <w:rPr>
          <w:rFonts w:asciiTheme="majorBidi" w:hAnsiTheme="majorBidi" w:cstheme="majorBidi"/>
          <w:sz w:val="20"/>
          <w:lang w:val="tr-TR"/>
        </w:rPr>
        <w:t xml:space="preserve">on-site emulsifying device for </w:t>
      </w:r>
      <w:r>
        <w:rPr>
          <w:rFonts w:asciiTheme="majorBidi" w:hAnsiTheme="majorBidi" w:cstheme="majorBidi"/>
          <w:sz w:val="20"/>
          <w:lang w:val="tr-TR"/>
        </w:rPr>
        <w:t xml:space="preserve">the </w:t>
      </w:r>
      <w:r w:rsidRPr="00937FC6">
        <w:rPr>
          <w:rFonts w:asciiTheme="majorBidi" w:hAnsiTheme="majorBidi" w:cstheme="majorBidi"/>
          <w:sz w:val="20"/>
          <w:lang w:val="tr-TR"/>
        </w:rPr>
        <w:t xml:space="preserve">production of cooking-oil-based pesticides. </w:t>
      </w:r>
      <w:r w:rsidRPr="00937FC6">
        <w:rPr>
          <w:rFonts w:asciiTheme="majorBidi" w:hAnsiTheme="majorBidi" w:cstheme="majorBidi"/>
          <w:bCs/>
          <w:sz w:val="20"/>
        </w:rPr>
        <w:t>XVII</w:t>
      </w:r>
      <w:r w:rsidRPr="00937FC6">
        <w:rPr>
          <w:rFonts w:asciiTheme="majorBidi" w:hAnsiTheme="majorBidi" w:cstheme="majorBidi"/>
          <w:bCs/>
          <w:sz w:val="20"/>
          <w:vertAlign w:val="superscript"/>
        </w:rPr>
        <w:t>th</w:t>
      </w:r>
      <w:r w:rsidRPr="00937FC6">
        <w:rPr>
          <w:rFonts w:asciiTheme="majorBidi" w:hAnsiTheme="majorBidi" w:cstheme="majorBidi"/>
          <w:bCs/>
          <w:sz w:val="20"/>
        </w:rPr>
        <w:t xml:space="preserve"> World Congress of the International Commission of Agricultural Engineering (CIGR),</w:t>
      </w:r>
      <w:r w:rsidRPr="00937FC6">
        <w:rPr>
          <w:rFonts w:asciiTheme="majorBidi" w:hAnsiTheme="majorBidi" w:cstheme="majorBidi"/>
          <w:b/>
          <w:sz w:val="20"/>
        </w:rPr>
        <w:t xml:space="preserve"> </w:t>
      </w:r>
      <w:r w:rsidRPr="00937FC6">
        <w:rPr>
          <w:rFonts w:asciiTheme="majorBidi" w:hAnsiTheme="majorBidi" w:cstheme="majorBidi"/>
          <w:sz w:val="20"/>
        </w:rPr>
        <w:t>Hosted by the Canadian Society for Bioengineering (CSBE/SCGAB) Québec City, Canada, June 13-17, 2010</w:t>
      </w:r>
      <w:r w:rsidRPr="00937FC6">
        <w:rPr>
          <w:rFonts w:asciiTheme="majorBidi" w:hAnsiTheme="majorBidi" w:cstheme="majorBidi"/>
          <w:sz w:val="20"/>
          <w:lang w:val="tr-TR"/>
        </w:rPr>
        <w:t xml:space="preserve"> </w:t>
      </w:r>
    </w:p>
    <w:p w:rsidR="00697A05" w:rsidRPr="00937FC6" w:rsidRDefault="00697A05" w:rsidP="00697A05">
      <w:pPr>
        <w:numPr>
          <w:ilvl w:val="0"/>
          <w:numId w:val="12"/>
        </w:numPr>
        <w:tabs>
          <w:tab w:val="right" w:pos="426"/>
          <w:tab w:val="num" w:pos="567"/>
          <w:tab w:val="num" w:pos="5322"/>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lang w:val="tr-TR"/>
        </w:rPr>
        <w:t xml:space="preserve">Korolev, N., Mamiev, M. and </w:t>
      </w:r>
      <w:r w:rsidRPr="00937FC6">
        <w:rPr>
          <w:rFonts w:asciiTheme="majorBidi" w:hAnsiTheme="majorBidi" w:cstheme="majorBidi"/>
          <w:b/>
          <w:bCs/>
          <w:sz w:val="20"/>
          <w:lang w:val="tr-TR"/>
        </w:rPr>
        <w:t>Elad, Y</w:t>
      </w:r>
      <w:r w:rsidRPr="00937FC6">
        <w:rPr>
          <w:rFonts w:asciiTheme="majorBidi" w:hAnsiTheme="majorBidi" w:cstheme="majorBidi"/>
          <w:sz w:val="20"/>
          <w:lang w:val="tr-TR"/>
        </w:rPr>
        <w:t xml:space="preserve">. (2010) Resistance to fungicides among </w:t>
      </w:r>
      <w:r w:rsidRPr="00937FC6">
        <w:rPr>
          <w:rFonts w:asciiTheme="majorBidi" w:hAnsiTheme="majorBidi" w:cstheme="majorBidi"/>
          <w:i/>
          <w:iCs/>
          <w:sz w:val="20"/>
          <w:lang w:val="tr-TR"/>
        </w:rPr>
        <w:t>Botrytis cinerea</w:t>
      </w:r>
      <w:r w:rsidRPr="00937FC6">
        <w:rPr>
          <w:rFonts w:asciiTheme="majorBidi" w:hAnsiTheme="majorBidi" w:cstheme="majorBidi"/>
          <w:sz w:val="20"/>
          <w:lang w:val="tr-TR"/>
        </w:rPr>
        <w:t xml:space="preserve"> isolates from different hosts in Israel. IMC9, Edinbourgh, UK.</w:t>
      </w:r>
      <w:r w:rsidRPr="00937FC6">
        <w:rPr>
          <w:rFonts w:asciiTheme="majorBidi" w:hAnsiTheme="majorBidi" w:cstheme="majorBidi"/>
          <w:sz w:val="20"/>
        </w:rPr>
        <w:t xml:space="preserve"> </w:t>
      </w:r>
    </w:p>
    <w:p w:rsidR="00697A05" w:rsidRPr="00937FC6" w:rsidRDefault="00697A05" w:rsidP="00697A05">
      <w:pPr>
        <w:numPr>
          <w:ilvl w:val="0"/>
          <w:numId w:val="12"/>
        </w:numPr>
        <w:tabs>
          <w:tab w:val="right" w:pos="426"/>
          <w:tab w:val="num" w:pos="567"/>
          <w:tab w:val="num" w:pos="5322"/>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Agra, O., Rav David, D., Borenshtein, M., Shulchany, R. and </w:t>
      </w:r>
      <w:r w:rsidRPr="00937FC6">
        <w:rPr>
          <w:rFonts w:asciiTheme="majorBidi" w:hAnsiTheme="majorBidi" w:cstheme="majorBidi"/>
          <w:b/>
          <w:bCs/>
          <w:sz w:val="20"/>
        </w:rPr>
        <w:t>Elad, Y</w:t>
      </w:r>
      <w:r w:rsidRPr="00937FC6">
        <w:rPr>
          <w:rFonts w:asciiTheme="majorBidi" w:hAnsiTheme="majorBidi" w:cstheme="majorBidi"/>
          <w:sz w:val="20"/>
        </w:rPr>
        <w:t xml:space="preserve">. (2010) Climate effect on pathogen - biocontrol </w:t>
      </w:r>
      <w:proofErr w:type="gramStart"/>
      <w:r w:rsidRPr="00937FC6">
        <w:rPr>
          <w:rFonts w:asciiTheme="majorBidi" w:hAnsiTheme="majorBidi" w:cstheme="majorBidi"/>
          <w:sz w:val="20"/>
        </w:rPr>
        <w:t>agents</w:t>
      </w:r>
      <w:proofErr w:type="gramEnd"/>
      <w:r w:rsidRPr="00937FC6">
        <w:rPr>
          <w:rFonts w:asciiTheme="majorBidi" w:hAnsiTheme="majorBidi" w:cstheme="majorBidi"/>
          <w:sz w:val="20"/>
        </w:rPr>
        <w:t xml:space="preserve"> interaction in the tomato - powdery mildew (</w:t>
      </w:r>
      <w:r w:rsidRPr="00937FC6">
        <w:rPr>
          <w:rFonts w:asciiTheme="majorBidi" w:hAnsiTheme="majorBidi" w:cstheme="majorBidi"/>
          <w:i/>
          <w:iCs/>
          <w:sz w:val="20"/>
        </w:rPr>
        <w:t xml:space="preserve">Oidium neolycopersici) </w:t>
      </w:r>
      <w:r w:rsidRPr="00937FC6">
        <w:rPr>
          <w:rFonts w:asciiTheme="majorBidi" w:hAnsiTheme="majorBidi" w:cstheme="majorBidi"/>
          <w:sz w:val="20"/>
        </w:rPr>
        <w:t xml:space="preserve">pathosystem. </w:t>
      </w:r>
      <w:r w:rsidRPr="00937FC6">
        <w:rPr>
          <w:rFonts w:asciiTheme="majorBidi" w:hAnsiTheme="majorBidi" w:cstheme="majorBidi"/>
          <w:color w:val="000000"/>
          <w:sz w:val="20"/>
        </w:rPr>
        <w:t xml:space="preserve">IOBC/WPRS Phytopathogens WG Meeting on Climate Change: Challenge or Threat to </w:t>
      </w:r>
      <w:proofErr w:type="gramStart"/>
      <w:r w:rsidRPr="00937FC6">
        <w:rPr>
          <w:rFonts w:asciiTheme="majorBidi" w:hAnsiTheme="majorBidi" w:cstheme="majorBidi"/>
          <w:color w:val="000000"/>
          <w:sz w:val="20"/>
        </w:rPr>
        <w:t>Biocontrol?,</w:t>
      </w:r>
      <w:proofErr w:type="gramEnd"/>
      <w:r w:rsidRPr="00937FC6">
        <w:rPr>
          <w:rFonts w:asciiTheme="majorBidi" w:hAnsiTheme="majorBidi" w:cstheme="majorBidi"/>
          <w:color w:val="000000"/>
          <w:sz w:val="20"/>
        </w:rPr>
        <w:t xml:space="preserve"> 7-10 June 2010,</w:t>
      </w:r>
      <w:r w:rsidRPr="00937FC6">
        <w:rPr>
          <w:rFonts w:asciiTheme="majorBidi" w:hAnsiTheme="majorBidi" w:cstheme="majorBidi"/>
          <w:sz w:val="20"/>
        </w:rPr>
        <w:t xml:space="preserve"> Graz, Austria 7-10 June. P. 22.</w:t>
      </w:r>
    </w:p>
    <w:p w:rsidR="00697A05" w:rsidRPr="00937FC6" w:rsidRDefault="00697A05" w:rsidP="00697A05">
      <w:pPr>
        <w:numPr>
          <w:ilvl w:val="0"/>
          <w:numId w:val="12"/>
        </w:numPr>
        <w:tabs>
          <w:tab w:val="right" w:pos="426"/>
          <w:tab w:val="num" w:pos="567"/>
          <w:tab w:val="num" w:pos="5322"/>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Ben Kalifa, H., Rav David, D., Borenshtein, M., Shulchany, R. and </w:t>
      </w:r>
      <w:r w:rsidRPr="00937FC6">
        <w:rPr>
          <w:rFonts w:asciiTheme="majorBidi" w:hAnsiTheme="majorBidi" w:cstheme="majorBidi"/>
          <w:b/>
          <w:bCs/>
          <w:sz w:val="20"/>
        </w:rPr>
        <w:t>Elad, Y</w:t>
      </w:r>
      <w:r w:rsidRPr="00937FC6">
        <w:rPr>
          <w:rFonts w:asciiTheme="majorBidi" w:hAnsiTheme="majorBidi" w:cstheme="majorBidi"/>
          <w:sz w:val="20"/>
        </w:rPr>
        <w:t xml:space="preserve">. (2010) Climate change effect on plant – pathogen – beneficial </w:t>
      </w:r>
      <w:proofErr w:type="gramStart"/>
      <w:r w:rsidRPr="00937FC6">
        <w:rPr>
          <w:rFonts w:asciiTheme="majorBidi" w:hAnsiTheme="majorBidi" w:cstheme="majorBidi"/>
          <w:sz w:val="20"/>
        </w:rPr>
        <w:t>microorganisms</w:t>
      </w:r>
      <w:proofErr w:type="gramEnd"/>
      <w:r w:rsidRPr="00937FC6">
        <w:rPr>
          <w:rFonts w:asciiTheme="majorBidi" w:hAnsiTheme="majorBidi" w:cstheme="majorBidi"/>
          <w:sz w:val="20"/>
        </w:rPr>
        <w:t xml:space="preserve"> interaction in high humidity-promoted tomato diseases. </w:t>
      </w:r>
      <w:r w:rsidRPr="00937FC6">
        <w:rPr>
          <w:rFonts w:asciiTheme="majorBidi" w:hAnsiTheme="majorBidi" w:cstheme="majorBidi"/>
          <w:color w:val="000000"/>
          <w:sz w:val="20"/>
        </w:rPr>
        <w:t xml:space="preserve">IOBC/WPRS Phytopathogens WG Meeting on Climate Change: Challenge or Threat to </w:t>
      </w:r>
      <w:proofErr w:type="gramStart"/>
      <w:r w:rsidRPr="00937FC6">
        <w:rPr>
          <w:rFonts w:asciiTheme="majorBidi" w:hAnsiTheme="majorBidi" w:cstheme="majorBidi"/>
          <w:color w:val="000000"/>
          <w:sz w:val="20"/>
        </w:rPr>
        <w:t>Biocontrol?,</w:t>
      </w:r>
      <w:proofErr w:type="gramEnd"/>
      <w:r w:rsidRPr="00937FC6">
        <w:rPr>
          <w:rFonts w:asciiTheme="majorBidi" w:hAnsiTheme="majorBidi" w:cstheme="majorBidi"/>
          <w:color w:val="000000"/>
          <w:sz w:val="20"/>
        </w:rPr>
        <w:t xml:space="preserve"> 7-10 June 2010,</w:t>
      </w:r>
      <w:r w:rsidRPr="00937FC6">
        <w:rPr>
          <w:rFonts w:asciiTheme="majorBidi" w:hAnsiTheme="majorBidi" w:cstheme="majorBidi"/>
          <w:sz w:val="20"/>
        </w:rPr>
        <w:t xml:space="preserve"> Graz, Austria 7-10 June, Page 101.</w:t>
      </w:r>
    </w:p>
    <w:p w:rsidR="00697A05" w:rsidRPr="00937FC6" w:rsidRDefault="00697A05" w:rsidP="00697A05">
      <w:pPr>
        <w:numPr>
          <w:ilvl w:val="0"/>
          <w:numId w:val="12"/>
        </w:numPr>
        <w:tabs>
          <w:tab w:val="right" w:pos="426"/>
          <w:tab w:val="num" w:pos="567"/>
          <w:tab w:val="num" w:pos="5322"/>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Quiñonez Gutierrez, G. A., Meler-Harel, Y., Rav David, D., Borenshtein, M., Shulchany, R. and </w:t>
      </w:r>
      <w:r w:rsidRPr="00937FC6">
        <w:rPr>
          <w:rFonts w:asciiTheme="majorBidi" w:hAnsiTheme="majorBidi" w:cstheme="majorBidi"/>
          <w:b/>
          <w:bCs/>
          <w:sz w:val="20"/>
        </w:rPr>
        <w:t>Elad, Y</w:t>
      </w:r>
      <w:r w:rsidRPr="00937FC6">
        <w:rPr>
          <w:rFonts w:asciiTheme="majorBidi" w:hAnsiTheme="majorBidi" w:cstheme="majorBidi"/>
          <w:sz w:val="20"/>
        </w:rPr>
        <w:t xml:space="preserve">. (2010) Effect of climate parameters on induced resistance in strawberry powdery mildew. </w:t>
      </w:r>
      <w:r w:rsidRPr="00937FC6">
        <w:rPr>
          <w:rFonts w:asciiTheme="majorBidi" w:hAnsiTheme="majorBidi" w:cstheme="majorBidi"/>
          <w:color w:val="000000"/>
          <w:sz w:val="20"/>
        </w:rPr>
        <w:t xml:space="preserve">IOBC/WPRS Phytopathogens WG Meeting on Climate Change: Challenge or Threat to </w:t>
      </w:r>
      <w:proofErr w:type="gramStart"/>
      <w:r w:rsidRPr="00937FC6">
        <w:rPr>
          <w:rFonts w:asciiTheme="majorBidi" w:hAnsiTheme="majorBidi" w:cstheme="majorBidi"/>
          <w:color w:val="000000"/>
          <w:sz w:val="20"/>
        </w:rPr>
        <w:t>Biocontrol?,</w:t>
      </w:r>
      <w:proofErr w:type="gramEnd"/>
      <w:r w:rsidRPr="00937FC6">
        <w:rPr>
          <w:rFonts w:asciiTheme="majorBidi" w:hAnsiTheme="majorBidi" w:cstheme="majorBidi"/>
          <w:color w:val="000000"/>
          <w:sz w:val="20"/>
        </w:rPr>
        <w:t xml:space="preserve"> 7-10 June 2010,</w:t>
      </w:r>
      <w:r w:rsidRPr="00937FC6">
        <w:rPr>
          <w:rFonts w:asciiTheme="majorBidi" w:hAnsiTheme="majorBidi" w:cstheme="majorBidi"/>
          <w:sz w:val="20"/>
        </w:rPr>
        <w:t xml:space="preserve"> Graz, Austria 7-10 June. Page 102.</w:t>
      </w:r>
    </w:p>
    <w:p w:rsidR="00697A05" w:rsidRPr="00937FC6" w:rsidRDefault="00697A05" w:rsidP="00697A05">
      <w:pPr>
        <w:numPr>
          <w:ilvl w:val="0"/>
          <w:numId w:val="12"/>
        </w:numPr>
        <w:tabs>
          <w:tab w:val="right" w:pos="426"/>
          <w:tab w:val="num" w:pos="567"/>
          <w:tab w:val="num" w:pos="5322"/>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 Meller Harel, Y., </w:t>
      </w:r>
      <w:r w:rsidRPr="00937FC6">
        <w:rPr>
          <w:rFonts w:asciiTheme="majorBidi" w:hAnsiTheme="majorBidi" w:cstheme="majorBidi"/>
          <w:b/>
          <w:bCs/>
          <w:sz w:val="20"/>
        </w:rPr>
        <w:t>Elad, Y</w:t>
      </w:r>
      <w:r w:rsidRPr="00937FC6">
        <w:rPr>
          <w:rFonts w:asciiTheme="majorBidi" w:hAnsiTheme="majorBidi" w:cstheme="majorBidi"/>
          <w:sz w:val="20"/>
        </w:rPr>
        <w:t xml:space="preserve">., Rav-David, D., Cytryn, E., Borenshtein, M., Agra, O., Ben Kalifa, H., Shulchani, R., Tchansky, L., Silber, A. and Graber, </w:t>
      </w:r>
      <w:r>
        <w:rPr>
          <w:rFonts w:asciiTheme="majorBidi" w:hAnsiTheme="majorBidi" w:cstheme="majorBidi"/>
          <w:sz w:val="20"/>
        </w:rPr>
        <w:t>E.R.</w:t>
      </w:r>
      <w:r w:rsidRPr="00937FC6">
        <w:rPr>
          <w:rFonts w:asciiTheme="majorBidi" w:hAnsiTheme="majorBidi" w:cstheme="majorBidi"/>
          <w:sz w:val="20"/>
        </w:rPr>
        <w:t xml:space="preserve"> (2010) Induced systemic resistance to disease in plants by biochar</w:t>
      </w:r>
      <w:bookmarkStart w:id="3" w:name="OLE_LINK20"/>
      <w:bookmarkStart w:id="4" w:name="OLE_LINK21"/>
      <w:r w:rsidRPr="00937FC6">
        <w:rPr>
          <w:rFonts w:asciiTheme="majorBidi" w:hAnsiTheme="majorBidi" w:cstheme="majorBidi"/>
          <w:sz w:val="20"/>
        </w:rPr>
        <w:t xml:space="preserve">. </w:t>
      </w:r>
      <w:r w:rsidRPr="00937FC6">
        <w:rPr>
          <w:rFonts w:asciiTheme="majorBidi" w:hAnsiTheme="majorBidi" w:cstheme="majorBidi"/>
          <w:color w:val="000000"/>
          <w:sz w:val="20"/>
        </w:rPr>
        <w:t xml:space="preserve">IOBC/WPRS Phytopathogens WG </w:t>
      </w:r>
      <w:bookmarkEnd w:id="3"/>
      <w:bookmarkEnd w:id="4"/>
      <w:r w:rsidRPr="00937FC6">
        <w:rPr>
          <w:rFonts w:asciiTheme="majorBidi" w:hAnsiTheme="majorBidi" w:cstheme="majorBidi"/>
          <w:color w:val="000000"/>
          <w:sz w:val="20"/>
        </w:rPr>
        <w:t xml:space="preserve">Meeting on Climate Change: Challenge or Threat to </w:t>
      </w:r>
      <w:proofErr w:type="gramStart"/>
      <w:r w:rsidRPr="00937FC6">
        <w:rPr>
          <w:rFonts w:asciiTheme="majorBidi" w:hAnsiTheme="majorBidi" w:cstheme="majorBidi"/>
          <w:color w:val="000000"/>
          <w:sz w:val="20"/>
        </w:rPr>
        <w:t>Biocontrol?,</w:t>
      </w:r>
      <w:proofErr w:type="gramEnd"/>
      <w:r w:rsidRPr="00937FC6">
        <w:rPr>
          <w:rFonts w:asciiTheme="majorBidi" w:hAnsiTheme="majorBidi" w:cstheme="majorBidi"/>
          <w:color w:val="000000"/>
          <w:sz w:val="20"/>
        </w:rPr>
        <w:t xml:space="preserve"> 7-10 June 2010,</w:t>
      </w:r>
      <w:r w:rsidRPr="00937FC6">
        <w:rPr>
          <w:rFonts w:asciiTheme="majorBidi" w:hAnsiTheme="majorBidi" w:cstheme="majorBidi"/>
          <w:sz w:val="20"/>
        </w:rPr>
        <w:t xml:space="preserve"> Graz, Austria 7-10 June Page 70.</w:t>
      </w:r>
    </w:p>
    <w:p w:rsidR="00697A05" w:rsidRPr="00937FC6" w:rsidRDefault="00697A05" w:rsidP="00697A05">
      <w:pPr>
        <w:numPr>
          <w:ilvl w:val="0"/>
          <w:numId w:val="12"/>
        </w:numPr>
        <w:tabs>
          <w:tab w:val="right" w:pos="426"/>
          <w:tab w:val="num" w:pos="567"/>
          <w:tab w:val="num" w:pos="5322"/>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Pertot, I., Angeli, D., Agra, O. and </w:t>
      </w:r>
      <w:r w:rsidRPr="00937FC6">
        <w:rPr>
          <w:rFonts w:asciiTheme="majorBidi" w:hAnsiTheme="majorBidi" w:cstheme="majorBidi"/>
          <w:b/>
          <w:bCs/>
          <w:sz w:val="20"/>
        </w:rPr>
        <w:t>Elad, Y</w:t>
      </w:r>
      <w:r w:rsidRPr="00937FC6">
        <w:rPr>
          <w:rFonts w:asciiTheme="majorBidi" w:hAnsiTheme="majorBidi" w:cstheme="majorBidi"/>
          <w:sz w:val="20"/>
        </w:rPr>
        <w:t xml:space="preserve">. (2010) Effect of temperature on microbial biocontrol agents of plant diseases. </w:t>
      </w:r>
      <w:r w:rsidRPr="00937FC6">
        <w:rPr>
          <w:rFonts w:asciiTheme="majorBidi" w:hAnsiTheme="majorBidi" w:cstheme="majorBidi"/>
          <w:color w:val="000000"/>
          <w:sz w:val="20"/>
        </w:rPr>
        <w:t>IOBC/WPRS Phytopathogens WG Meeting on Climate Change: Challenge or Threat to Biocontrol? 7-10 June 2010,</w:t>
      </w:r>
      <w:r w:rsidRPr="00937FC6">
        <w:rPr>
          <w:rFonts w:asciiTheme="majorBidi" w:hAnsiTheme="majorBidi" w:cstheme="majorBidi"/>
          <w:sz w:val="20"/>
        </w:rPr>
        <w:t xml:space="preserve"> Graz, Austria 7-10 June. P. 24.</w:t>
      </w:r>
    </w:p>
    <w:p w:rsidR="00697A05" w:rsidRPr="00937FC6" w:rsidRDefault="00697A05" w:rsidP="00697A05">
      <w:pPr>
        <w:numPr>
          <w:ilvl w:val="0"/>
          <w:numId w:val="12"/>
        </w:numPr>
        <w:tabs>
          <w:tab w:val="right" w:pos="426"/>
          <w:tab w:val="num" w:pos="567"/>
          <w:tab w:val="num" w:pos="5322"/>
        </w:tabs>
        <w:suppressAutoHyphens/>
        <w:spacing w:after="60"/>
        <w:ind w:left="426" w:hanging="426"/>
        <w:jc w:val="both"/>
        <w:rPr>
          <w:rFonts w:asciiTheme="majorBidi" w:hAnsiTheme="majorBidi" w:cstheme="majorBidi"/>
          <w:sz w:val="20"/>
        </w:rPr>
      </w:pPr>
      <w:r w:rsidRPr="00937FC6">
        <w:rPr>
          <w:rFonts w:asciiTheme="majorBidi" w:hAnsiTheme="majorBidi" w:cstheme="majorBidi"/>
          <w:b/>
          <w:bCs/>
          <w:sz w:val="20"/>
          <w:lang w:val="sv-SE"/>
        </w:rPr>
        <w:t>Elad, Y</w:t>
      </w:r>
      <w:r w:rsidRPr="00937FC6">
        <w:rPr>
          <w:rFonts w:asciiTheme="majorBidi" w:hAnsiTheme="majorBidi" w:cstheme="majorBidi"/>
          <w:sz w:val="20"/>
          <w:lang w:val="sv-SE"/>
        </w:rPr>
        <w:t>., Agra, O., Ben Kalifa, H., Rav David, D. and Borenshtein, M.</w:t>
      </w:r>
      <w:r w:rsidRPr="00937FC6">
        <w:rPr>
          <w:rFonts w:asciiTheme="majorBidi" w:hAnsiTheme="majorBidi" w:cstheme="majorBidi"/>
          <w:sz w:val="20"/>
        </w:rPr>
        <w:t xml:space="preserve"> (2010) Effect of climate change on plant-pathogen-beneficial microorganism interactions. APS Annual Meeting, Charlotte, NC, USA.</w:t>
      </w:r>
    </w:p>
    <w:p w:rsidR="00697A05" w:rsidRPr="00937FC6" w:rsidRDefault="00697A05" w:rsidP="00697A05">
      <w:pPr>
        <w:numPr>
          <w:ilvl w:val="0"/>
          <w:numId w:val="12"/>
        </w:numPr>
        <w:tabs>
          <w:tab w:val="right" w:pos="426"/>
          <w:tab w:val="num" w:pos="567"/>
          <w:tab w:val="num" w:pos="5322"/>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Kolton, M., </w:t>
      </w:r>
      <w:r w:rsidRPr="00937FC6">
        <w:rPr>
          <w:rFonts w:asciiTheme="majorBidi" w:hAnsiTheme="majorBidi" w:cstheme="majorBidi"/>
          <w:b/>
          <w:bCs/>
          <w:sz w:val="20"/>
        </w:rPr>
        <w:t>Elad, Y</w:t>
      </w:r>
      <w:r w:rsidRPr="00937FC6">
        <w:rPr>
          <w:rFonts w:asciiTheme="majorBidi" w:hAnsiTheme="majorBidi" w:cstheme="majorBidi"/>
          <w:sz w:val="20"/>
        </w:rPr>
        <w:t xml:space="preserve">., Graber, E.R., Meller-Harel, Y., Rav David, D., Silber, A. and Cytryn, E. (2010) Biochar soil amendment: </w:t>
      </w:r>
      <w:r>
        <w:rPr>
          <w:rFonts w:asciiTheme="majorBidi" w:hAnsiTheme="majorBidi" w:cstheme="majorBidi"/>
          <w:sz w:val="20"/>
        </w:rPr>
        <w:t>P</w:t>
      </w:r>
      <w:r w:rsidRPr="00937FC6">
        <w:rPr>
          <w:rFonts w:asciiTheme="majorBidi" w:hAnsiTheme="majorBidi" w:cstheme="majorBidi"/>
          <w:sz w:val="20"/>
        </w:rPr>
        <w:t xml:space="preserve">inpointing microbial </w:t>
      </w:r>
      <w:r>
        <w:rPr>
          <w:rFonts w:asciiTheme="majorBidi" w:hAnsiTheme="majorBidi" w:cstheme="majorBidi"/>
          <w:sz w:val="20"/>
        </w:rPr>
        <w:t>elicitors</w:t>
      </w:r>
      <w:r w:rsidRPr="00937FC6">
        <w:rPr>
          <w:rFonts w:asciiTheme="majorBidi" w:hAnsiTheme="majorBidi" w:cstheme="majorBidi"/>
          <w:sz w:val="20"/>
        </w:rPr>
        <w:t xml:space="preserve"> of induced systemic plant resistance. International Society of Microbial Ecology, 8.2010, Seattle, USA. </w:t>
      </w:r>
    </w:p>
    <w:p w:rsidR="00697A05" w:rsidRPr="00937FC6" w:rsidRDefault="00697A05" w:rsidP="00697A05">
      <w:pPr>
        <w:numPr>
          <w:ilvl w:val="0"/>
          <w:numId w:val="12"/>
        </w:numPr>
        <w:tabs>
          <w:tab w:val="right" w:pos="426"/>
          <w:tab w:val="num" w:pos="567"/>
          <w:tab w:val="num" w:pos="5322"/>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Graber, E.R., </w:t>
      </w:r>
      <w:r w:rsidRPr="00937FC6">
        <w:rPr>
          <w:rFonts w:asciiTheme="majorBidi" w:hAnsiTheme="majorBidi" w:cstheme="majorBidi"/>
          <w:b/>
          <w:bCs/>
          <w:sz w:val="20"/>
        </w:rPr>
        <w:t>Elad, Y</w:t>
      </w:r>
      <w:r w:rsidRPr="00937FC6">
        <w:rPr>
          <w:rFonts w:asciiTheme="majorBidi" w:hAnsiTheme="majorBidi" w:cstheme="majorBidi"/>
          <w:sz w:val="20"/>
        </w:rPr>
        <w:t>., Silber, A., Meller Harel, Y., Cytryn, E., Kolton, M., Rav-David, D., Borenshtein, M., Agra, O., Ben Kalifa, H., Shulchani, R. and Tchansky, L. (2010) Biochar promotes plant performance and induces systemic resistance to disease. Biochar2010: US Biochar Initiative Conference, Iowa, June 27-30, 2010.</w:t>
      </w:r>
    </w:p>
    <w:p w:rsidR="00697A05" w:rsidRPr="00937FC6" w:rsidRDefault="00697A05" w:rsidP="00697A05">
      <w:pPr>
        <w:numPr>
          <w:ilvl w:val="0"/>
          <w:numId w:val="12"/>
        </w:numPr>
        <w:tabs>
          <w:tab w:val="right" w:pos="426"/>
          <w:tab w:val="num" w:pos="567"/>
          <w:tab w:val="num" w:pos="5322"/>
        </w:tabs>
        <w:suppressAutoHyphens/>
        <w:spacing w:after="60"/>
        <w:ind w:left="426" w:hanging="426"/>
        <w:jc w:val="both"/>
        <w:rPr>
          <w:rFonts w:asciiTheme="majorBidi" w:hAnsiTheme="majorBidi" w:cstheme="majorBidi"/>
          <w:b/>
          <w:bCs/>
          <w:sz w:val="20"/>
        </w:rPr>
      </w:pPr>
      <w:r w:rsidRPr="00937FC6">
        <w:rPr>
          <w:rFonts w:asciiTheme="majorBidi" w:hAnsiTheme="majorBidi" w:cstheme="majorBidi"/>
          <w:sz w:val="20"/>
        </w:rPr>
        <w:t>Yermiyahua, U., Israeli, L.,</w:t>
      </w:r>
      <w:r w:rsidRPr="00937FC6">
        <w:rPr>
          <w:rFonts w:asciiTheme="majorBidi" w:hAnsiTheme="majorBidi" w:cstheme="majorBidi"/>
          <w:sz w:val="20"/>
          <w:rtl/>
        </w:rPr>
        <w:t xml:space="preserve"> </w:t>
      </w:r>
      <w:r w:rsidRPr="00937FC6">
        <w:rPr>
          <w:rFonts w:asciiTheme="majorBidi" w:hAnsiTheme="majorBidi" w:cstheme="majorBidi"/>
          <w:b/>
          <w:bCs/>
          <w:sz w:val="20"/>
        </w:rPr>
        <w:t>Elad, Y</w:t>
      </w:r>
      <w:r w:rsidRPr="00937FC6">
        <w:rPr>
          <w:rFonts w:asciiTheme="majorBidi" w:hAnsiTheme="majorBidi" w:cstheme="majorBidi"/>
          <w:sz w:val="20"/>
        </w:rPr>
        <w:t xml:space="preserve">. and Shtienberg, D. (2010) Reduction of </w:t>
      </w:r>
      <w:r w:rsidRPr="00937FC6">
        <w:rPr>
          <w:rFonts w:asciiTheme="majorBidi" w:hAnsiTheme="majorBidi" w:cstheme="majorBidi"/>
          <w:i/>
          <w:iCs/>
          <w:sz w:val="20"/>
        </w:rPr>
        <w:t>Botrytis cinerea</w:t>
      </w:r>
      <w:r w:rsidRPr="00937FC6">
        <w:rPr>
          <w:rFonts w:asciiTheme="majorBidi" w:hAnsiTheme="majorBidi" w:cstheme="majorBidi"/>
          <w:sz w:val="20"/>
        </w:rPr>
        <w:t xml:space="preserve"> conidiation and Sclerotinia intensity in sweet basil by altering the concentrations of nitrogen, potassium and calcium in the irrigation solution. Potassium Conference Turkey.</w:t>
      </w:r>
      <w:r w:rsidRPr="00937FC6">
        <w:rPr>
          <w:rFonts w:asciiTheme="majorBidi" w:hAnsiTheme="majorBidi" w:cstheme="majorBidi"/>
          <w:b/>
          <w:bCs/>
          <w:sz w:val="20"/>
        </w:rPr>
        <w:t xml:space="preserve"> </w:t>
      </w:r>
    </w:p>
    <w:p w:rsidR="00697A05" w:rsidRPr="00937FC6" w:rsidRDefault="00697A05" w:rsidP="00697A05">
      <w:pPr>
        <w:numPr>
          <w:ilvl w:val="0"/>
          <w:numId w:val="12"/>
        </w:numPr>
        <w:tabs>
          <w:tab w:val="right" w:pos="426"/>
          <w:tab w:val="num" w:pos="567"/>
          <w:tab w:val="num" w:pos="5322"/>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Israeli, L., Yermiyahu, U., Rav-david, D., Borenshtein, M., Shulhany, R., Keningsbuch, D., Aharon, T., Yaffe, A., Silverman, D., Bitton, S., Hadad, Y., Gilad, Z., Meir, A., Tsipelevich, A., Yitshak, S., Deko, T., Harel, D. and </w:t>
      </w:r>
      <w:r w:rsidRPr="00937FC6">
        <w:rPr>
          <w:rFonts w:asciiTheme="majorBidi" w:hAnsiTheme="majorBidi" w:cstheme="majorBidi"/>
          <w:b/>
          <w:bCs/>
          <w:sz w:val="20"/>
        </w:rPr>
        <w:t>Elad,</w:t>
      </w:r>
      <w:r w:rsidRPr="00937FC6">
        <w:rPr>
          <w:rFonts w:asciiTheme="majorBidi" w:hAnsiTheme="majorBidi" w:cstheme="majorBidi"/>
          <w:b/>
          <w:bCs/>
          <w:sz w:val="20"/>
          <w:vertAlign w:val="superscript"/>
        </w:rPr>
        <w:t xml:space="preserve"> </w:t>
      </w:r>
      <w:r w:rsidRPr="00937FC6">
        <w:rPr>
          <w:rFonts w:asciiTheme="majorBidi" w:hAnsiTheme="majorBidi" w:cstheme="majorBidi"/>
          <w:b/>
          <w:bCs/>
          <w:sz w:val="20"/>
        </w:rPr>
        <w:t>Y</w:t>
      </w:r>
      <w:r w:rsidRPr="00937FC6">
        <w:rPr>
          <w:rFonts w:asciiTheme="majorBidi" w:hAnsiTheme="majorBidi" w:cstheme="majorBidi"/>
          <w:sz w:val="20"/>
        </w:rPr>
        <w:t xml:space="preserve">. (2010) Effect of nutrition elements concentration on sweet basil diseases caused by </w:t>
      </w:r>
      <w:r w:rsidRPr="00937FC6">
        <w:rPr>
          <w:rFonts w:asciiTheme="majorBidi" w:hAnsiTheme="majorBidi" w:cstheme="majorBidi"/>
          <w:i/>
          <w:iCs/>
          <w:sz w:val="20"/>
        </w:rPr>
        <w:t>Sclerotinia sclerotiorum</w:t>
      </w:r>
      <w:r w:rsidRPr="00937FC6">
        <w:rPr>
          <w:rFonts w:asciiTheme="majorBidi" w:hAnsiTheme="majorBidi" w:cstheme="majorBidi"/>
          <w:sz w:val="20"/>
        </w:rPr>
        <w:t xml:space="preserve"> and </w:t>
      </w:r>
      <w:r w:rsidRPr="00937FC6">
        <w:rPr>
          <w:rFonts w:asciiTheme="majorBidi" w:hAnsiTheme="majorBidi" w:cstheme="majorBidi"/>
          <w:i/>
          <w:iCs/>
          <w:sz w:val="20"/>
        </w:rPr>
        <w:t>Botrytis cinerea</w:t>
      </w:r>
      <w:r w:rsidRPr="00937FC6">
        <w:rPr>
          <w:rFonts w:asciiTheme="majorBidi" w:hAnsiTheme="majorBidi" w:cstheme="majorBidi"/>
          <w:sz w:val="20"/>
        </w:rPr>
        <w:t xml:space="preserve">. </w:t>
      </w:r>
      <w:bookmarkStart w:id="5" w:name="OLE_LINK33"/>
      <w:r w:rsidRPr="00937FC6">
        <w:rPr>
          <w:rFonts w:asciiTheme="majorBidi" w:hAnsiTheme="majorBidi" w:cstheme="majorBidi"/>
          <w:sz w:val="20"/>
        </w:rPr>
        <w:t>Israeli Society of Soil Sciences 12.2010 Meeting.</w:t>
      </w:r>
      <w:bookmarkEnd w:id="5"/>
    </w:p>
    <w:p w:rsidR="00697A05" w:rsidRPr="00937FC6" w:rsidRDefault="00697A05" w:rsidP="00697A05">
      <w:pPr>
        <w:numPr>
          <w:ilvl w:val="0"/>
          <w:numId w:val="12"/>
        </w:numPr>
        <w:tabs>
          <w:tab w:val="right" w:pos="426"/>
          <w:tab w:val="num" w:pos="567"/>
          <w:tab w:val="num" w:pos="5322"/>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Graber, E., Meller Harel, Y., Kolton, M., Cytryn, E., Rav David, D., Borenshtein, M., Shulhani, R., Zilber, A. and </w:t>
      </w:r>
      <w:r w:rsidRPr="00937FC6">
        <w:rPr>
          <w:rFonts w:asciiTheme="majorBidi" w:hAnsiTheme="majorBidi" w:cstheme="majorBidi"/>
          <w:b/>
          <w:bCs/>
          <w:sz w:val="20"/>
        </w:rPr>
        <w:t>Elad, Y.</w:t>
      </w:r>
      <w:r w:rsidRPr="00937FC6">
        <w:rPr>
          <w:rFonts w:asciiTheme="majorBidi" w:hAnsiTheme="majorBidi" w:cstheme="majorBidi"/>
          <w:sz w:val="20"/>
        </w:rPr>
        <w:t xml:space="preserve"> (2010) Increased growth response and systemic induced disease resistance in plants by biochar applied to soil. Israeli Society of Soil Sciences 12.2010 Meeting.</w:t>
      </w:r>
    </w:p>
    <w:p w:rsidR="00697A05" w:rsidRPr="00937FC6" w:rsidRDefault="00697A05" w:rsidP="00697A05">
      <w:pPr>
        <w:numPr>
          <w:ilvl w:val="0"/>
          <w:numId w:val="12"/>
        </w:numPr>
        <w:tabs>
          <w:tab w:val="right" w:pos="426"/>
          <w:tab w:val="num" w:pos="567"/>
        </w:tab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Israeli, L., </w:t>
      </w:r>
      <w:r w:rsidRPr="00937FC6">
        <w:rPr>
          <w:rFonts w:asciiTheme="majorBidi" w:hAnsiTheme="majorBidi" w:cstheme="majorBidi"/>
          <w:b/>
          <w:bCs/>
          <w:sz w:val="20"/>
        </w:rPr>
        <w:t>Elad, Y</w:t>
      </w:r>
      <w:r w:rsidRPr="00937FC6">
        <w:rPr>
          <w:rFonts w:asciiTheme="majorBidi" w:hAnsiTheme="majorBidi" w:cstheme="majorBidi"/>
          <w:sz w:val="20"/>
        </w:rPr>
        <w:t>. and Yermiyahu, U. (2011) Influence of nutritional minerals on sweet basil infection by white mold and gray mold. Abstracts of the Negev Conference for Agricultural Research and Development, P. 32.</w:t>
      </w:r>
    </w:p>
    <w:p w:rsidR="00697A05" w:rsidRPr="00937FC6" w:rsidRDefault="00697A05" w:rsidP="00697A05">
      <w:pPr>
        <w:numPr>
          <w:ilvl w:val="0"/>
          <w:numId w:val="12"/>
        </w:numPr>
        <w:tabs>
          <w:tab w:val="right" w:pos="426"/>
          <w:tab w:val="num" w:pos="567"/>
        </w:tab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Korolev, N., Mamiev, M., Silverman, D., Israeli, L. and </w:t>
      </w:r>
      <w:r w:rsidRPr="00937FC6">
        <w:rPr>
          <w:rFonts w:asciiTheme="majorBidi" w:hAnsiTheme="majorBidi" w:cstheme="majorBidi"/>
          <w:b/>
          <w:bCs/>
          <w:sz w:val="20"/>
        </w:rPr>
        <w:t>Elad, Y</w:t>
      </w:r>
      <w:r w:rsidRPr="00937FC6">
        <w:rPr>
          <w:rFonts w:asciiTheme="majorBidi" w:hAnsiTheme="majorBidi" w:cstheme="majorBidi"/>
          <w:sz w:val="20"/>
        </w:rPr>
        <w:t xml:space="preserve">. (2011) Resistance to polyoxin AL and other fungicides in </w:t>
      </w:r>
      <w:r w:rsidRPr="00937FC6">
        <w:rPr>
          <w:rFonts w:asciiTheme="majorBidi" w:hAnsiTheme="majorBidi" w:cstheme="majorBidi"/>
          <w:i/>
          <w:iCs/>
          <w:sz w:val="20"/>
        </w:rPr>
        <w:t>Botrytis cinerea</w:t>
      </w:r>
      <w:r w:rsidRPr="00937FC6">
        <w:rPr>
          <w:rFonts w:asciiTheme="majorBidi" w:hAnsiTheme="majorBidi" w:cstheme="majorBidi"/>
          <w:sz w:val="20"/>
        </w:rPr>
        <w:t xml:space="preserve"> and </w:t>
      </w:r>
      <w:r w:rsidRPr="00937FC6">
        <w:rPr>
          <w:rFonts w:asciiTheme="majorBidi" w:hAnsiTheme="majorBidi" w:cstheme="majorBidi"/>
          <w:i/>
          <w:iCs/>
          <w:sz w:val="20"/>
        </w:rPr>
        <w:t>Sclerotinia sclerotiorum</w:t>
      </w:r>
      <w:r w:rsidRPr="00937FC6">
        <w:rPr>
          <w:rFonts w:asciiTheme="majorBidi" w:hAnsiTheme="majorBidi" w:cstheme="majorBidi"/>
          <w:sz w:val="20"/>
        </w:rPr>
        <w:t>, the pathogens of sweet basil. Abstracts of presentations at the 32</w:t>
      </w:r>
      <w:r w:rsidRPr="00937FC6">
        <w:rPr>
          <w:rFonts w:asciiTheme="majorBidi" w:hAnsiTheme="majorBidi" w:cstheme="majorBidi"/>
          <w:sz w:val="20"/>
          <w:vertAlign w:val="superscript"/>
        </w:rPr>
        <w:t>nd</w:t>
      </w:r>
      <w:r w:rsidRPr="00937FC6">
        <w:rPr>
          <w:rFonts w:asciiTheme="majorBidi" w:hAnsiTheme="majorBidi" w:cstheme="majorBidi"/>
          <w:sz w:val="20"/>
        </w:rPr>
        <w:t xml:space="preserve"> Congress of the Israeli Phytopathological Society, Phytoparasitica 39:261.</w:t>
      </w:r>
    </w:p>
    <w:p w:rsidR="00697A05" w:rsidRPr="00937FC6" w:rsidRDefault="00697A05" w:rsidP="00697A05">
      <w:pPr>
        <w:numPr>
          <w:ilvl w:val="0"/>
          <w:numId w:val="12"/>
        </w:numPr>
        <w:tabs>
          <w:tab w:val="right" w:pos="426"/>
          <w:tab w:val="num" w:pos="567"/>
        </w:tab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Korolev, N., Mamiev, M., Fryd, L., Rav David, D., Droby, S., Gera, A., La'av, T., Gutman, S., Luria, G. and </w:t>
      </w:r>
      <w:r w:rsidRPr="00937FC6">
        <w:rPr>
          <w:rFonts w:asciiTheme="majorBidi" w:hAnsiTheme="majorBidi" w:cstheme="majorBidi"/>
          <w:b/>
          <w:bCs/>
          <w:sz w:val="20"/>
        </w:rPr>
        <w:t>Elad, Y</w:t>
      </w:r>
      <w:r w:rsidRPr="00937FC6">
        <w:rPr>
          <w:rFonts w:asciiTheme="majorBidi" w:hAnsiTheme="majorBidi" w:cstheme="majorBidi"/>
          <w:sz w:val="20"/>
        </w:rPr>
        <w:t>.</w:t>
      </w:r>
      <w:r w:rsidRPr="00937FC6">
        <w:rPr>
          <w:rFonts w:asciiTheme="majorBidi" w:hAnsiTheme="majorBidi" w:cstheme="majorBidi"/>
          <w:sz w:val="20"/>
          <w:vertAlign w:val="superscript"/>
        </w:rPr>
        <w:t xml:space="preserve"> </w:t>
      </w:r>
      <w:r w:rsidRPr="00937FC6">
        <w:rPr>
          <w:rFonts w:asciiTheme="majorBidi" w:hAnsiTheme="majorBidi" w:cstheme="majorBidi"/>
          <w:sz w:val="20"/>
        </w:rPr>
        <w:t>(2011)</w:t>
      </w:r>
      <w:r w:rsidRPr="00937FC6">
        <w:rPr>
          <w:rFonts w:asciiTheme="majorBidi" w:hAnsiTheme="majorBidi" w:cstheme="majorBidi"/>
          <w:sz w:val="20"/>
          <w:vertAlign w:val="superscript"/>
        </w:rPr>
        <w:t xml:space="preserve"> </w:t>
      </w:r>
      <w:r w:rsidRPr="00937FC6">
        <w:rPr>
          <w:rFonts w:asciiTheme="majorBidi" w:hAnsiTheme="majorBidi" w:cstheme="majorBidi"/>
          <w:sz w:val="20"/>
        </w:rPr>
        <w:t>Etiology of Botrytis blight of lilies in Israel. Abstracts of presentations at the 32</w:t>
      </w:r>
      <w:r w:rsidRPr="00937FC6">
        <w:rPr>
          <w:rFonts w:asciiTheme="majorBidi" w:hAnsiTheme="majorBidi" w:cstheme="majorBidi"/>
          <w:sz w:val="20"/>
          <w:vertAlign w:val="superscript"/>
        </w:rPr>
        <w:t>nd</w:t>
      </w:r>
      <w:r w:rsidRPr="00937FC6">
        <w:rPr>
          <w:rFonts w:asciiTheme="majorBidi" w:hAnsiTheme="majorBidi" w:cstheme="majorBidi"/>
          <w:sz w:val="20"/>
        </w:rPr>
        <w:t xml:space="preserve"> Congress of the Israeli Phytopathological Society, Phytoparasitica 39:261-262</w:t>
      </w:r>
    </w:p>
    <w:p w:rsidR="00697A05" w:rsidRPr="00937FC6" w:rsidRDefault="00697A05" w:rsidP="00697A05">
      <w:pPr>
        <w:numPr>
          <w:ilvl w:val="0"/>
          <w:numId w:val="12"/>
        </w:numPr>
        <w:tabs>
          <w:tab w:val="right" w:pos="426"/>
          <w:tab w:val="num" w:pos="567"/>
        </w:tab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Korolev, N., Mamiev, M., Fryd, L., Rav David, D., Droby, S. and </w:t>
      </w:r>
      <w:r w:rsidRPr="00937FC6">
        <w:rPr>
          <w:rFonts w:asciiTheme="majorBidi" w:hAnsiTheme="majorBidi" w:cstheme="majorBidi"/>
          <w:b/>
          <w:bCs/>
          <w:sz w:val="20"/>
        </w:rPr>
        <w:t>Elad, Y</w:t>
      </w:r>
      <w:r w:rsidRPr="00937FC6">
        <w:rPr>
          <w:rFonts w:asciiTheme="majorBidi" w:hAnsiTheme="majorBidi" w:cstheme="majorBidi"/>
          <w:sz w:val="20"/>
        </w:rPr>
        <w:t xml:space="preserve">. (2011) Sensitivity to fungicides in </w:t>
      </w:r>
      <w:r w:rsidRPr="00937FC6">
        <w:rPr>
          <w:rFonts w:asciiTheme="majorBidi" w:hAnsiTheme="majorBidi" w:cstheme="majorBidi"/>
          <w:i/>
          <w:iCs/>
          <w:sz w:val="20"/>
        </w:rPr>
        <w:t>Botrytis cinerea</w:t>
      </w:r>
      <w:r w:rsidRPr="00937FC6">
        <w:rPr>
          <w:rFonts w:asciiTheme="majorBidi" w:hAnsiTheme="majorBidi" w:cstheme="majorBidi"/>
          <w:sz w:val="20"/>
        </w:rPr>
        <w:t xml:space="preserve"> and </w:t>
      </w:r>
      <w:r w:rsidRPr="00937FC6">
        <w:rPr>
          <w:rFonts w:asciiTheme="majorBidi" w:hAnsiTheme="majorBidi" w:cstheme="majorBidi"/>
          <w:i/>
          <w:iCs/>
          <w:sz w:val="20"/>
        </w:rPr>
        <w:t>B. elliptica</w:t>
      </w:r>
      <w:r w:rsidRPr="00937FC6">
        <w:rPr>
          <w:rFonts w:asciiTheme="majorBidi" w:hAnsiTheme="majorBidi" w:cstheme="majorBidi"/>
          <w:sz w:val="20"/>
        </w:rPr>
        <w:t xml:space="preserve"> from lily. Abstracts of presentations at the 32</w:t>
      </w:r>
      <w:r w:rsidRPr="00937FC6">
        <w:rPr>
          <w:rFonts w:asciiTheme="majorBidi" w:hAnsiTheme="majorBidi" w:cstheme="majorBidi"/>
          <w:sz w:val="20"/>
          <w:vertAlign w:val="superscript"/>
        </w:rPr>
        <w:t>nd</w:t>
      </w:r>
      <w:r w:rsidRPr="00937FC6">
        <w:rPr>
          <w:rFonts w:asciiTheme="majorBidi" w:hAnsiTheme="majorBidi" w:cstheme="majorBidi"/>
          <w:sz w:val="20"/>
        </w:rPr>
        <w:t xml:space="preserve"> Congress of the Israeli Phytopathological Society, Phytoparasitica 39:262-263.</w:t>
      </w:r>
    </w:p>
    <w:p w:rsidR="00697A05" w:rsidRPr="00937FC6" w:rsidRDefault="00697A05" w:rsidP="00697A05">
      <w:pPr>
        <w:numPr>
          <w:ilvl w:val="0"/>
          <w:numId w:val="12"/>
        </w:numPr>
        <w:tabs>
          <w:tab w:val="right" w:pos="426"/>
          <w:tab w:val="num" w:pos="567"/>
          <w:tab w:val="left" w:pos="600"/>
        </w:tab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Loebenstein, G., Rav-David, D., Leibman, D., Vintel, H., Vunsh, R., Gal-On A. and </w:t>
      </w:r>
      <w:r w:rsidRPr="00937FC6">
        <w:rPr>
          <w:rFonts w:asciiTheme="majorBidi" w:hAnsiTheme="majorBidi" w:cstheme="majorBidi"/>
          <w:b/>
          <w:bCs/>
          <w:sz w:val="20"/>
        </w:rPr>
        <w:t>Elad, Y</w:t>
      </w:r>
      <w:r w:rsidRPr="00937FC6">
        <w:rPr>
          <w:rFonts w:asciiTheme="majorBidi" w:hAnsiTheme="majorBidi" w:cstheme="majorBidi"/>
          <w:sz w:val="20"/>
        </w:rPr>
        <w:t xml:space="preserve">. (2011) An R-gene associated with the </w:t>
      </w:r>
      <w:r w:rsidRPr="00937FC6">
        <w:rPr>
          <w:rFonts w:asciiTheme="majorBidi" w:hAnsiTheme="majorBidi" w:cstheme="majorBidi"/>
          <w:i/>
          <w:iCs/>
          <w:sz w:val="20"/>
        </w:rPr>
        <w:t>Tobacco mosaic virus</w:t>
      </w:r>
      <w:r w:rsidRPr="00937FC6">
        <w:rPr>
          <w:rFonts w:asciiTheme="majorBidi" w:hAnsiTheme="majorBidi" w:cstheme="majorBidi"/>
          <w:sz w:val="20"/>
        </w:rPr>
        <w:t xml:space="preserve"> local lesion response in tobacco also induces resistance to several fungi. Abstracts of presentations at the 32</w:t>
      </w:r>
      <w:r w:rsidRPr="00937FC6">
        <w:rPr>
          <w:rFonts w:asciiTheme="majorBidi" w:hAnsiTheme="majorBidi" w:cstheme="majorBidi"/>
          <w:sz w:val="20"/>
          <w:vertAlign w:val="superscript"/>
        </w:rPr>
        <w:t>nd</w:t>
      </w:r>
      <w:r w:rsidRPr="00937FC6">
        <w:rPr>
          <w:rFonts w:asciiTheme="majorBidi" w:hAnsiTheme="majorBidi" w:cstheme="majorBidi"/>
          <w:sz w:val="20"/>
        </w:rPr>
        <w:t xml:space="preserve"> Congress of the Israeli Phytopathological Society, Phytoparasitica 39:254.</w:t>
      </w:r>
    </w:p>
    <w:p w:rsidR="00697A05" w:rsidRPr="00937FC6" w:rsidRDefault="00697A05" w:rsidP="00697A05">
      <w:pPr>
        <w:numPr>
          <w:ilvl w:val="0"/>
          <w:numId w:val="12"/>
        </w:numPr>
        <w:tabs>
          <w:tab w:val="right" w:pos="426"/>
          <w:tab w:val="num" w:pos="567"/>
          <w:tab w:val="num" w:pos="4230"/>
        </w:tabs>
        <w:spacing w:after="60"/>
        <w:ind w:left="426" w:hanging="426"/>
        <w:jc w:val="both"/>
        <w:rPr>
          <w:rFonts w:asciiTheme="majorBidi" w:hAnsiTheme="majorBidi" w:cstheme="majorBidi"/>
          <w:sz w:val="20"/>
        </w:rPr>
      </w:pPr>
      <w:r w:rsidRPr="00937FC6">
        <w:rPr>
          <w:rStyle w:val="longtext"/>
          <w:rFonts w:asciiTheme="majorBidi" w:hAnsiTheme="majorBidi" w:cstheme="majorBidi"/>
          <w:sz w:val="20"/>
        </w:rPr>
        <w:t>Fogel, M.,</w:t>
      </w:r>
      <w:r w:rsidRPr="00937FC6">
        <w:rPr>
          <w:rStyle w:val="longtext"/>
          <w:rFonts w:asciiTheme="majorBidi" w:hAnsiTheme="majorBidi" w:cstheme="majorBidi"/>
          <w:sz w:val="20"/>
          <w:rtl/>
        </w:rPr>
        <w:t xml:space="preserve"> </w:t>
      </w:r>
      <w:r w:rsidRPr="00937FC6">
        <w:rPr>
          <w:rStyle w:val="longtext"/>
          <w:rFonts w:asciiTheme="majorBidi" w:hAnsiTheme="majorBidi" w:cstheme="majorBidi"/>
          <w:sz w:val="20"/>
        </w:rPr>
        <w:t xml:space="preserve">Rav-David, D., Borenshtein, M., Harari, D., Maduel, A., Yitzhak, S., Silverman, D. and </w:t>
      </w:r>
      <w:r w:rsidRPr="00937FC6">
        <w:rPr>
          <w:rStyle w:val="longtext"/>
          <w:rFonts w:asciiTheme="majorBidi" w:hAnsiTheme="majorBidi" w:cstheme="majorBidi"/>
          <w:b/>
          <w:bCs/>
          <w:sz w:val="20"/>
        </w:rPr>
        <w:t>Elad, Y.</w:t>
      </w:r>
      <w:r w:rsidRPr="00937FC6">
        <w:rPr>
          <w:rStyle w:val="longtext"/>
          <w:rFonts w:asciiTheme="majorBidi" w:hAnsiTheme="majorBidi" w:cstheme="majorBidi"/>
          <w:sz w:val="20"/>
        </w:rPr>
        <w:t xml:space="preserve"> (2011)</w:t>
      </w:r>
      <w:r w:rsidRPr="00937FC6">
        <w:rPr>
          <w:rStyle w:val="longtext"/>
          <w:rFonts w:asciiTheme="majorBidi" w:hAnsiTheme="majorBidi" w:cstheme="majorBidi"/>
          <w:sz w:val="20"/>
          <w:vertAlign w:val="superscript"/>
        </w:rPr>
        <w:t xml:space="preserve"> </w:t>
      </w:r>
      <w:r w:rsidRPr="00937FC6">
        <w:rPr>
          <w:rFonts w:asciiTheme="majorBidi" w:hAnsiTheme="majorBidi" w:cstheme="majorBidi"/>
          <w:sz w:val="20"/>
        </w:rPr>
        <w:t xml:space="preserve">The influence of microclimate manipulation on basil diseases caused by </w:t>
      </w:r>
      <w:r w:rsidRPr="00937FC6">
        <w:rPr>
          <w:rFonts w:asciiTheme="majorBidi" w:hAnsiTheme="majorBidi" w:cstheme="majorBidi"/>
          <w:i/>
          <w:iCs/>
          <w:sz w:val="20"/>
        </w:rPr>
        <w:t>Botrytis cinerea</w:t>
      </w:r>
      <w:r w:rsidRPr="00937FC6">
        <w:rPr>
          <w:rFonts w:asciiTheme="majorBidi" w:hAnsiTheme="majorBidi" w:cstheme="majorBidi"/>
          <w:sz w:val="20"/>
        </w:rPr>
        <w:t xml:space="preserve"> and </w:t>
      </w:r>
      <w:r w:rsidRPr="00937FC6">
        <w:rPr>
          <w:rFonts w:asciiTheme="majorBidi" w:hAnsiTheme="majorBidi" w:cstheme="majorBidi"/>
          <w:i/>
          <w:iCs/>
          <w:sz w:val="20"/>
        </w:rPr>
        <w:t>Sclerotinia sclerotiorum</w:t>
      </w:r>
      <w:r w:rsidRPr="00937FC6">
        <w:rPr>
          <w:rFonts w:asciiTheme="majorBidi" w:hAnsiTheme="majorBidi" w:cstheme="majorBidi"/>
          <w:sz w:val="20"/>
        </w:rPr>
        <w:t xml:space="preserve"> pre- and </w:t>
      </w:r>
      <w:r w:rsidRPr="00937FC6">
        <w:rPr>
          <w:rFonts w:asciiTheme="majorBidi" w:hAnsiTheme="majorBidi" w:cstheme="majorBidi"/>
          <w:sz w:val="20"/>
        </w:rPr>
        <w:lastRenderedPageBreak/>
        <w:t>post-harvest. Abstracts of presentations at the 32</w:t>
      </w:r>
      <w:r w:rsidRPr="00937FC6">
        <w:rPr>
          <w:rFonts w:asciiTheme="majorBidi" w:hAnsiTheme="majorBidi" w:cstheme="majorBidi"/>
          <w:sz w:val="20"/>
          <w:vertAlign w:val="superscript"/>
        </w:rPr>
        <w:t>nd</w:t>
      </w:r>
      <w:r w:rsidRPr="00937FC6">
        <w:rPr>
          <w:rFonts w:asciiTheme="majorBidi" w:hAnsiTheme="majorBidi" w:cstheme="majorBidi"/>
          <w:sz w:val="20"/>
        </w:rPr>
        <w:t xml:space="preserve"> Congress of the Israeli Phytopathological Society, Phytoparasitica 39:260-261.</w:t>
      </w:r>
    </w:p>
    <w:p w:rsidR="00697A05" w:rsidRPr="00937FC6" w:rsidRDefault="00697A05" w:rsidP="00697A05">
      <w:pPr>
        <w:numPr>
          <w:ilvl w:val="0"/>
          <w:numId w:val="12"/>
        </w:numPr>
        <w:tabs>
          <w:tab w:val="right" w:pos="426"/>
          <w:tab w:val="num" w:pos="567"/>
          <w:tab w:val="num" w:pos="4230"/>
        </w:tabs>
        <w:spacing w:after="60"/>
        <w:ind w:left="426" w:hanging="426"/>
        <w:jc w:val="both"/>
        <w:rPr>
          <w:rFonts w:asciiTheme="majorBidi" w:hAnsiTheme="majorBidi" w:cstheme="majorBidi"/>
          <w:sz w:val="20"/>
        </w:rPr>
      </w:pPr>
      <w:r w:rsidRPr="00937FC6">
        <w:rPr>
          <w:rFonts w:asciiTheme="majorBidi" w:hAnsiTheme="majorBidi" w:cstheme="majorBidi"/>
          <w:sz w:val="20"/>
        </w:rPr>
        <w:t>Israeli, L., Yermiyahu, U.</w:t>
      </w:r>
      <w:r>
        <w:rPr>
          <w:rFonts w:asciiTheme="majorBidi" w:hAnsiTheme="majorBidi" w:cstheme="majorBidi"/>
          <w:sz w:val="20"/>
        </w:rPr>
        <w:t>, Rav-D</w:t>
      </w:r>
      <w:r w:rsidRPr="00937FC6">
        <w:rPr>
          <w:rFonts w:asciiTheme="majorBidi" w:hAnsiTheme="majorBidi" w:cstheme="majorBidi"/>
          <w:sz w:val="20"/>
        </w:rPr>
        <w:t xml:space="preserve">avid, D., Borenshtein, M., Shulhany, R., Keningsbuch, D., Aharon, T., Yaffe, A., Silverman, D., Bitton, S., Hadad, Y., Gilad, Z., Meir, A., Tsipelevich, A., Yitshak, S., Deko, T., Harel, D. and </w:t>
      </w:r>
      <w:r w:rsidRPr="00937FC6">
        <w:rPr>
          <w:rFonts w:asciiTheme="majorBidi" w:hAnsiTheme="majorBidi" w:cstheme="majorBidi"/>
          <w:b/>
          <w:bCs/>
          <w:sz w:val="20"/>
        </w:rPr>
        <w:t>Elad,</w:t>
      </w:r>
      <w:r w:rsidRPr="00937FC6">
        <w:rPr>
          <w:rFonts w:asciiTheme="majorBidi" w:hAnsiTheme="majorBidi" w:cstheme="majorBidi"/>
          <w:sz w:val="20"/>
          <w:vertAlign w:val="superscript"/>
        </w:rPr>
        <w:t xml:space="preserve"> </w:t>
      </w:r>
      <w:r w:rsidRPr="00937FC6">
        <w:rPr>
          <w:rFonts w:asciiTheme="majorBidi" w:hAnsiTheme="majorBidi" w:cstheme="majorBidi"/>
          <w:sz w:val="20"/>
        </w:rPr>
        <w:t xml:space="preserve">Y. (2011) The influence of nutritional elements on sweet basil diseases incited by </w:t>
      </w:r>
      <w:r w:rsidRPr="00937FC6">
        <w:rPr>
          <w:rFonts w:asciiTheme="majorBidi" w:hAnsiTheme="majorBidi" w:cstheme="majorBidi"/>
          <w:i/>
          <w:iCs/>
          <w:sz w:val="20"/>
        </w:rPr>
        <w:t>Sclerotinia sclerotiorum</w:t>
      </w:r>
      <w:r w:rsidRPr="00937FC6">
        <w:rPr>
          <w:rFonts w:asciiTheme="majorBidi" w:hAnsiTheme="majorBidi" w:cstheme="majorBidi"/>
          <w:sz w:val="20"/>
        </w:rPr>
        <w:t xml:space="preserve"> and </w:t>
      </w:r>
      <w:r w:rsidRPr="00937FC6">
        <w:rPr>
          <w:rFonts w:asciiTheme="majorBidi" w:hAnsiTheme="majorBidi" w:cstheme="majorBidi"/>
          <w:i/>
          <w:iCs/>
          <w:sz w:val="20"/>
        </w:rPr>
        <w:t>Botrytis cinerea</w:t>
      </w:r>
      <w:r w:rsidRPr="00937FC6">
        <w:rPr>
          <w:rFonts w:asciiTheme="majorBidi" w:hAnsiTheme="majorBidi" w:cstheme="majorBidi"/>
          <w:sz w:val="20"/>
        </w:rPr>
        <w:t>. Abstracts of presentations at the 32</w:t>
      </w:r>
      <w:r w:rsidRPr="00937FC6">
        <w:rPr>
          <w:rFonts w:asciiTheme="majorBidi" w:hAnsiTheme="majorBidi" w:cstheme="majorBidi"/>
          <w:sz w:val="20"/>
          <w:vertAlign w:val="superscript"/>
        </w:rPr>
        <w:t>nd</w:t>
      </w:r>
      <w:r w:rsidRPr="00937FC6">
        <w:rPr>
          <w:rFonts w:asciiTheme="majorBidi" w:hAnsiTheme="majorBidi" w:cstheme="majorBidi"/>
          <w:sz w:val="20"/>
        </w:rPr>
        <w:t xml:space="preserve"> Congress of the Israeli Phytopathological Society, Phytoparasitica 39:245.</w:t>
      </w:r>
    </w:p>
    <w:p w:rsidR="00697A05" w:rsidRPr="00937FC6" w:rsidRDefault="00697A05" w:rsidP="00697A05">
      <w:pPr>
        <w:numPr>
          <w:ilvl w:val="0"/>
          <w:numId w:val="12"/>
        </w:numPr>
        <w:tabs>
          <w:tab w:val="right" w:pos="426"/>
          <w:tab w:val="num" w:pos="567"/>
          <w:tab w:val="num" w:pos="4230"/>
        </w:tab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Agra, O., Rav David, D., Borenshtein, M., Shulchany, R., Pertot, I. and </w:t>
      </w:r>
      <w:r w:rsidRPr="00937FC6">
        <w:rPr>
          <w:rFonts w:asciiTheme="majorBidi" w:hAnsiTheme="majorBidi" w:cstheme="majorBidi"/>
          <w:b/>
          <w:bCs/>
          <w:sz w:val="20"/>
        </w:rPr>
        <w:t>Elad, Y</w:t>
      </w:r>
      <w:r w:rsidRPr="00937FC6">
        <w:rPr>
          <w:rFonts w:asciiTheme="majorBidi" w:hAnsiTheme="majorBidi" w:cstheme="majorBidi"/>
          <w:sz w:val="20"/>
        </w:rPr>
        <w:t xml:space="preserve">. (2011) Influence of microclimate on pathogen - biocontrol </w:t>
      </w:r>
      <w:proofErr w:type="gramStart"/>
      <w:r w:rsidRPr="00937FC6">
        <w:rPr>
          <w:rFonts w:asciiTheme="majorBidi" w:hAnsiTheme="majorBidi" w:cstheme="majorBidi"/>
          <w:sz w:val="20"/>
        </w:rPr>
        <w:t>agents</w:t>
      </w:r>
      <w:proofErr w:type="gramEnd"/>
      <w:r w:rsidRPr="00937FC6">
        <w:rPr>
          <w:rFonts w:asciiTheme="majorBidi" w:hAnsiTheme="majorBidi" w:cstheme="majorBidi"/>
          <w:sz w:val="20"/>
        </w:rPr>
        <w:t xml:space="preserve"> interaction in the tomato-powdery mildew (</w:t>
      </w:r>
      <w:r w:rsidRPr="00937FC6">
        <w:rPr>
          <w:rFonts w:asciiTheme="majorBidi" w:hAnsiTheme="majorBidi" w:cstheme="majorBidi"/>
          <w:i/>
          <w:iCs/>
          <w:sz w:val="20"/>
        </w:rPr>
        <w:t>Oidium neolycopersici</w:t>
      </w:r>
      <w:r w:rsidRPr="00937FC6">
        <w:rPr>
          <w:rFonts w:asciiTheme="majorBidi" w:hAnsiTheme="majorBidi" w:cstheme="majorBidi"/>
          <w:sz w:val="20"/>
        </w:rPr>
        <w:t>) pathosystem. Abstracts of presentations at the 32</w:t>
      </w:r>
      <w:r w:rsidRPr="00937FC6">
        <w:rPr>
          <w:rFonts w:asciiTheme="majorBidi" w:hAnsiTheme="majorBidi" w:cstheme="majorBidi"/>
          <w:sz w:val="20"/>
          <w:vertAlign w:val="superscript"/>
        </w:rPr>
        <w:t>nd</w:t>
      </w:r>
      <w:r w:rsidRPr="00937FC6">
        <w:rPr>
          <w:rFonts w:asciiTheme="majorBidi" w:hAnsiTheme="majorBidi" w:cstheme="majorBidi"/>
          <w:sz w:val="20"/>
        </w:rPr>
        <w:t xml:space="preserve"> Congress of the Israeli Phytopathological Society, Phytoparasitica 39:243-244.</w:t>
      </w:r>
    </w:p>
    <w:p w:rsidR="00697A05" w:rsidRPr="00937FC6" w:rsidRDefault="00697A05" w:rsidP="00697A05">
      <w:pPr>
        <w:numPr>
          <w:ilvl w:val="0"/>
          <w:numId w:val="12"/>
        </w:numPr>
        <w:tabs>
          <w:tab w:val="right" w:pos="426"/>
          <w:tab w:val="num" w:pos="567"/>
          <w:tab w:val="num" w:pos="4230"/>
        </w:tabs>
        <w:spacing w:after="60"/>
        <w:ind w:left="426" w:hanging="426"/>
        <w:jc w:val="both"/>
        <w:rPr>
          <w:rFonts w:asciiTheme="majorBidi" w:hAnsiTheme="majorBidi" w:cstheme="majorBidi"/>
          <w:sz w:val="20"/>
        </w:rPr>
      </w:pPr>
      <w:r w:rsidRPr="00937FC6">
        <w:rPr>
          <w:rFonts w:asciiTheme="majorBidi" w:hAnsiTheme="majorBidi" w:cstheme="majorBidi"/>
          <w:b/>
          <w:bCs/>
          <w:sz w:val="20"/>
        </w:rPr>
        <w:t>Elad, Y</w:t>
      </w:r>
      <w:r w:rsidRPr="00937FC6">
        <w:rPr>
          <w:rFonts w:asciiTheme="majorBidi" w:hAnsiTheme="majorBidi" w:cstheme="majorBidi"/>
          <w:sz w:val="20"/>
        </w:rPr>
        <w:t>., Ausher, R., Dinoor, A., Kislev, M., Levi, E., Skutelsky, Y. and Spiegel, S. (2011) Common names of diseases of agricultural crops and forest trees in Israel. Abstracts of presentations at the 32</w:t>
      </w:r>
      <w:r w:rsidRPr="00937FC6">
        <w:rPr>
          <w:rFonts w:asciiTheme="majorBidi" w:hAnsiTheme="majorBidi" w:cstheme="majorBidi"/>
          <w:sz w:val="20"/>
          <w:vertAlign w:val="superscript"/>
        </w:rPr>
        <w:t>nd</w:t>
      </w:r>
      <w:r w:rsidRPr="00937FC6">
        <w:rPr>
          <w:rFonts w:asciiTheme="majorBidi" w:hAnsiTheme="majorBidi" w:cstheme="majorBidi"/>
          <w:sz w:val="20"/>
        </w:rPr>
        <w:t xml:space="preserve"> Congress of the Israeli Phytopathological Society, Phytoparasitica 39:246-247.</w:t>
      </w:r>
    </w:p>
    <w:p w:rsidR="00697A05" w:rsidRPr="00937FC6" w:rsidRDefault="00697A05" w:rsidP="00697A05">
      <w:pPr>
        <w:numPr>
          <w:ilvl w:val="0"/>
          <w:numId w:val="12"/>
        </w:numPr>
        <w:tabs>
          <w:tab w:val="right" w:pos="426"/>
          <w:tab w:val="num" w:pos="567"/>
          <w:tab w:val="num" w:pos="4230"/>
        </w:tabs>
        <w:spacing w:after="60"/>
        <w:ind w:left="426" w:hanging="426"/>
        <w:jc w:val="both"/>
        <w:rPr>
          <w:rFonts w:asciiTheme="majorBidi" w:hAnsiTheme="majorBidi" w:cstheme="majorBidi"/>
          <w:sz w:val="20"/>
        </w:rPr>
      </w:pPr>
      <w:bookmarkStart w:id="6" w:name="OLE_LINK42"/>
      <w:bookmarkStart w:id="7" w:name="OLE_LINK43"/>
      <w:r w:rsidRPr="00937FC6">
        <w:rPr>
          <w:rFonts w:asciiTheme="majorBidi" w:hAnsiTheme="majorBidi" w:cstheme="majorBidi"/>
          <w:sz w:val="20"/>
        </w:rPr>
        <w:t xml:space="preserve">Meller Harel, Y., </w:t>
      </w:r>
      <w:r w:rsidRPr="00937FC6">
        <w:rPr>
          <w:rFonts w:asciiTheme="majorBidi" w:hAnsiTheme="majorBidi" w:cstheme="majorBidi"/>
          <w:b/>
          <w:bCs/>
          <w:sz w:val="20"/>
        </w:rPr>
        <w:t>Elad, Y</w:t>
      </w:r>
      <w:r w:rsidRPr="00937FC6">
        <w:rPr>
          <w:rFonts w:asciiTheme="majorBidi" w:hAnsiTheme="majorBidi" w:cstheme="majorBidi"/>
          <w:sz w:val="20"/>
        </w:rPr>
        <w:t>., Rav-David, D., Borenshtein, M., Shulchani, R., Ezra, D. and Graber, E.R. (2011) Induced systemic resistance in strawberry (</w:t>
      </w:r>
      <w:r w:rsidRPr="00937FC6">
        <w:rPr>
          <w:rFonts w:asciiTheme="majorBidi" w:hAnsiTheme="majorBidi" w:cstheme="majorBidi"/>
          <w:i/>
          <w:iCs/>
          <w:sz w:val="20"/>
        </w:rPr>
        <w:t>Fragaria X ananassa</w:t>
      </w:r>
      <w:r w:rsidRPr="00937FC6">
        <w:rPr>
          <w:rFonts w:asciiTheme="majorBidi" w:hAnsiTheme="majorBidi" w:cstheme="majorBidi"/>
          <w:sz w:val="20"/>
        </w:rPr>
        <w:t xml:space="preserve">) by various resistance inducers. </w:t>
      </w:r>
      <w:bookmarkEnd w:id="6"/>
      <w:bookmarkEnd w:id="7"/>
      <w:r w:rsidRPr="00937FC6">
        <w:rPr>
          <w:rFonts w:asciiTheme="majorBidi" w:hAnsiTheme="majorBidi" w:cstheme="majorBidi"/>
          <w:sz w:val="20"/>
        </w:rPr>
        <w:t>Abstracts of presentations at the 32</w:t>
      </w:r>
      <w:r w:rsidRPr="00937FC6">
        <w:rPr>
          <w:rFonts w:asciiTheme="majorBidi" w:hAnsiTheme="majorBidi" w:cstheme="majorBidi"/>
          <w:sz w:val="20"/>
          <w:vertAlign w:val="superscript"/>
        </w:rPr>
        <w:t>nd</w:t>
      </w:r>
      <w:r w:rsidRPr="00937FC6">
        <w:rPr>
          <w:rFonts w:asciiTheme="majorBidi" w:hAnsiTheme="majorBidi" w:cstheme="majorBidi"/>
          <w:sz w:val="20"/>
        </w:rPr>
        <w:t xml:space="preserve"> Congress of the Israeli Phytopathological Society, Phytoparasitica 39:255-256.</w:t>
      </w:r>
    </w:p>
    <w:p w:rsidR="00697A05" w:rsidRPr="00937FC6" w:rsidRDefault="00697A05" w:rsidP="00697A05">
      <w:pPr>
        <w:numPr>
          <w:ilvl w:val="0"/>
          <w:numId w:val="12"/>
        </w:numPr>
        <w:tabs>
          <w:tab w:val="right" w:pos="426"/>
          <w:tab w:val="num" w:pos="567"/>
          <w:tab w:val="num" w:pos="4230"/>
        </w:tab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Fryd, L., Droby, S., Rav David, D., Korolev, N., Salim, S., Cohen, L., Lahav, T., Loria, G. and </w:t>
      </w:r>
      <w:r w:rsidRPr="00937FC6">
        <w:rPr>
          <w:rFonts w:asciiTheme="majorBidi" w:hAnsiTheme="majorBidi" w:cstheme="majorBidi"/>
          <w:b/>
          <w:bCs/>
          <w:sz w:val="20"/>
        </w:rPr>
        <w:t>Elad, Y</w:t>
      </w:r>
      <w:r w:rsidRPr="00937FC6">
        <w:rPr>
          <w:rFonts w:asciiTheme="majorBidi" w:hAnsiTheme="majorBidi" w:cstheme="majorBidi"/>
          <w:sz w:val="20"/>
        </w:rPr>
        <w:t xml:space="preserve">. (2011) Microclimate conditions for the development of diseases caused by </w:t>
      </w:r>
      <w:r w:rsidRPr="00937FC6">
        <w:rPr>
          <w:rFonts w:asciiTheme="majorBidi" w:hAnsiTheme="majorBidi" w:cstheme="majorBidi"/>
          <w:i/>
          <w:iCs/>
          <w:sz w:val="20"/>
        </w:rPr>
        <w:t>Botrytis</w:t>
      </w:r>
      <w:r w:rsidRPr="00937FC6">
        <w:rPr>
          <w:rFonts w:asciiTheme="majorBidi" w:hAnsiTheme="majorBidi" w:cstheme="majorBidi"/>
          <w:sz w:val="20"/>
        </w:rPr>
        <w:t xml:space="preserve"> species in lilium. Abstracts of presentations at the 32</w:t>
      </w:r>
      <w:r w:rsidRPr="00937FC6">
        <w:rPr>
          <w:rFonts w:asciiTheme="majorBidi" w:hAnsiTheme="majorBidi" w:cstheme="majorBidi"/>
          <w:sz w:val="20"/>
          <w:vertAlign w:val="superscript"/>
        </w:rPr>
        <w:t>nd</w:t>
      </w:r>
      <w:r w:rsidRPr="00937FC6">
        <w:rPr>
          <w:rFonts w:asciiTheme="majorBidi" w:hAnsiTheme="majorBidi" w:cstheme="majorBidi"/>
          <w:sz w:val="20"/>
        </w:rPr>
        <w:t xml:space="preserve"> Congress of the Israeli Phytopathological Society, Phytoparasitica 39:262.</w:t>
      </w:r>
    </w:p>
    <w:p w:rsidR="00697A05" w:rsidRPr="00937FC6" w:rsidRDefault="00697A05" w:rsidP="00697A05">
      <w:pPr>
        <w:numPr>
          <w:ilvl w:val="0"/>
          <w:numId w:val="12"/>
        </w:numPr>
        <w:tabs>
          <w:tab w:val="right" w:pos="426"/>
          <w:tab w:val="num" w:pos="567"/>
          <w:tab w:val="num" w:pos="4230"/>
        </w:tab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Ben Kalifa, H., Rav David, D., Borenshtein, M., Pertot, I. and </w:t>
      </w:r>
      <w:r w:rsidRPr="00937FC6">
        <w:rPr>
          <w:rFonts w:asciiTheme="majorBidi" w:hAnsiTheme="majorBidi" w:cstheme="majorBidi"/>
          <w:b/>
          <w:bCs/>
          <w:sz w:val="20"/>
        </w:rPr>
        <w:t>Elad, Y.</w:t>
      </w:r>
      <w:r w:rsidRPr="00937FC6">
        <w:rPr>
          <w:rFonts w:asciiTheme="majorBidi" w:hAnsiTheme="majorBidi" w:cstheme="majorBidi"/>
          <w:sz w:val="20"/>
        </w:rPr>
        <w:t xml:space="preserve"> (2011) Influence of environmental conditions on biocontrol </w:t>
      </w:r>
      <w:proofErr w:type="gramStart"/>
      <w:r w:rsidRPr="00937FC6">
        <w:rPr>
          <w:rFonts w:asciiTheme="majorBidi" w:hAnsiTheme="majorBidi" w:cstheme="majorBidi"/>
          <w:sz w:val="20"/>
        </w:rPr>
        <w:t>agents</w:t>
      </w:r>
      <w:proofErr w:type="gramEnd"/>
      <w:r w:rsidRPr="00937FC6">
        <w:rPr>
          <w:rFonts w:asciiTheme="majorBidi" w:hAnsiTheme="majorBidi" w:cstheme="majorBidi"/>
          <w:sz w:val="20"/>
        </w:rPr>
        <w:t xml:space="preserve"> interaction with humidity promoted diseases on tomato. Abstracts of presentations at the 32</w:t>
      </w:r>
      <w:r w:rsidRPr="00937FC6">
        <w:rPr>
          <w:rFonts w:asciiTheme="majorBidi" w:hAnsiTheme="majorBidi" w:cstheme="majorBidi"/>
          <w:sz w:val="20"/>
          <w:vertAlign w:val="superscript"/>
        </w:rPr>
        <w:t>nd</w:t>
      </w:r>
      <w:r w:rsidRPr="00937FC6">
        <w:rPr>
          <w:rFonts w:asciiTheme="majorBidi" w:hAnsiTheme="majorBidi" w:cstheme="majorBidi"/>
          <w:sz w:val="20"/>
        </w:rPr>
        <w:t xml:space="preserve"> Congress of the Israeli Phytopathological Society, Phytoparasitica 39:244.</w:t>
      </w:r>
    </w:p>
    <w:p w:rsidR="00697A05" w:rsidRPr="00937FC6" w:rsidRDefault="00697A05" w:rsidP="00697A05">
      <w:pPr>
        <w:numPr>
          <w:ilvl w:val="0"/>
          <w:numId w:val="12"/>
        </w:numPr>
        <w:tabs>
          <w:tab w:val="right" w:pos="426"/>
          <w:tab w:val="num" w:pos="567"/>
          <w:tab w:val="num" w:pos="5322"/>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Kolton, M., </w:t>
      </w:r>
      <w:r w:rsidRPr="00937FC6">
        <w:rPr>
          <w:rFonts w:asciiTheme="majorBidi" w:hAnsiTheme="majorBidi" w:cstheme="majorBidi"/>
          <w:b/>
          <w:bCs/>
          <w:sz w:val="20"/>
        </w:rPr>
        <w:t>Elad, Y.</w:t>
      </w:r>
      <w:r w:rsidRPr="00937FC6">
        <w:rPr>
          <w:rFonts w:asciiTheme="majorBidi" w:hAnsiTheme="majorBidi" w:cstheme="majorBidi"/>
          <w:sz w:val="20"/>
        </w:rPr>
        <w:t xml:space="preserve">, Pasternak, Z., Graber, E.R., Meller-Harel, Y, Rav David, D., Silber, A. and Cytryn, E. (2011) Biochar soil amendment: </w:t>
      </w:r>
      <w:r>
        <w:rPr>
          <w:rFonts w:asciiTheme="majorBidi" w:hAnsiTheme="majorBidi" w:cstheme="majorBidi"/>
          <w:sz w:val="20"/>
        </w:rPr>
        <w:t>Pinpointing microbial elucid</w:t>
      </w:r>
      <w:r w:rsidRPr="00937FC6">
        <w:rPr>
          <w:rFonts w:asciiTheme="majorBidi" w:hAnsiTheme="majorBidi" w:cstheme="majorBidi"/>
          <w:sz w:val="20"/>
        </w:rPr>
        <w:t>ator of induced systemic plant resistance. Multitrophic interaction in soil, Cordoba 4.2011.</w:t>
      </w:r>
    </w:p>
    <w:p w:rsidR="00697A05" w:rsidRPr="00937FC6" w:rsidRDefault="00697A05" w:rsidP="00697A05">
      <w:pPr>
        <w:numPr>
          <w:ilvl w:val="0"/>
          <w:numId w:val="12"/>
        </w:numPr>
        <w:tabs>
          <w:tab w:val="right" w:pos="426"/>
          <w:tab w:val="num" w:pos="567"/>
          <w:tab w:val="num" w:pos="5322"/>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Meller Harel, Y., </w:t>
      </w:r>
      <w:r w:rsidRPr="00937FC6">
        <w:rPr>
          <w:rFonts w:asciiTheme="majorBidi" w:hAnsiTheme="majorBidi" w:cstheme="majorBidi"/>
          <w:b/>
          <w:bCs/>
          <w:sz w:val="20"/>
        </w:rPr>
        <w:t>Elad, Y</w:t>
      </w:r>
      <w:r w:rsidRPr="00937FC6">
        <w:rPr>
          <w:rFonts w:asciiTheme="majorBidi" w:hAnsiTheme="majorBidi" w:cstheme="majorBidi"/>
          <w:sz w:val="20"/>
        </w:rPr>
        <w:t>., Rav-David, D., Borenshtein, M., Shulchani, R., Ezra, D. and Graber, E.R. (2011) Systemic resistance in strawberry (</w:t>
      </w:r>
      <w:r w:rsidRPr="00937FC6">
        <w:rPr>
          <w:rFonts w:asciiTheme="majorBidi" w:hAnsiTheme="majorBidi" w:cstheme="majorBidi"/>
          <w:i/>
          <w:iCs/>
          <w:sz w:val="20"/>
        </w:rPr>
        <w:t>Fragaria X ananassa</w:t>
      </w:r>
      <w:r w:rsidRPr="00937FC6">
        <w:rPr>
          <w:rFonts w:asciiTheme="majorBidi" w:hAnsiTheme="majorBidi" w:cstheme="majorBidi"/>
          <w:sz w:val="20"/>
        </w:rPr>
        <w:t>) induced by various resistance inducing agents. Multitrophic interaction in soil, Cordoba 4.2011.</w:t>
      </w:r>
    </w:p>
    <w:p w:rsidR="00697A05" w:rsidRPr="00937FC6" w:rsidRDefault="00697A05" w:rsidP="00697A05">
      <w:pPr>
        <w:numPr>
          <w:ilvl w:val="0"/>
          <w:numId w:val="12"/>
        </w:numPr>
        <w:tabs>
          <w:tab w:val="right" w:pos="426"/>
          <w:tab w:val="num" w:pos="567"/>
          <w:tab w:val="num" w:pos="5322"/>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Arbel, A., Barak, M., Shklyar, A., Lidor, G., </w:t>
      </w:r>
      <w:r w:rsidRPr="00937FC6">
        <w:rPr>
          <w:rFonts w:asciiTheme="majorBidi" w:hAnsiTheme="majorBidi" w:cstheme="majorBidi"/>
          <w:b/>
          <w:bCs/>
          <w:sz w:val="20"/>
        </w:rPr>
        <w:t>Elad, Y</w:t>
      </w:r>
      <w:r w:rsidRPr="00937FC6">
        <w:rPr>
          <w:rFonts w:asciiTheme="majorBidi" w:hAnsiTheme="majorBidi" w:cstheme="majorBidi"/>
          <w:sz w:val="20"/>
        </w:rPr>
        <w:t>., Sofer, M., Yehezkely, H., Cohen, S., Shmueli, D., Salpoi, A. and Ganot, L. (2011) Combined Heating and Dehumidification System for Greenhouses – Performance Characteristics. Greensys.</w:t>
      </w:r>
    </w:p>
    <w:p w:rsidR="00697A05" w:rsidRPr="00937FC6" w:rsidRDefault="00697A05" w:rsidP="00697A05">
      <w:pPr>
        <w:numPr>
          <w:ilvl w:val="0"/>
          <w:numId w:val="12"/>
        </w:numPr>
        <w:tabs>
          <w:tab w:val="right" w:pos="426"/>
          <w:tab w:val="num" w:pos="567"/>
          <w:tab w:val="num" w:pos="5322"/>
        </w:tabs>
        <w:suppressAutoHyphens/>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Kolton, M., Meller-Harel, Y., Pasternak, Z., Graber, E., </w:t>
      </w:r>
      <w:r w:rsidRPr="00937FC6">
        <w:rPr>
          <w:rFonts w:asciiTheme="majorBidi" w:hAnsiTheme="majorBidi" w:cstheme="majorBidi"/>
          <w:b/>
          <w:bCs/>
          <w:sz w:val="20"/>
        </w:rPr>
        <w:t>Elad, Y</w:t>
      </w:r>
      <w:r w:rsidRPr="00937FC6">
        <w:rPr>
          <w:rFonts w:asciiTheme="majorBidi" w:hAnsiTheme="majorBidi" w:cstheme="majorBidi"/>
          <w:sz w:val="20"/>
        </w:rPr>
        <w:t>. and Cytryn, E. (2011) Green solution in black: Biochar as a tool for sustainable agriculture and reduction of greenhouse gas emissions. Eighth Conference on Active Research by Environmental Science Students (CARESS).</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Kolton, M., Meller-Harel, Y, Pasternak, Z., Graber, E.R., </w:t>
      </w:r>
      <w:r w:rsidRPr="00937FC6">
        <w:rPr>
          <w:rFonts w:asciiTheme="majorBidi" w:hAnsiTheme="majorBidi" w:cstheme="majorBidi"/>
          <w:b/>
          <w:bCs/>
          <w:sz w:val="20"/>
        </w:rPr>
        <w:t>Elad, Y.</w:t>
      </w:r>
      <w:r w:rsidRPr="00937FC6">
        <w:rPr>
          <w:rFonts w:asciiTheme="majorBidi" w:hAnsiTheme="majorBidi" w:cstheme="majorBidi"/>
          <w:sz w:val="20"/>
        </w:rPr>
        <w:t xml:space="preserve"> and Cytryn, E. (2011) Biochar as a green method for increasing plants biomass and its effect on rhizosphere microorganial community. Ecological Society of Israel Meeting, June, Megido. </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tl/>
        </w:rPr>
      </w:pPr>
      <w:r w:rsidRPr="00937FC6">
        <w:rPr>
          <w:rFonts w:asciiTheme="majorBidi" w:hAnsiTheme="majorBidi" w:cstheme="majorBidi"/>
          <w:sz w:val="20"/>
        </w:rPr>
        <w:t xml:space="preserve">Kolton, M., Bucki, P., Brown Horowitz, S., </w:t>
      </w:r>
      <w:r w:rsidRPr="00937FC6">
        <w:rPr>
          <w:rFonts w:asciiTheme="majorBidi" w:hAnsiTheme="majorBidi" w:cstheme="majorBidi"/>
          <w:b/>
          <w:bCs/>
          <w:sz w:val="20"/>
        </w:rPr>
        <w:t>Elad, Y</w:t>
      </w:r>
      <w:r w:rsidRPr="00937FC6">
        <w:rPr>
          <w:rFonts w:asciiTheme="majorBidi" w:hAnsiTheme="majorBidi" w:cstheme="majorBidi"/>
          <w:sz w:val="20"/>
        </w:rPr>
        <w:t>. and Cytryn, E. (2011) Potential role of Flavobacterium chitinases in suppression of chitin-containing pathogens. The 1st Conference of the Israel Society for Biotechnology Engineering (ISBE), December 25, Ramat-Gan.</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Graber, E.R. and </w:t>
      </w:r>
      <w:r w:rsidRPr="00937FC6">
        <w:rPr>
          <w:rFonts w:asciiTheme="majorBidi" w:hAnsiTheme="majorBidi" w:cstheme="majorBidi"/>
          <w:b/>
          <w:bCs/>
          <w:sz w:val="20"/>
        </w:rPr>
        <w:t>Elad, Y.</w:t>
      </w:r>
      <w:r w:rsidRPr="00937FC6">
        <w:rPr>
          <w:rFonts w:asciiTheme="majorBidi" w:hAnsiTheme="majorBidi" w:cstheme="majorBidi"/>
          <w:sz w:val="20"/>
        </w:rPr>
        <w:t xml:space="preserve"> (2012) The Biochar Effect: Plant Growth Promotion and Resistance to Biotic Stresses. Biochar Symposium at</w:t>
      </w:r>
      <w:r w:rsidRPr="00937FC6">
        <w:rPr>
          <w:rFonts w:asciiTheme="majorBidi" w:hAnsiTheme="majorBidi" w:cstheme="majorBidi"/>
          <w:color w:val="1F497D"/>
          <w:sz w:val="20"/>
        </w:rPr>
        <w:t xml:space="preserve"> </w:t>
      </w:r>
      <w:r w:rsidRPr="00937FC6">
        <w:rPr>
          <w:rFonts w:asciiTheme="majorBidi" w:hAnsiTheme="majorBidi" w:cstheme="majorBidi"/>
          <w:sz w:val="20"/>
        </w:rPr>
        <w:t>Eurosoil Conference Bari, Italy.</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 Kolton, M., Frenkel, O., </w:t>
      </w:r>
      <w:r w:rsidRPr="00937FC6">
        <w:rPr>
          <w:rFonts w:asciiTheme="majorBidi" w:hAnsiTheme="majorBidi" w:cstheme="majorBidi"/>
          <w:b/>
          <w:bCs/>
          <w:sz w:val="20"/>
        </w:rPr>
        <w:t>Elad, Y</w:t>
      </w:r>
      <w:r w:rsidRPr="00937FC6">
        <w:rPr>
          <w:rFonts w:asciiTheme="majorBidi" w:hAnsiTheme="majorBidi" w:cstheme="majorBidi"/>
          <w:sz w:val="20"/>
        </w:rPr>
        <w:t>. and Cytryn, E. (2012) Potential role of unique flavobacterial gliding motilityin plant root colonization and plant protection.</w:t>
      </w:r>
      <w:r w:rsidRPr="00937FC6">
        <w:rPr>
          <w:rFonts w:asciiTheme="majorBidi" w:hAnsiTheme="majorBidi" w:cstheme="majorBidi"/>
          <w:b/>
          <w:bCs/>
          <w:sz w:val="20"/>
        </w:rPr>
        <w:t xml:space="preserve"> </w:t>
      </w:r>
      <w:r w:rsidRPr="00937FC6">
        <w:rPr>
          <w:rFonts w:asciiTheme="majorBidi" w:hAnsiTheme="majorBidi" w:cstheme="majorBidi"/>
          <w:sz w:val="20"/>
        </w:rPr>
        <w:t>Israel Society for Microbiology Annual Meeting, February 13-14 at the Wohl Center, Bar-Ilan University</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Kolton, M., Frenkel, O., </w:t>
      </w:r>
      <w:r w:rsidRPr="00937FC6">
        <w:rPr>
          <w:rFonts w:asciiTheme="majorBidi" w:hAnsiTheme="majorBidi" w:cstheme="majorBidi"/>
          <w:b/>
          <w:bCs/>
          <w:sz w:val="20"/>
        </w:rPr>
        <w:t>Elad, Y</w:t>
      </w:r>
      <w:r w:rsidRPr="00937FC6">
        <w:rPr>
          <w:rFonts w:asciiTheme="majorBidi" w:hAnsiTheme="majorBidi" w:cstheme="majorBidi"/>
          <w:sz w:val="20"/>
        </w:rPr>
        <w:t xml:space="preserve">. and Cytryn, E. (2012) Potential role of root associated </w:t>
      </w:r>
      <w:r w:rsidRPr="00937FC6">
        <w:rPr>
          <w:rFonts w:asciiTheme="majorBidi" w:hAnsiTheme="majorBidi" w:cstheme="majorBidi"/>
          <w:i/>
          <w:iCs/>
          <w:sz w:val="20"/>
        </w:rPr>
        <w:t>Flavobacteria</w:t>
      </w:r>
      <w:r w:rsidRPr="00937FC6">
        <w:rPr>
          <w:rFonts w:asciiTheme="majorBidi" w:hAnsiTheme="majorBidi" w:cstheme="majorBidi"/>
          <w:sz w:val="20"/>
        </w:rPr>
        <w:t xml:space="preserve"> spp. in plant protection</w:t>
      </w:r>
      <w:r w:rsidRPr="00937FC6">
        <w:rPr>
          <w:rFonts w:asciiTheme="majorBidi" w:hAnsiTheme="majorBidi" w:cstheme="majorBidi"/>
          <w:sz w:val="20"/>
          <w:rtl/>
        </w:rPr>
        <w:t>.</w:t>
      </w:r>
      <w:r w:rsidRPr="00937FC6">
        <w:rPr>
          <w:rFonts w:asciiTheme="majorBidi" w:hAnsiTheme="majorBidi" w:cstheme="majorBidi"/>
          <w:sz w:val="20"/>
        </w:rPr>
        <w:t xml:space="preserve"> Israeli Phytopathological Society. 33th Meeting of the Israeli Phytopathological Society. Phytoparasitica 40:255-256.</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Meller Harel, Y., P, Haile, Z.M., Rav-David, D., Borenshtein, M., Shulchani, R., Graber, E.R. and </w:t>
      </w:r>
      <w:r w:rsidRPr="00937FC6">
        <w:rPr>
          <w:rFonts w:asciiTheme="majorBidi" w:hAnsiTheme="majorBidi" w:cstheme="majorBidi"/>
          <w:b/>
          <w:bCs/>
          <w:sz w:val="20"/>
        </w:rPr>
        <w:t>Elad, Y</w:t>
      </w:r>
      <w:r w:rsidRPr="00937FC6">
        <w:rPr>
          <w:rFonts w:asciiTheme="majorBidi" w:hAnsiTheme="majorBidi" w:cstheme="majorBidi"/>
          <w:sz w:val="20"/>
        </w:rPr>
        <w:t>. (2012) Induced systemic resistance in tomato (</w:t>
      </w:r>
      <w:r w:rsidRPr="00937FC6">
        <w:rPr>
          <w:rFonts w:asciiTheme="majorBidi" w:hAnsiTheme="majorBidi" w:cstheme="majorBidi"/>
          <w:i/>
          <w:iCs/>
          <w:sz w:val="20"/>
        </w:rPr>
        <w:t>Solanum lycopersicum</w:t>
      </w:r>
      <w:r w:rsidRPr="00937FC6">
        <w:rPr>
          <w:rFonts w:asciiTheme="majorBidi" w:hAnsiTheme="majorBidi" w:cstheme="majorBidi"/>
          <w:sz w:val="20"/>
        </w:rPr>
        <w:t>) by biochar soil amendment. 33th Meeting of the Israeli Phytopathological Society. Phytoparasitica 40:250.</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Korolev, N., Mamiev, M. and</w:t>
      </w:r>
      <w:r w:rsidRPr="00937FC6">
        <w:rPr>
          <w:rFonts w:asciiTheme="majorBidi" w:hAnsiTheme="majorBidi" w:cstheme="majorBidi"/>
          <w:b/>
          <w:bCs/>
          <w:sz w:val="20"/>
        </w:rPr>
        <w:t xml:space="preserve"> Elad</w:t>
      </w:r>
      <w:r w:rsidRPr="00937FC6">
        <w:rPr>
          <w:rFonts w:asciiTheme="majorBidi" w:hAnsiTheme="majorBidi" w:cstheme="majorBidi"/>
          <w:sz w:val="20"/>
        </w:rPr>
        <w:t xml:space="preserve">, Y. (2012) Sensitivity of </w:t>
      </w:r>
      <w:r w:rsidRPr="00937FC6">
        <w:rPr>
          <w:rFonts w:asciiTheme="majorBidi" w:hAnsiTheme="majorBidi" w:cstheme="majorBidi"/>
          <w:i/>
          <w:iCs/>
          <w:sz w:val="20"/>
        </w:rPr>
        <w:t>Botrytis cinerea</w:t>
      </w:r>
      <w:r w:rsidRPr="00937FC6">
        <w:rPr>
          <w:rFonts w:asciiTheme="majorBidi" w:hAnsiTheme="majorBidi" w:cstheme="majorBidi"/>
          <w:sz w:val="20"/>
        </w:rPr>
        <w:t xml:space="preserve"> and </w:t>
      </w:r>
      <w:r w:rsidRPr="00937FC6">
        <w:rPr>
          <w:rFonts w:asciiTheme="majorBidi" w:hAnsiTheme="majorBidi" w:cstheme="majorBidi"/>
          <w:i/>
          <w:iCs/>
          <w:sz w:val="20"/>
        </w:rPr>
        <w:t>Sclerotinia sclerotiorum</w:t>
      </w:r>
      <w:r w:rsidRPr="00937FC6">
        <w:rPr>
          <w:rFonts w:asciiTheme="majorBidi" w:hAnsiTheme="majorBidi" w:cstheme="majorBidi"/>
          <w:sz w:val="20"/>
        </w:rPr>
        <w:t xml:space="preserve"> isolates from sweet basil to boscalid and pyraclostrobin. Israeli Phytopathological Society. Phytoparasitica 40:413.</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Kolton, M., Frenkel, M., </w:t>
      </w:r>
      <w:r w:rsidRPr="00937FC6">
        <w:rPr>
          <w:rFonts w:asciiTheme="majorBidi" w:hAnsiTheme="majorBidi" w:cstheme="majorBidi"/>
          <w:b/>
          <w:bCs/>
          <w:sz w:val="20"/>
        </w:rPr>
        <w:t>Elad, Y</w:t>
      </w:r>
      <w:r w:rsidRPr="00937FC6">
        <w:rPr>
          <w:rFonts w:asciiTheme="majorBidi" w:hAnsiTheme="majorBidi" w:cstheme="majorBidi"/>
          <w:sz w:val="20"/>
        </w:rPr>
        <w:t>. and Cytryn, E. (2012) Potential role of flavobacterial Por secretion system (PorSS) in root colonization and plant defense system stimulation. Flavobacterium 2012 Conference, 5-7th June, Turku, Finland.</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b/>
          <w:bCs/>
          <w:sz w:val="20"/>
        </w:rPr>
        <w:t>Elad, Y</w:t>
      </w:r>
      <w:r w:rsidRPr="00937FC6">
        <w:rPr>
          <w:rFonts w:asciiTheme="majorBidi" w:hAnsiTheme="majorBidi" w:cstheme="majorBidi"/>
          <w:sz w:val="20"/>
        </w:rPr>
        <w:t>. (2012) Beneficial soil treatment that affects the growth and health of plants. NewEnviro Conference, Sremska Kamenica, Novi Sad, Serbia 28-30 March.</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Arbel, A., Barak, M., Lidor, G., Shklyar, A., </w:t>
      </w:r>
      <w:r w:rsidRPr="00937FC6">
        <w:rPr>
          <w:rFonts w:asciiTheme="majorBidi" w:hAnsiTheme="majorBidi" w:cstheme="majorBidi"/>
          <w:b/>
          <w:bCs/>
          <w:sz w:val="20"/>
        </w:rPr>
        <w:t>Elad, Y</w:t>
      </w:r>
      <w:r w:rsidRPr="00937FC6">
        <w:rPr>
          <w:rFonts w:asciiTheme="majorBidi" w:hAnsiTheme="majorBidi" w:cstheme="majorBidi"/>
          <w:sz w:val="20"/>
        </w:rPr>
        <w:t xml:space="preserve">., Sofer, M., Yehezkely, H., Cohen, S., Shmueli, D., Salpoi, A. and Ganot, L. (2012) Combined Heating and Dehumidification System for Greenhouses – Performance Characteristics. Annual Meeting of the Israeli Agricultural </w:t>
      </w:r>
      <w:r>
        <w:rPr>
          <w:rFonts w:asciiTheme="majorBidi" w:hAnsiTheme="majorBidi" w:cstheme="majorBidi"/>
          <w:sz w:val="20"/>
        </w:rPr>
        <w:t>Engineering</w:t>
      </w:r>
      <w:r w:rsidRPr="00937FC6">
        <w:rPr>
          <w:rFonts w:asciiTheme="majorBidi" w:hAnsiTheme="majorBidi" w:cstheme="majorBidi"/>
          <w:sz w:val="20"/>
        </w:rPr>
        <w:t xml:space="preserve"> Association.</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lastRenderedPageBreak/>
        <w:t xml:space="preserve">Loebenstein, G., </w:t>
      </w:r>
      <w:r w:rsidRPr="00937FC6">
        <w:rPr>
          <w:rFonts w:asciiTheme="majorBidi" w:hAnsiTheme="majorBidi" w:cstheme="majorBidi"/>
          <w:b/>
          <w:bCs/>
          <w:sz w:val="20"/>
        </w:rPr>
        <w:t>Elad, Y</w:t>
      </w:r>
      <w:r w:rsidRPr="00937FC6">
        <w:rPr>
          <w:rFonts w:asciiTheme="majorBidi" w:hAnsiTheme="majorBidi" w:cstheme="majorBidi"/>
          <w:sz w:val="20"/>
        </w:rPr>
        <w:t>. and Gal-On, A. (2013) An R-gene associated with the Tobacco mosaic virus local lesion response in tobacco induces partial resistance to several fungal pathogens in tomato.</w:t>
      </w:r>
      <w:r>
        <w:rPr>
          <w:rFonts w:asciiTheme="majorBidi" w:hAnsiTheme="majorBidi" w:cstheme="majorBidi"/>
          <w:sz w:val="20"/>
        </w:rPr>
        <w:t xml:space="preserve"> </w:t>
      </w:r>
      <w:r w:rsidRPr="00937FC6">
        <w:rPr>
          <w:rFonts w:asciiTheme="majorBidi" w:hAnsiTheme="majorBidi" w:cstheme="majorBidi"/>
          <w:sz w:val="20"/>
        </w:rPr>
        <w:t>12th International Symposium on Plant Virus Epidemiology, 2013, 28.1-1.2, Arusha, Tanzania, OP-57.</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Meller Harel, Y., Haile, Z.M., Rav-David, D., Borenshtein, M., Shulchani, R., Segal, S., Graber, E.R. and </w:t>
      </w:r>
      <w:r w:rsidRPr="00937FC6">
        <w:rPr>
          <w:rFonts w:asciiTheme="majorBidi" w:hAnsiTheme="majorBidi" w:cstheme="majorBidi"/>
          <w:b/>
          <w:bCs/>
          <w:sz w:val="20"/>
        </w:rPr>
        <w:t>Elad, Y</w:t>
      </w:r>
      <w:r w:rsidRPr="00937FC6">
        <w:rPr>
          <w:rFonts w:asciiTheme="majorBidi" w:hAnsiTheme="majorBidi" w:cstheme="majorBidi"/>
          <w:sz w:val="20"/>
        </w:rPr>
        <w:t>. (2012) Induced systemic resistance in tomato (</w:t>
      </w:r>
      <w:r w:rsidRPr="00937FC6">
        <w:rPr>
          <w:rFonts w:asciiTheme="majorBidi" w:hAnsiTheme="majorBidi" w:cstheme="majorBidi"/>
          <w:i/>
          <w:iCs/>
          <w:sz w:val="20"/>
        </w:rPr>
        <w:t>Solanum lycopersicum</w:t>
      </w:r>
      <w:r w:rsidRPr="00937FC6">
        <w:rPr>
          <w:rFonts w:asciiTheme="majorBidi" w:hAnsiTheme="majorBidi" w:cstheme="majorBidi"/>
          <w:sz w:val="20"/>
        </w:rPr>
        <w:t>) by biochar soil amendment. XII Meeting of the Working Group Biological control of fungal and bacterial plant pathogens. Reims, France, 25-27 June.</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Kolton, M., Frenkel, O., Bucki, P., Brown Horowitz, S., </w:t>
      </w:r>
      <w:r w:rsidRPr="00937FC6">
        <w:rPr>
          <w:rFonts w:asciiTheme="majorBidi" w:hAnsiTheme="majorBidi" w:cstheme="majorBidi"/>
          <w:b/>
          <w:bCs/>
          <w:sz w:val="20"/>
        </w:rPr>
        <w:t>Elad, Y</w:t>
      </w:r>
      <w:r w:rsidRPr="00937FC6">
        <w:rPr>
          <w:rFonts w:asciiTheme="majorBidi" w:hAnsiTheme="majorBidi" w:cstheme="majorBidi"/>
          <w:sz w:val="20"/>
        </w:rPr>
        <w:t>., Cytryn, E. (2012) The Por secretion system (PorSS): A potential link to Flavobacterium rhizosphere abundance and plant disease protection. ISME14 19-24.8, Copenhagen, Denmark.</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Kolton, M., Segal, S., Tzehanski, L., Pasternak, Z., Meller Harel, Y., Graber, E., </w:t>
      </w:r>
      <w:r w:rsidRPr="00937FC6">
        <w:rPr>
          <w:rFonts w:asciiTheme="majorBidi" w:hAnsiTheme="majorBidi" w:cstheme="majorBidi"/>
          <w:b/>
          <w:bCs/>
          <w:sz w:val="20"/>
        </w:rPr>
        <w:t>Elad, Y.,</w:t>
      </w:r>
      <w:r w:rsidRPr="00937FC6">
        <w:rPr>
          <w:rFonts w:asciiTheme="majorBidi" w:hAnsiTheme="majorBidi" w:cstheme="majorBidi"/>
          <w:sz w:val="20"/>
        </w:rPr>
        <w:t xml:space="preserve"> Cytryn, E. (2012) Evaluation of </w:t>
      </w:r>
      <w:r>
        <w:rPr>
          <w:rFonts w:asciiTheme="majorBidi" w:hAnsiTheme="majorBidi" w:cstheme="majorBidi"/>
          <w:sz w:val="20"/>
        </w:rPr>
        <w:t xml:space="preserve">the </w:t>
      </w:r>
      <w:r w:rsidRPr="00937FC6">
        <w:rPr>
          <w:rFonts w:asciiTheme="majorBidi" w:hAnsiTheme="majorBidi" w:cstheme="majorBidi"/>
          <w:sz w:val="20"/>
        </w:rPr>
        <w:t xml:space="preserve">multisystem effect of biochar in an agricultural environment. Annual meeting of the Israeli Society of Ecology and Environmental Sciences, 16-18.10.12 Tel Aviv. </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b/>
          <w:bCs/>
          <w:sz w:val="20"/>
        </w:rPr>
        <w:t>Elad Y</w:t>
      </w:r>
      <w:r w:rsidRPr="00937FC6">
        <w:rPr>
          <w:rFonts w:asciiTheme="majorBidi" w:hAnsiTheme="majorBidi" w:cstheme="majorBidi"/>
          <w:sz w:val="20"/>
        </w:rPr>
        <w:t xml:space="preserve">., Graber </w:t>
      </w:r>
      <w:r>
        <w:rPr>
          <w:rFonts w:asciiTheme="majorBidi" w:hAnsiTheme="majorBidi" w:cstheme="majorBidi"/>
          <w:sz w:val="20"/>
        </w:rPr>
        <w:t>E.R.</w:t>
      </w:r>
      <w:r w:rsidRPr="00937FC6">
        <w:rPr>
          <w:rFonts w:asciiTheme="majorBidi" w:hAnsiTheme="majorBidi" w:cstheme="majorBidi"/>
          <w:sz w:val="20"/>
        </w:rPr>
        <w:t>, Kolton M., Cytryn E., Meller Harel Y., Frenkel O., Segal S., Kumar Jaiswal A., Mehari Haile Z.</w:t>
      </w:r>
      <w:r>
        <w:rPr>
          <w:rFonts w:asciiTheme="majorBidi" w:hAnsiTheme="majorBidi" w:cstheme="majorBidi"/>
          <w:sz w:val="20"/>
        </w:rPr>
        <w:t xml:space="preserve"> and</w:t>
      </w:r>
      <w:r w:rsidRPr="00937FC6">
        <w:rPr>
          <w:rFonts w:asciiTheme="majorBidi" w:hAnsiTheme="majorBidi" w:cstheme="majorBidi"/>
          <w:sz w:val="20"/>
        </w:rPr>
        <w:t xml:space="preserve"> Rav David D. (2013) Double role of </w:t>
      </w:r>
      <w:r>
        <w:rPr>
          <w:rFonts w:asciiTheme="majorBidi" w:hAnsiTheme="majorBidi" w:cstheme="majorBidi"/>
          <w:sz w:val="20"/>
        </w:rPr>
        <w:t>b</w:t>
      </w:r>
      <w:r w:rsidRPr="00937FC6">
        <w:rPr>
          <w:rFonts w:asciiTheme="majorBidi" w:hAnsiTheme="majorBidi" w:cstheme="majorBidi"/>
          <w:sz w:val="20"/>
        </w:rPr>
        <w:t xml:space="preserve">iochar: </w:t>
      </w:r>
      <w:r>
        <w:rPr>
          <w:rFonts w:asciiTheme="majorBidi" w:hAnsiTheme="majorBidi" w:cstheme="majorBidi"/>
          <w:sz w:val="20"/>
        </w:rPr>
        <w:t>C</w:t>
      </w:r>
      <w:r w:rsidRPr="00937FC6">
        <w:rPr>
          <w:rFonts w:asciiTheme="majorBidi" w:hAnsiTheme="majorBidi" w:cstheme="majorBidi"/>
          <w:sz w:val="20"/>
        </w:rPr>
        <w:t>limate change mitigation and a tool for integrated management in agricultural systems. Conference on Future IPM in Europe, 19-21.3. Riva del Garda, Italy.</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tl/>
        </w:rPr>
      </w:pPr>
      <w:r w:rsidRPr="00937FC6">
        <w:rPr>
          <w:rFonts w:asciiTheme="majorBidi" w:hAnsiTheme="majorBidi" w:cstheme="majorBidi"/>
          <w:b/>
          <w:bCs/>
          <w:sz w:val="20"/>
        </w:rPr>
        <w:t>Elad, Y</w:t>
      </w:r>
      <w:r w:rsidRPr="00937FC6">
        <w:rPr>
          <w:rFonts w:asciiTheme="majorBidi" w:hAnsiTheme="majorBidi" w:cstheme="majorBidi"/>
          <w:sz w:val="20"/>
        </w:rPr>
        <w:t xml:space="preserve">., Graber, </w:t>
      </w:r>
      <w:r>
        <w:rPr>
          <w:rFonts w:asciiTheme="majorBidi" w:hAnsiTheme="majorBidi" w:cstheme="majorBidi"/>
          <w:sz w:val="20"/>
        </w:rPr>
        <w:t>E.R.</w:t>
      </w:r>
      <w:r w:rsidRPr="00937FC6">
        <w:rPr>
          <w:rFonts w:asciiTheme="majorBidi" w:hAnsiTheme="majorBidi" w:cstheme="majorBidi"/>
          <w:sz w:val="20"/>
        </w:rPr>
        <w:t>, Kolton, M., Cytryn, E., Meller Harel, Y., Frenkel, O., Kumar Jaiswal, A., Haile Mehari, Z., Segal, S.</w:t>
      </w:r>
      <w:r>
        <w:rPr>
          <w:rFonts w:asciiTheme="majorBidi" w:hAnsiTheme="majorBidi" w:cstheme="majorBidi"/>
          <w:sz w:val="20"/>
        </w:rPr>
        <w:t xml:space="preserve"> and</w:t>
      </w:r>
      <w:r w:rsidRPr="00937FC6">
        <w:rPr>
          <w:rFonts w:asciiTheme="majorBidi" w:hAnsiTheme="majorBidi" w:cstheme="majorBidi"/>
          <w:sz w:val="20"/>
        </w:rPr>
        <w:t xml:space="preserve"> Rav David, D. (2013) Soil amendment with biochar improves plants growth and plants health. Israeli Phytopathological Society. Phytoparasitica 41:457-458.</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tl/>
        </w:rPr>
      </w:pPr>
      <w:r w:rsidRPr="00937FC6">
        <w:rPr>
          <w:rFonts w:asciiTheme="majorBidi" w:hAnsiTheme="majorBidi" w:cstheme="majorBidi"/>
          <w:sz w:val="20"/>
        </w:rPr>
        <w:t xml:space="preserve">Meller Harel, Y., Haile Mehari, Z., Rav-David, D., Borenshtein, M., </w:t>
      </w:r>
      <w:proofErr w:type="gramStart"/>
      <w:r w:rsidRPr="00937FC6">
        <w:rPr>
          <w:rFonts w:asciiTheme="majorBidi" w:hAnsiTheme="majorBidi" w:cstheme="majorBidi"/>
          <w:sz w:val="20"/>
        </w:rPr>
        <w:t>R.Shulchani</w:t>
      </w:r>
      <w:proofErr w:type="gramEnd"/>
      <w:r w:rsidRPr="00937FC6">
        <w:rPr>
          <w:rFonts w:asciiTheme="majorBidi" w:hAnsiTheme="majorBidi" w:cstheme="majorBidi"/>
          <w:sz w:val="20"/>
        </w:rPr>
        <w:t xml:space="preserve">, Graber, E.R. and </w:t>
      </w:r>
      <w:r w:rsidRPr="00937FC6">
        <w:rPr>
          <w:rFonts w:asciiTheme="majorBidi" w:hAnsiTheme="majorBidi" w:cstheme="majorBidi"/>
          <w:b/>
          <w:bCs/>
          <w:sz w:val="20"/>
        </w:rPr>
        <w:t>Elad, Y</w:t>
      </w:r>
      <w:r w:rsidRPr="00937FC6">
        <w:rPr>
          <w:rFonts w:asciiTheme="majorBidi" w:hAnsiTheme="majorBidi" w:cstheme="majorBidi"/>
          <w:sz w:val="20"/>
        </w:rPr>
        <w:t>. (2013) Induced systemic resistance in tomato (</w:t>
      </w:r>
      <w:r w:rsidRPr="00937FC6">
        <w:rPr>
          <w:rFonts w:asciiTheme="majorBidi" w:hAnsiTheme="majorBidi" w:cstheme="majorBidi"/>
          <w:i/>
          <w:iCs/>
          <w:sz w:val="20"/>
        </w:rPr>
        <w:t>Solanum lycopersicum</w:t>
      </w:r>
      <w:r w:rsidRPr="00937FC6">
        <w:rPr>
          <w:rFonts w:asciiTheme="majorBidi" w:hAnsiTheme="majorBidi" w:cstheme="majorBidi"/>
          <w:sz w:val="20"/>
        </w:rPr>
        <w:t xml:space="preserve">) by biochar soil amendment. Israeli Phytopathological Society. Phytoparasitica 41:464. </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lang w:val="en-GB"/>
        </w:rPr>
        <w:t>Haile Mehari, Z.</w:t>
      </w:r>
      <w:r w:rsidRPr="00937FC6">
        <w:rPr>
          <w:rFonts w:asciiTheme="majorBidi" w:hAnsiTheme="majorBidi" w:cstheme="majorBidi"/>
          <w:sz w:val="20"/>
        </w:rPr>
        <w:t xml:space="preserve">, Meller Harel, Y., Rav-David, D., Graber, </w:t>
      </w:r>
      <w:r>
        <w:rPr>
          <w:rFonts w:asciiTheme="majorBidi" w:hAnsiTheme="majorBidi" w:cstheme="majorBidi"/>
          <w:sz w:val="20"/>
        </w:rPr>
        <w:t>E.R.</w:t>
      </w:r>
      <w:r w:rsidRPr="00937FC6">
        <w:rPr>
          <w:rFonts w:asciiTheme="majorBidi" w:hAnsiTheme="majorBidi" w:cstheme="majorBidi"/>
          <w:sz w:val="20"/>
        </w:rPr>
        <w:t xml:space="preserve"> and </w:t>
      </w:r>
      <w:r w:rsidRPr="00937FC6">
        <w:rPr>
          <w:rFonts w:asciiTheme="majorBidi" w:hAnsiTheme="majorBidi" w:cstheme="majorBidi"/>
          <w:b/>
          <w:bCs/>
          <w:sz w:val="20"/>
        </w:rPr>
        <w:t>Elad, Y.</w:t>
      </w:r>
      <w:r w:rsidRPr="00937FC6">
        <w:rPr>
          <w:rFonts w:asciiTheme="majorBidi" w:hAnsiTheme="majorBidi" w:cstheme="majorBidi"/>
          <w:sz w:val="20"/>
        </w:rPr>
        <w:t xml:space="preserve"> (2013) The nature of systemic resistance induced in tomato (</w:t>
      </w:r>
      <w:r w:rsidRPr="00937FC6">
        <w:rPr>
          <w:rFonts w:asciiTheme="majorBidi" w:hAnsiTheme="majorBidi" w:cstheme="majorBidi"/>
          <w:i/>
          <w:iCs/>
          <w:sz w:val="20"/>
        </w:rPr>
        <w:t>Solanum lycopersicum</w:t>
      </w:r>
      <w:r w:rsidRPr="00937FC6">
        <w:rPr>
          <w:rFonts w:asciiTheme="majorBidi" w:hAnsiTheme="majorBidi" w:cstheme="majorBidi"/>
          <w:sz w:val="20"/>
        </w:rPr>
        <w:t>) by biochar soil treatments. 6th meeting of the Working Group Induced resistance in plants against insects and diseases, June 10-13, 2013 - Avignon, France.</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Rav-David, D. and </w:t>
      </w:r>
      <w:r w:rsidRPr="00937FC6">
        <w:rPr>
          <w:rFonts w:asciiTheme="majorBidi" w:hAnsiTheme="majorBidi" w:cstheme="majorBidi"/>
          <w:b/>
          <w:bCs/>
          <w:sz w:val="20"/>
        </w:rPr>
        <w:t>Elad, Y</w:t>
      </w:r>
      <w:r w:rsidRPr="00937FC6">
        <w:rPr>
          <w:rFonts w:asciiTheme="majorBidi" w:hAnsiTheme="majorBidi" w:cstheme="majorBidi"/>
          <w:sz w:val="20"/>
        </w:rPr>
        <w:t>. (2013) Effect of temperature on induced systemic resistance to strawberry powdery mildew. 6th meeting of the Working Group Induced resistance in plants against insects and diseases, June 10-13, 2013 - Avignon, France.</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Rav-David, D. and </w:t>
      </w:r>
      <w:r w:rsidRPr="00937FC6">
        <w:rPr>
          <w:rFonts w:asciiTheme="majorBidi" w:hAnsiTheme="majorBidi" w:cstheme="majorBidi"/>
          <w:b/>
          <w:bCs/>
          <w:sz w:val="20"/>
        </w:rPr>
        <w:t>Elad, Y</w:t>
      </w:r>
      <w:r w:rsidRPr="00937FC6">
        <w:rPr>
          <w:rFonts w:asciiTheme="majorBidi" w:hAnsiTheme="majorBidi" w:cstheme="majorBidi"/>
          <w:sz w:val="20"/>
        </w:rPr>
        <w:t>. (2013) Induction of resistance under different watering regimes. 6th meeting of the Working Group Induced resistance in plants against insects and diseases, June 10-13, 2013 - Avignon, France.</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Yermiyahu U., Israeli L., Fogel M. and </w:t>
      </w:r>
      <w:r w:rsidRPr="00937FC6">
        <w:rPr>
          <w:rFonts w:asciiTheme="majorBidi" w:hAnsiTheme="majorBidi" w:cstheme="majorBidi"/>
          <w:b/>
          <w:bCs/>
          <w:sz w:val="20"/>
        </w:rPr>
        <w:t>Elad, Y</w:t>
      </w:r>
      <w:r w:rsidRPr="00937FC6">
        <w:rPr>
          <w:rFonts w:asciiTheme="majorBidi" w:hAnsiTheme="majorBidi" w:cstheme="majorBidi"/>
          <w:sz w:val="20"/>
        </w:rPr>
        <w:t xml:space="preserve">. (2013) Enhanced potassium plant concentration reduced diseases caused by </w:t>
      </w:r>
      <w:r w:rsidRPr="00937FC6">
        <w:rPr>
          <w:rFonts w:asciiTheme="majorBidi" w:hAnsiTheme="majorBidi" w:cstheme="majorBidi"/>
          <w:i/>
          <w:iCs/>
          <w:sz w:val="20"/>
        </w:rPr>
        <w:t>Botrytis cinerea</w:t>
      </w:r>
      <w:r w:rsidRPr="00937FC6">
        <w:rPr>
          <w:rFonts w:asciiTheme="majorBidi" w:hAnsiTheme="majorBidi" w:cstheme="majorBidi"/>
          <w:sz w:val="20"/>
        </w:rPr>
        <w:t xml:space="preserve"> and </w:t>
      </w:r>
      <w:r w:rsidRPr="00937FC6">
        <w:rPr>
          <w:rFonts w:asciiTheme="majorBidi" w:hAnsiTheme="majorBidi" w:cstheme="majorBidi"/>
          <w:i/>
          <w:iCs/>
          <w:sz w:val="20"/>
        </w:rPr>
        <w:t>Sclerotinia sclerotiorum</w:t>
      </w:r>
      <w:r w:rsidRPr="00937FC6">
        <w:rPr>
          <w:rFonts w:asciiTheme="majorBidi" w:hAnsiTheme="majorBidi" w:cstheme="majorBidi"/>
          <w:sz w:val="20"/>
        </w:rPr>
        <w:t xml:space="preserve"> in sweet basil. 17th International Plant Nutrition Colloquium (IPNC), Istanbul, Turkey, at the Istanbul IPNC Symposium, July 26 – 28.</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Jaiswal, </w:t>
      </w:r>
      <w:r>
        <w:rPr>
          <w:rFonts w:asciiTheme="majorBidi" w:hAnsiTheme="majorBidi" w:cstheme="majorBidi"/>
          <w:sz w:val="20"/>
        </w:rPr>
        <w:t>A.K.</w:t>
      </w:r>
      <w:r w:rsidRPr="00937FC6">
        <w:rPr>
          <w:rFonts w:asciiTheme="majorBidi" w:hAnsiTheme="majorBidi" w:cstheme="majorBidi"/>
          <w:sz w:val="20"/>
        </w:rPr>
        <w:t xml:space="preserve">, Frenkel, O., </w:t>
      </w:r>
      <w:r w:rsidRPr="0012006C">
        <w:rPr>
          <w:rFonts w:asciiTheme="majorBidi" w:hAnsiTheme="majorBidi" w:cstheme="majorBidi"/>
          <w:b/>
          <w:bCs/>
          <w:sz w:val="20"/>
        </w:rPr>
        <w:t>Elad, Y</w:t>
      </w:r>
      <w:r>
        <w:rPr>
          <w:rFonts w:asciiTheme="majorBidi" w:hAnsiTheme="majorBidi" w:cstheme="majorBidi"/>
          <w:sz w:val="20"/>
        </w:rPr>
        <w:t>.</w:t>
      </w:r>
      <w:r w:rsidRPr="00937FC6">
        <w:rPr>
          <w:rFonts w:asciiTheme="majorBidi" w:hAnsiTheme="majorBidi" w:cstheme="majorBidi"/>
          <w:sz w:val="20"/>
        </w:rPr>
        <w:t xml:space="preserve"> and Graber, E. (2013) Suppression of cucumber damping-off caused by </w:t>
      </w:r>
      <w:r w:rsidRPr="00937FC6">
        <w:rPr>
          <w:rFonts w:asciiTheme="majorBidi" w:hAnsiTheme="majorBidi" w:cstheme="majorBidi"/>
          <w:i/>
          <w:iCs/>
          <w:sz w:val="20"/>
        </w:rPr>
        <w:t>Rhizoctonia solani</w:t>
      </w:r>
      <w:r w:rsidRPr="00937FC6">
        <w:rPr>
          <w:rFonts w:asciiTheme="majorBidi" w:hAnsiTheme="majorBidi" w:cstheme="majorBidi"/>
          <w:sz w:val="20"/>
        </w:rPr>
        <w:t xml:space="preserve"> by biochar, a soil-applied carbon sequestering agent. CARESS 9th Conference on Active Research by Environmental Sciences Students Monday, May 27, 2013. The David Lopatie Conference Center, Weizmann Institute of Science.</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Jaiswal, </w:t>
      </w:r>
      <w:r>
        <w:rPr>
          <w:rFonts w:asciiTheme="majorBidi" w:hAnsiTheme="majorBidi" w:cstheme="majorBidi"/>
          <w:sz w:val="20"/>
        </w:rPr>
        <w:t>A.K.</w:t>
      </w:r>
      <w:r w:rsidRPr="00937FC6">
        <w:rPr>
          <w:rFonts w:asciiTheme="majorBidi" w:hAnsiTheme="majorBidi" w:cstheme="majorBidi"/>
          <w:sz w:val="20"/>
        </w:rPr>
        <w:t xml:space="preserve">, </w:t>
      </w:r>
      <w:r w:rsidRPr="0012006C">
        <w:rPr>
          <w:rFonts w:asciiTheme="majorBidi" w:hAnsiTheme="majorBidi" w:cstheme="majorBidi"/>
          <w:b/>
          <w:bCs/>
          <w:sz w:val="20"/>
        </w:rPr>
        <w:t>Elad, Y</w:t>
      </w:r>
      <w:r w:rsidRPr="00937FC6">
        <w:rPr>
          <w:rFonts w:asciiTheme="majorBidi" w:hAnsiTheme="majorBidi" w:cstheme="majorBidi"/>
          <w:sz w:val="20"/>
        </w:rPr>
        <w:t xml:space="preserve">., Graber, E.R. and Frenkel, O. (2013) Green solution in black: Biochar as a tool for sustainable agriculture and eco-friendly management of </w:t>
      </w:r>
      <w:r>
        <w:rPr>
          <w:rFonts w:asciiTheme="majorBidi" w:hAnsiTheme="majorBidi" w:cstheme="majorBidi"/>
          <w:sz w:val="20"/>
        </w:rPr>
        <w:t xml:space="preserve">a </w:t>
      </w:r>
      <w:r w:rsidRPr="00937FC6">
        <w:rPr>
          <w:rFonts w:asciiTheme="majorBidi" w:hAnsiTheme="majorBidi" w:cstheme="majorBidi"/>
          <w:sz w:val="20"/>
        </w:rPr>
        <w:t>soilborne disease. SER 2013 World Conference on Ecological Restoration, Society for Ecological Restoration, Oct. 6-11, Madison, Wisconsin, USA.</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12006C">
        <w:rPr>
          <w:rFonts w:asciiTheme="majorBidi" w:hAnsiTheme="majorBidi" w:cstheme="majorBidi"/>
          <w:b/>
          <w:bCs/>
          <w:sz w:val="20"/>
        </w:rPr>
        <w:t>Elad, Y</w:t>
      </w:r>
      <w:r w:rsidRPr="00937FC6">
        <w:rPr>
          <w:rFonts w:asciiTheme="majorBidi" w:hAnsiTheme="majorBidi" w:cstheme="majorBidi"/>
          <w:sz w:val="20"/>
        </w:rPr>
        <w:t>., Yermiahu, U., Rav David, D., Fogel, M.</w:t>
      </w:r>
      <w:r>
        <w:rPr>
          <w:rFonts w:asciiTheme="majorBidi" w:hAnsiTheme="majorBidi" w:cstheme="majorBidi"/>
          <w:sz w:val="20"/>
        </w:rPr>
        <w:t xml:space="preserve"> and</w:t>
      </w:r>
      <w:r w:rsidRPr="00937FC6">
        <w:rPr>
          <w:rFonts w:asciiTheme="majorBidi" w:hAnsiTheme="majorBidi" w:cstheme="majorBidi"/>
          <w:sz w:val="20"/>
        </w:rPr>
        <w:t xml:space="preserve"> Israeli, L. (2013) Cultural and integrated management of grey mould. XVI International </w:t>
      </w:r>
      <w:r w:rsidRPr="00937FC6">
        <w:rPr>
          <w:rFonts w:asciiTheme="majorBidi" w:hAnsiTheme="majorBidi" w:cstheme="majorBidi"/>
          <w:i/>
          <w:iCs/>
          <w:sz w:val="20"/>
        </w:rPr>
        <w:t>Botrytis</w:t>
      </w:r>
      <w:r w:rsidRPr="00937FC6">
        <w:rPr>
          <w:rFonts w:asciiTheme="majorBidi" w:hAnsiTheme="majorBidi" w:cstheme="majorBidi"/>
          <w:sz w:val="20"/>
        </w:rPr>
        <w:t xml:space="preserve"> Symposium, 23 June 2013, Bari Italy.</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12006C">
        <w:rPr>
          <w:rFonts w:asciiTheme="majorBidi" w:hAnsiTheme="majorBidi" w:cstheme="majorBidi"/>
          <w:b/>
          <w:bCs/>
          <w:sz w:val="20"/>
        </w:rPr>
        <w:t>Elad, Y</w:t>
      </w:r>
      <w:r w:rsidRPr="00937FC6">
        <w:rPr>
          <w:rFonts w:asciiTheme="majorBidi" w:hAnsiTheme="majorBidi" w:cstheme="majorBidi"/>
          <w:sz w:val="20"/>
        </w:rPr>
        <w:t xml:space="preserve">., Meller Harel, Y., Mehari H. Z., Rav-David, D., Graber, </w:t>
      </w:r>
      <w:r>
        <w:rPr>
          <w:rFonts w:asciiTheme="majorBidi" w:hAnsiTheme="majorBidi" w:cstheme="majorBidi"/>
          <w:sz w:val="20"/>
        </w:rPr>
        <w:t>E.R.</w:t>
      </w:r>
      <w:r w:rsidRPr="00937FC6">
        <w:rPr>
          <w:rFonts w:asciiTheme="majorBidi" w:hAnsiTheme="majorBidi" w:cstheme="majorBidi"/>
          <w:sz w:val="20"/>
        </w:rPr>
        <w:t xml:space="preserve"> (2013) Plant responses to biochar soil treatment and </w:t>
      </w:r>
      <w:r w:rsidRPr="00937FC6">
        <w:rPr>
          <w:rFonts w:asciiTheme="majorBidi" w:hAnsiTheme="majorBidi" w:cstheme="majorBidi"/>
          <w:i/>
          <w:iCs/>
          <w:sz w:val="20"/>
        </w:rPr>
        <w:t>Botrytis cinerea</w:t>
      </w:r>
      <w:r w:rsidRPr="00937FC6">
        <w:rPr>
          <w:rFonts w:asciiTheme="majorBidi" w:hAnsiTheme="majorBidi" w:cstheme="majorBidi"/>
          <w:sz w:val="20"/>
        </w:rPr>
        <w:t xml:space="preserve"> infection. XVI International Botrytis Symposium, 23 June 2013, Bari Italy.</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Kolton, M., Sela, N., </w:t>
      </w:r>
      <w:r w:rsidRPr="0012006C">
        <w:rPr>
          <w:rFonts w:asciiTheme="majorBidi" w:hAnsiTheme="majorBidi" w:cstheme="majorBidi"/>
          <w:b/>
          <w:bCs/>
          <w:sz w:val="20"/>
        </w:rPr>
        <w:t>Elad, Y</w:t>
      </w:r>
      <w:r w:rsidRPr="00937FC6">
        <w:rPr>
          <w:rFonts w:asciiTheme="majorBidi" w:hAnsiTheme="majorBidi" w:cstheme="majorBidi"/>
          <w:sz w:val="20"/>
        </w:rPr>
        <w:t>. and Cytryn, E. (2013) Flavobacteria terrestrial nich adaptation is strongly linked to plant glycan adaptation. The 2nd Graduate Students Conference in Genetics, Genomics and Evolution, September 2, 2013, The Weizmann Institute of Science, Rehovot, Israel.</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Jaiswal, </w:t>
      </w:r>
      <w:r>
        <w:rPr>
          <w:rFonts w:asciiTheme="majorBidi" w:hAnsiTheme="majorBidi" w:cstheme="majorBidi"/>
          <w:sz w:val="20"/>
        </w:rPr>
        <w:t>A.K.</w:t>
      </w:r>
      <w:r w:rsidRPr="00937FC6">
        <w:rPr>
          <w:rFonts w:asciiTheme="majorBidi" w:hAnsiTheme="majorBidi" w:cstheme="majorBidi"/>
          <w:sz w:val="20"/>
        </w:rPr>
        <w:t xml:space="preserve">, </w:t>
      </w:r>
      <w:r w:rsidRPr="0012006C">
        <w:rPr>
          <w:rFonts w:asciiTheme="majorBidi" w:hAnsiTheme="majorBidi" w:cstheme="majorBidi"/>
          <w:b/>
          <w:bCs/>
          <w:sz w:val="20"/>
        </w:rPr>
        <w:t>Elad, Y</w:t>
      </w:r>
      <w:r w:rsidRPr="00937FC6">
        <w:rPr>
          <w:rFonts w:asciiTheme="majorBidi" w:hAnsiTheme="majorBidi" w:cstheme="majorBidi"/>
          <w:sz w:val="20"/>
        </w:rPr>
        <w:t xml:space="preserve">., Graber, E. and Frenkel, O. (2013) Suppression of damping-off caused by </w:t>
      </w:r>
      <w:r w:rsidRPr="00937FC6">
        <w:rPr>
          <w:rFonts w:asciiTheme="majorBidi" w:hAnsiTheme="majorBidi" w:cstheme="majorBidi"/>
          <w:i/>
          <w:iCs/>
          <w:sz w:val="20"/>
        </w:rPr>
        <w:t>Rhizoctonia</w:t>
      </w:r>
      <w:r w:rsidRPr="00937FC6">
        <w:rPr>
          <w:rFonts w:asciiTheme="majorBidi" w:hAnsiTheme="majorBidi" w:cstheme="majorBidi"/>
          <w:sz w:val="20"/>
        </w:rPr>
        <w:t xml:space="preserve"> </w:t>
      </w:r>
      <w:r w:rsidRPr="00937FC6">
        <w:rPr>
          <w:rFonts w:asciiTheme="majorBidi" w:hAnsiTheme="majorBidi" w:cstheme="majorBidi"/>
          <w:i/>
          <w:iCs/>
          <w:sz w:val="20"/>
        </w:rPr>
        <w:t>solani</w:t>
      </w:r>
      <w:r w:rsidRPr="00937FC6">
        <w:rPr>
          <w:rFonts w:asciiTheme="majorBidi" w:hAnsiTheme="majorBidi" w:cstheme="majorBidi"/>
          <w:sz w:val="20"/>
        </w:rPr>
        <w:t xml:space="preserve"> by biochar, a soil-applied carbon sequestering agent. International Conference: Biochars, Composts, and Digestates. Production, Characterization, Regulation, Marketing, Uses and Environmental Impact, October 17 to 20, 2013 – Bari, Italy.</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Kolton, M., Segal, S., Tzehanski, L., Pasternak, Z., Meller Harel, Y., Graber, E.,</w:t>
      </w:r>
      <w:r w:rsidRPr="00937FC6">
        <w:rPr>
          <w:rFonts w:asciiTheme="majorBidi" w:hAnsiTheme="majorBidi" w:cstheme="majorBidi"/>
          <w:b/>
          <w:bCs/>
          <w:sz w:val="20"/>
        </w:rPr>
        <w:t xml:space="preserve"> Elad, Y.</w:t>
      </w:r>
      <w:r>
        <w:rPr>
          <w:rFonts w:asciiTheme="majorBidi" w:hAnsiTheme="majorBidi" w:cstheme="majorBidi"/>
          <w:sz w:val="20"/>
        </w:rPr>
        <w:t xml:space="preserve"> and</w:t>
      </w:r>
      <w:r w:rsidRPr="00937FC6">
        <w:rPr>
          <w:rFonts w:asciiTheme="majorBidi" w:hAnsiTheme="majorBidi" w:cstheme="majorBidi"/>
          <w:sz w:val="20"/>
        </w:rPr>
        <w:t xml:space="preserve"> Cytryn, E. (2013) D</w:t>
      </w:r>
      <w:r>
        <w:rPr>
          <w:rFonts w:asciiTheme="majorBidi" w:hAnsiTheme="majorBidi" w:cstheme="majorBidi"/>
          <w:sz w:val="20"/>
        </w:rPr>
        <w:t>e</w:t>
      </w:r>
      <w:r w:rsidRPr="00937FC6">
        <w:rPr>
          <w:rFonts w:asciiTheme="majorBidi" w:hAnsiTheme="majorBidi" w:cstheme="majorBidi"/>
          <w:sz w:val="20"/>
        </w:rPr>
        <w:t>ciphering the effect of biochar on plants. Annual meeting of the Israeli Society of Ecology and Environmental Sciences, 7-9.10.13 Rehovot.</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12006C">
        <w:rPr>
          <w:rFonts w:asciiTheme="majorBidi" w:hAnsiTheme="majorBidi" w:cstheme="majorBidi"/>
          <w:b/>
          <w:bCs/>
          <w:sz w:val="20"/>
        </w:rPr>
        <w:t>Elad, Y</w:t>
      </w:r>
      <w:r w:rsidRPr="00937FC6">
        <w:rPr>
          <w:rFonts w:asciiTheme="majorBidi" w:hAnsiTheme="majorBidi" w:cstheme="majorBidi"/>
          <w:sz w:val="20"/>
        </w:rPr>
        <w:t xml:space="preserve">. (2013) Expected influence of climate change on plant diseases and means to mitigate their effects. Annual meeting of the Israeli Society of Ecology and Environmental Sciences, 7-9.10.13 Rehovot. </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Frenkel, O., Graber, E.R., Jaiswal, A.K., </w:t>
      </w:r>
      <w:r w:rsidRPr="0012006C">
        <w:rPr>
          <w:rFonts w:asciiTheme="majorBidi" w:hAnsiTheme="majorBidi" w:cstheme="majorBidi"/>
          <w:b/>
          <w:bCs/>
          <w:sz w:val="20"/>
        </w:rPr>
        <w:t>Elad, Y</w:t>
      </w:r>
      <w:r w:rsidRPr="00937FC6">
        <w:rPr>
          <w:rFonts w:asciiTheme="majorBidi" w:hAnsiTheme="majorBidi" w:cstheme="majorBidi"/>
          <w:sz w:val="20"/>
        </w:rPr>
        <w:t>. and Cytryn E. (2014) How may biochar influence severity of diseases caused by soilborne pathogens? 20</w:t>
      </w:r>
      <w:r w:rsidRPr="00937FC6">
        <w:rPr>
          <w:rFonts w:asciiTheme="majorBidi" w:hAnsiTheme="majorBidi" w:cstheme="majorBidi"/>
          <w:sz w:val="20"/>
          <w:vertAlign w:val="superscript"/>
        </w:rPr>
        <w:t>th</w:t>
      </w:r>
      <w:r w:rsidRPr="00937FC6">
        <w:rPr>
          <w:rFonts w:asciiTheme="majorBidi" w:hAnsiTheme="majorBidi" w:cstheme="majorBidi"/>
          <w:sz w:val="20"/>
        </w:rPr>
        <w:t xml:space="preserve"> World Congress of Soil Sience, June 8-13, ICC Jeju, Korea</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Meller Harel, Y., Haile Z.M., Okon N., </w:t>
      </w:r>
      <w:r w:rsidRPr="0012006C">
        <w:rPr>
          <w:rFonts w:asciiTheme="majorBidi" w:hAnsiTheme="majorBidi" w:cstheme="majorBidi"/>
          <w:b/>
          <w:bCs/>
          <w:sz w:val="20"/>
        </w:rPr>
        <w:t>Elad Y</w:t>
      </w:r>
      <w:r w:rsidRPr="00937FC6">
        <w:rPr>
          <w:rFonts w:asciiTheme="majorBidi" w:hAnsiTheme="majorBidi" w:cstheme="majorBidi"/>
          <w:sz w:val="20"/>
        </w:rPr>
        <w:t xml:space="preserve">., Rav-David D., Jurkevitch E. and Katan J. (2014) Induced resistance to foliar diseases by soil solarization and </w:t>
      </w:r>
      <w:r w:rsidRPr="00937FC6">
        <w:rPr>
          <w:rFonts w:asciiTheme="majorBidi" w:hAnsiTheme="majorBidi" w:cstheme="majorBidi"/>
          <w:i/>
          <w:iCs/>
          <w:sz w:val="20"/>
        </w:rPr>
        <w:t>Trichoderma harzianum.</w:t>
      </w:r>
      <w:r w:rsidRPr="00937FC6">
        <w:rPr>
          <w:rFonts w:asciiTheme="majorBidi" w:hAnsiTheme="majorBidi" w:cstheme="majorBidi"/>
          <w:sz w:val="20"/>
        </w:rPr>
        <w:t xml:space="preserve"> IPS meeting. Phytoparasitica 42:660.</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Korolev, N., Mamiev, M., Biton, S. Silverman, D. and </w:t>
      </w:r>
      <w:r w:rsidRPr="0012006C">
        <w:rPr>
          <w:rFonts w:asciiTheme="majorBidi" w:hAnsiTheme="majorBidi" w:cstheme="majorBidi"/>
          <w:b/>
          <w:bCs/>
          <w:sz w:val="20"/>
        </w:rPr>
        <w:t>Elad, Y</w:t>
      </w:r>
      <w:r w:rsidRPr="00937FC6">
        <w:rPr>
          <w:rFonts w:asciiTheme="majorBidi" w:hAnsiTheme="majorBidi" w:cstheme="majorBidi"/>
          <w:sz w:val="20"/>
        </w:rPr>
        <w:t xml:space="preserve">. (2014) Fungicide resistance in </w:t>
      </w:r>
      <w:r w:rsidRPr="00937FC6">
        <w:rPr>
          <w:rFonts w:asciiTheme="majorBidi" w:hAnsiTheme="majorBidi" w:cstheme="majorBidi"/>
          <w:i/>
          <w:iCs/>
          <w:sz w:val="20"/>
        </w:rPr>
        <w:t>Botrytis cinerea</w:t>
      </w:r>
      <w:r w:rsidRPr="00937FC6">
        <w:rPr>
          <w:rFonts w:asciiTheme="majorBidi" w:hAnsiTheme="majorBidi" w:cstheme="majorBidi"/>
          <w:sz w:val="20"/>
        </w:rPr>
        <w:t xml:space="preserve"> collected from sweet basil crops. IPS meeting. Phytoparasitica 42:671. </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lastRenderedPageBreak/>
        <w:t xml:space="preserve">Galili, S., Hershenhorn, Y., Dor, Y., </w:t>
      </w:r>
      <w:r w:rsidRPr="0012006C">
        <w:rPr>
          <w:rFonts w:asciiTheme="majorBidi" w:hAnsiTheme="majorBidi" w:cstheme="majorBidi"/>
          <w:b/>
          <w:bCs/>
          <w:sz w:val="20"/>
        </w:rPr>
        <w:t>Elad, Y</w:t>
      </w:r>
      <w:r w:rsidRPr="00937FC6">
        <w:rPr>
          <w:rFonts w:asciiTheme="majorBidi" w:hAnsiTheme="majorBidi" w:cstheme="majorBidi"/>
          <w:sz w:val="20"/>
        </w:rPr>
        <w:t>., Badani, H., Smirnnov, Y., Amir Segev, O., Rav David, D. and Nisan, Z. (2014) Development of mutant population on chickpea for identification of characteristics with agricultural importance. Meeting of the Israeli Field Crops Society, February.</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Jaiswal, A.K., </w:t>
      </w:r>
      <w:r w:rsidRPr="0012006C">
        <w:rPr>
          <w:rFonts w:asciiTheme="majorBidi" w:hAnsiTheme="majorBidi" w:cstheme="majorBidi"/>
          <w:b/>
          <w:bCs/>
          <w:sz w:val="20"/>
        </w:rPr>
        <w:t>Elad, Y</w:t>
      </w:r>
      <w:r w:rsidRPr="00937FC6">
        <w:rPr>
          <w:rFonts w:asciiTheme="majorBidi" w:hAnsiTheme="majorBidi" w:cstheme="majorBidi"/>
          <w:sz w:val="20"/>
        </w:rPr>
        <w:t xml:space="preserve">., Graber, E.R. and Frenkel, O. (2014) </w:t>
      </w:r>
      <w:r w:rsidRPr="00937FC6">
        <w:rPr>
          <w:rFonts w:asciiTheme="majorBidi" w:hAnsiTheme="majorBidi" w:cstheme="majorBidi"/>
          <w:i/>
          <w:iCs/>
          <w:sz w:val="20"/>
        </w:rPr>
        <w:t>Rhizoctonia solani</w:t>
      </w:r>
      <w:r w:rsidRPr="00937FC6">
        <w:rPr>
          <w:rFonts w:asciiTheme="majorBidi" w:hAnsiTheme="majorBidi" w:cstheme="majorBidi"/>
          <w:sz w:val="20"/>
        </w:rPr>
        <w:t xml:space="preserve"> suppression in bean as affected by biochar types and possible mode of action. Annual Meeting of the Israel Society for Microbiology, Haifa</w:t>
      </w:r>
      <w:r>
        <w:rPr>
          <w:rFonts w:asciiTheme="majorBidi" w:hAnsiTheme="majorBidi" w:cstheme="majorBidi"/>
          <w:sz w:val="20"/>
        </w:rPr>
        <w:t>,</w:t>
      </w:r>
      <w:r w:rsidRPr="00937FC6">
        <w:rPr>
          <w:rFonts w:asciiTheme="majorBidi" w:hAnsiTheme="majorBidi" w:cstheme="majorBidi"/>
          <w:sz w:val="20"/>
        </w:rPr>
        <w:t xml:space="preserve"> April</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Jaiswal, A.K., Frenkel, O., </w:t>
      </w:r>
      <w:r w:rsidRPr="0012006C">
        <w:rPr>
          <w:rFonts w:asciiTheme="majorBidi" w:hAnsiTheme="majorBidi" w:cstheme="majorBidi"/>
          <w:b/>
          <w:bCs/>
          <w:sz w:val="20"/>
        </w:rPr>
        <w:t>Elad, Y</w:t>
      </w:r>
      <w:r w:rsidRPr="00937FC6">
        <w:rPr>
          <w:rFonts w:asciiTheme="majorBidi" w:hAnsiTheme="majorBidi" w:cstheme="majorBidi"/>
          <w:sz w:val="20"/>
        </w:rPr>
        <w:t xml:space="preserve">. and Graber, E.R. (2014) The “Shifted-Rmax-Effect” – Biochar dose tradeoffs between plant growth response and disease resistance. Earth Living Skin: Soil, Life and Climate Changes, 21 – 25 September, Bari, Italy. </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Pertot, I., Tizianel, A., Fiamingo, F., Fratton, S. and </w:t>
      </w:r>
      <w:r w:rsidRPr="0012006C">
        <w:rPr>
          <w:rFonts w:asciiTheme="majorBidi" w:hAnsiTheme="majorBidi" w:cstheme="majorBidi"/>
          <w:b/>
          <w:bCs/>
          <w:sz w:val="20"/>
        </w:rPr>
        <w:t>Elad, Y</w:t>
      </w:r>
      <w:r w:rsidRPr="00937FC6">
        <w:rPr>
          <w:rFonts w:asciiTheme="majorBidi" w:hAnsiTheme="majorBidi" w:cstheme="majorBidi"/>
          <w:sz w:val="20"/>
        </w:rPr>
        <w:t xml:space="preserve">. (2014) Efficacy and residual effect of fungicides and biocontrol agents against </w:t>
      </w:r>
      <w:r w:rsidRPr="00937FC6">
        <w:rPr>
          <w:rFonts w:asciiTheme="majorBidi" w:hAnsiTheme="majorBidi" w:cstheme="majorBidi"/>
          <w:i/>
          <w:iCs/>
          <w:sz w:val="20"/>
        </w:rPr>
        <w:t>Podosphaera aphanis</w:t>
      </w:r>
      <w:r w:rsidRPr="00937FC6">
        <w:rPr>
          <w:rFonts w:asciiTheme="majorBidi" w:hAnsiTheme="majorBidi" w:cstheme="majorBidi"/>
          <w:sz w:val="20"/>
        </w:rPr>
        <w:t xml:space="preserve"> on strawberry. Biocontrol of Plant Diseases: “From the field to the laboratory and back again” IOBC WPRS meeting, SLU, Uppsala, Sweden 15-18 June 2014.</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Kolton, M., </w:t>
      </w:r>
      <w:r w:rsidRPr="0012006C">
        <w:rPr>
          <w:rFonts w:asciiTheme="majorBidi" w:hAnsiTheme="majorBidi" w:cstheme="majorBidi"/>
          <w:b/>
          <w:bCs/>
          <w:sz w:val="20"/>
        </w:rPr>
        <w:t>Elad, Y</w:t>
      </w:r>
      <w:r w:rsidRPr="00937FC6">
        <w:rPr>
          <w:rFonts w:asciiTheme="majorBidi" w:hAnsiTheme="majorBidi" w:cstheme="majorBidi"/>
          <w:sz w:val="20"/>
        </w:rPr>
        <w:t>., Cytryn, E. (2014) Root-associated bacterial diversity is positively correlated to ecosystem productivity and plant resistance to pathogens. Society of General Microbiology Focus Meeting, Emerging Challenges and Opportunities in Soil Microbiology” 1 - 2 September at Loughborough University, UK.</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Jaiswal, A.K., Frenkel, O., </w:t>
      </w:r>
      <w:r w:rsidRPr="0012006C">
        <w:rPr>
          <w:rFonts w:asciiTheme="majorBidi" w:hAnsiTheme="majorBidi" w:cstheme="majorBidi"/>
          <w:b/>
          <w:bCs/>
          <w:sz w:val="20"/>
        </w:rPr>
        <w:t>Elad, Y</w:t>
      </w:r>
      <w:r w:rsidRPr="00937FC6">
        <w:rPr>
          <w:rFonts w:asciiTheme="majorBidi" w:hAnsiTheme="majorBidi" w:cstheme="majorBidi"/>
          <w:sz w:val="20"/>
        </w:rPr>
        <w:t>. and Graber, E.R. (2015) The “Shifted-Rmax-Effect” – Biochar dose tradeoffs between plant growth response and disease resistance. 2nd International conference on Biochar and Green Agriculture (BioGra 2015), Hanyuan Hotel, Nanjing, China. April 13-17.</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Loebenstein, G., </w:t>
      </w:r>
      <w:r w:rsidRPr="0012006C">
        <w:rPr>
          <w:rFonts w:asciiTheme="majorBidi" w:hAnsiTheme="majorBidi" w:cstheme="majorBidi"/>
          <w:b/>
          <w:bCs/>
          <w:sz w:val="20"/>
        </w:rPr>
        <w:t>Elad, Y</w:t>
      </w:r>
      <w:r w:rsidRPr="00937FC6">
        <w:rPr>
          <w:rFonts w:asciiTheme="majorBidi" w:hAnsiTheme="majorBidi" w:cstheme="majorBidi"/>
          <w:sz w:val="20"/>
        </w:rPr>
        <w:t>., Gal-On, A. and Vunsch, R. (2015) From localization of plant viruses, via an inhibitor of virus replication (IVR), through isolation of a gene involved in resistance to TMV, that induces resistance to several plant pathogenic fungi in tomato - a story of 45 years of research. International Plant Protection Congress, August Berlin.</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937FC6">
        <w:rPr>
          <w:rFonts w:asciiTheme="majorBidi" w:hAnsiTheme="majorBidi" w:cstheme="majorBidi"/>
          <w:sz w:val="20"/>
        </w:rPr>
        <w:t xml:space="preserve">Zapata, J., Diaz, A., Grijalba, E., García, M., Rodríguez, S., Rodríguez, F., </w:t>
      </w:r>
      <w:r w:rsidRPr="0012006C">
        <w:rPr>
          <w:rFonts w:asciiTheme="majorBidi" w:hAnsiTheme="majorBidi" w:cstheme="majorBidi"/>
          <w:b/>
          <w:bCs/>
          <w:sz w:val="20"/>
        </w:rPr>
        <w:t>Elad, Y</w:t>
      </w:r>
      <w:r w:rsidRPr="00937FC6">
        <w:rPr>
          <w:rFonts w:asciiTheme="majorBidi" w:hAnsiTheme="majorBidi" w:cstheme="majorBidi"/>
          <w:sz w:val="20"/>
        </w:rPr>
        <w:t>.</w:t>
      </w:r>
      <w:r>
        <w:rPr>
          <w:rFonts w:asciiTheme="majorBidi" w:hAnsiTheme="majorBidi" w:cstheme="majorBidi"/>
          <w:sz w:val="20"/>
        </w:rPr>
        <w:t xml:space="preserve"> and</w:t>
      </w:r>
      <w:r w:rsidRPr="00937FC6">
        <w:rPr>
          <w:rFonts w:asciiTheme="majorBidi" w:hAnsiTheme="majorBidi" w:cstheme="majorBidi"/>
          <w:sz w:val="20"/>
        </w:rPr>
        <w:t xml:space="preserve"> Cotes, A.M. (2015) Yeasts as biological agents to control </w:t>
      </w:r>
      <w:r w:rsidRPr="00937FC6">
        <w:rPr>
          <w:rFonts w:asciiTheme="majorBidi" w:hAnsiTheme="majorBidi" w:cstheme="majorBidi"/>
          <w:i/>
          <w:iCs/>
          <w:sz w:val="20"/>
        </w:rPr>
        <w:t>Botrytis cinerea</w:t>
      </w:r>
      <w:r w:rsidRPr="00937FC6">
        <w:rPr>
          <w:rFonts w:asciiTheme="majorBidi" w:hAnsiTheme="majorBidi" w:cstheme="majorBidi"/>
          <w:sz w:val="20"/>
        </w:rPr>
        <w:t xml:space="preserve"> on roses. II International Symposium on </w:t>
      </w:r>
      <w:r w:rsidRPr="00937FC6">
        <w:rPr>
          <w:rFonts w:asciiTheme="majorBidi" w:hAnsiTheme="majorBidi" w:cstheme="majorBidi"/>
          <w:sz w:val="20"/>
        </w:rPr>
        <w:br/>
        <w:t>Postharvest Pathology: Using Science to Increase Food Availability, 7-11 June, Bari, Italy.</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jc w:val="both"/>
        <w:rPr>
          <w:rFonts w:asciiTheme="majorBidi" w:hAnsiTheme="majorBidi" w:cstheme="majorBidi"/>
          <w:sz w:val="20"/>
        </w:rPr>
      </w:pPr>
      <w:r w:rsidRPr="0012006C">
        <w:rPr>
          <w:rFonts w:asciiTheme="majorBidi" w:hAnsiTheme="majorBidi" w:cstheme="majorBidi"/>
          <w:b/>
          <w:bCs/>
          <w:sz w:val="20"/>
        </w:rPr>
        <w:t>Elad, Y</w:t>
      </w:r>
      <w:r w:rsidRPr="00937FC6">
        <w:rPr>
          <w:rFonts w:asciiTheme="majorBidi" w:hAnsiTheme="majorBidi" w:cstheme="majorBidi"/>
          <w:sz w:val="20"/>
        </w:rPr>
        <w:t>., Omer, C., Nisan, Z., Rav David, D., Harari, D., Goren, H., Borenshtein, M., Adler, U., Silverman, D. and Biton, S. (2015) Passive heating of sweet basil polyethylene walk-in tunnels controls downy mildew (</w:t>
      </w:r>
      <w:r w:rsidRPr="00937FC6">
        <w:rPr>
          <w:rFonts w:asciiTheme="majorBidi" w:hAnsiTheme="majorBidi" w:cstheme="majorBidi"/>
          <w:i/>
          <w:iCs/>
          <w:sz w:val="20"/>
        </w:rPr>
        <w:t>Peronospora belbahrii</w:t>
      </w:r>
      <w:r w:rsidRPr="00937FC6">
        <w:rPr>
          <w:rFonts w:asciiTheme="majorBidi" w:hAnsiTheme="majorBidi" w:cstheme="majorBidi"/>
          <w:sz w:val="20"/>
        </w:rPr>
        <w:t>). 36</w:t>
      </w:r>
      <w:r w:rsidRPr="00937FC6">
        <w:rPr>
          <w:rFonts w:asciiTheme="majorBidi" w:hAnsiTheme="majorBidi" w:cstheme="majorBidi"/>
          <w:sz w:val="20"/>
          <w:vertAlign w:val="superscript"/>
        </w:rPr>
        <w:t>th</w:t>
      </w:r>
      <w:r w:rsidRPr="00937FC6">
        <w:rPr>
          <w:rFonts w:asciiTheme="majorBidi" w:hAnsiTheme="majorBidi" w:cstheme="majorBidi"/>
          <w:sz w:val="20"/>
        </w:rPr>
        <w:t xml:space="preserve"> IPS meeting. Phytoparasitica 43</w:t>
      </w:r>
      <w:r>
        <w:rPr>
          <w:rFonts w:asciiTheme="majorBidi" w:hAnsiTheme="majorBidi" w:cstheme="majorBidi"/>
          <w:sz w:val="20"/>
        </w:rPr>
        <w:t>:</w:t>
      </w:r>
      <w:r w:rsidRPr="00937FC6">
        <w:rPr>
          <w:rFonts w:asciiTheme="majorBidi" w:hAnsiTheme="majorBidi" w:cstheme="majorBidi"/>
          <w:sz w:val="20"/>
        </w:rPr>
        <w:t>370.</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rPr>
      </w:pPr>
      <w:r w:rsidRPr="00937FC6">
        <w:rPr>
          <w:rFonts w:asciiTheme="majorBidi" w:hAnsiTheme="majorBidi" w:cstheme="majorBidi"/>
          <w:sz w:val="20"/>
        </w:rPr>
        <w:t xml:space="preserve"> Jaiswal A.K., </w:t>
      </w:r>
      <w:r w:rsidRPr="0012006C">
        <w:rPr>
          <w:rFonts w:asciiTheme="majorBidi" w:hAnsiTheme="majorBidi" w:cstheme="majorBidi"/>
          <w:b/>
          <w:bCs/>
          <w:sz w:val="20"/>
        </w:rPr>
        <w:t>Elad, Y</w:t>
      </w:r>
      <w:r w:rsidRPr="00937FC6">
        <w:rPr>
          <w:rFonts w:asciiTheme="majorBidi" w:hAnsiTheme="majorBidi" w:cstheme="majorBidi"/>
          <w:sz w:val="20"/>
        </w:rPr>
        <w:t>., Graber, E.R., Abu-Moh, F., Rav David, D. and Frenkel O. (2015) The effect of biochar on the development of Rhizoctonia damping off in cucumber. 36th IPS meeting. Phytoparasitica 43:373.</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rPr>
      </w:pPr>
      <w:r w:rsidRPr="00937FC6">
        <w:rPr>
          <w:rFonts w:asciiTheme="majorBidi" w:hAnsiTheme="majorBidi" w:cstheme="majorBidi"/>
          <w:sz w:val="20"/>
        </w:rPr>
        <w:t xml:space="preserve">Schor, N., Berman, S., Dombrovsky, A., </w:t>
      </w:r>
      <w:r w:rsidRPr="0012006C">
        <w:rPr>
          <w:rFonts w:asciiTheme="majorBidi" w:hAnsiTheme="majorBidi" w:cstheme="majorBidi"/>
          <w:b/>
          <w:bCs/>
          <w:sz w:val="20"/>
        </w:rPr>
        <w:t>Elad, Y</w:t>
      </w:r>
      <w:r w:rsidRPr="00937FC6">
        <w:rPr>
          <w:rFonts w:asciiTheme="majorBidi" w:hAnsiTheme="majorBidi" w:cstheme="majorBidi"/>
          <w:sz w:val="20"/>
        </w:rPr>
        <w:t xml:space="preserve">., Ignat, T. and Bechar, A. (2015) A robotic monitoring system for diseases of pepper in </w:t>
      </w:r>
      <w:r>
        <w:rPr>
          <w:rFonts w:asciiTheme="majorBidi" w:hAnsiTheme="majorBidi" w:cstheme="majorBidi"/>
          <w:sz w:val="20"/>
        </w:rPr>
        <w:t xml:space="preserve">the </w:t>
      </w:r>
      <w:r w:rsidRPr="00937FC6">
        <w:rPr>
          <w:rFonts w:asciiTheme="majorBidi" w:hAnsiTheme="majorBidi" w:cstheme="majorBidi"/>
          <w:sz w:val="20"/>
        </w:rPr>
        <w:t>greenhouse. 10</w:t>
      </w:r>
      <w:r w:rsidRPr="00937FC6">
        <w:rPr>
          <w:rFonts w:asciiTheme="majorBidi" w:hAnsiTheme="majorBidi" w:cstheme="majorBidi"/>
          <w:sz w:val="20"/>
          <w:vertAlign w:val="superscript"/>
        </w:rPr>
        <w:t>th</w:t>
      </w:r>
      <w:r w:rsidRPr="00937FC6">
        <w:rPr>
          <w:rFonts w:asciiTheme="majorBidi" w:hAnsiTheme="majorBidi" w:cstheme="majorBidi"/>
          <w:sz w:val="20"/>
        </w:rPr>
        <w:t xml:space="preserve"> European Conference on Precision Agriculture, July, Bet Dagan, Israel.</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rPr>
      </w:pPr>
      <w:r w:rsidRPr="00937FC6">
        <w:rPr>
          <w:rFonts w:asciiTheme="majorBidi" w:hAnsiTheme="majorBidi" w:cstheme="majorBidi"/>
          <w:sz w:val="20"/>
        </w:rPr>
        <w:t xml:space="preserve">Frenkel, O., Graber, E.R., Jaiswal, A.K., Lew, B. and </w:t>
      </w:r>
      <w:r w:rsidRPr="0012006C">
        <w:rPr>
          <w:rFonts w:asciiTheme="majorBidi" w:hAnsiTheme="majorBidi" w:cstheme="majorBidi"/>
          <w:b/>
          <w:bCs/>
          <w:sz w:val="20"/>
        </w:rPr>
        <w:t>Elad, Y</w:t>
      </w:r>
      <w:r w:rsidRPr="00937FC6">
        <w:rPr>
          <w:rFonts w:asciiTheme="majorBidi" w:hAnsiTheme="majorBidi" w:cstheme="majorBidi"/>
          <w:sz w:val="20"/>
        </w:rPr>
        <w:t xml:space="preserve">. (2015) The effect of biochar on plant health: </w:t>
      </w:r>
      <w:r>
        <w:rPr>
          <w:rFonts w:asciiTheme="majorBidi" w:hAnsiTheme="majorBidi" w:cstheme="majorBidi"/>
          <w:sz w:val="20"/>
        </w:rPr>
        <w:t>W</w:t>
      </w:r>
      <w:r w:rsidRPr="00937FC6">
        <w:rPr>
          <w:rFonts w:asciiTheme="majorBidi" w:hAnsiTheme="majorBidi" w:cstheme="majorBidi"/>
          <w:sz w:val="20"/>
        </w:rPr>
        <w:t>hat should we learn while designing biochar substrates? Joint International Biochar Symposium 2015, Biochar COST Action WG3, Vienna 10 2015.</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937FC6">
        <w:rPr>
          <w:rFonts w:asciiTheme="majorBidi" w:hAnsiTheme="majorBidi" w:cstheme="majorBidi"/>
          <w:sz w:val="20"/>
          <w:lang w:val="en-GB"/>
        </w:rPr>
        <w:t xml:space="preserve">Schor, N., Bechar, A., Ignat, T., Dombrovsky, A., </w:t>
      </w:r>
      <w:r w:rsidRPr="0012006C">
        <w:rPr>
          <w:rFonts w:asciiTheme="majorBidi" w:hAnsiTheme="majorBidi" w:cstheme="majorBidi"/>
          <w:b/>
          <w:bCs/>
          <w:sz w:val="20"/>
          <w:lang w:val="en-GB"/>
        </w:rPr>
        <w:t>Elad, Y</w:t>
      </w:r>
      <w:r w:rsidRPr="00937FC6">
        <w:rPr>
          <w:rFonts w:asciiTheme="majorBidi" w:hAnsiTheme="majorBidi" w:cstheme="majorBidi"/>
          <w:sz w:val="20"/>
          <w:lang w:val="en-GB"/>
        </w:rPr>
        <w:t>.</w:t>
      </w:r>
      <w:r>
        <w:rPr>
          <w:rFonts w:asciiTheme="majorBidi" w:hAnsiTheme="majorBidi" w:cstheme="majorBidi"/>
          <w:sz w:val="20"/>
          <w:lang w:val="en-GB"/>
        </w:rPr>
        <w:t xml:space="preserve"> and</w:t>
      </w:r>
      <w:r w:rsidRPr="00937FC6">
        <w:rPr>
          <w:rFonts w:asciiTheme="majorBidi" w:hAnsiTheme="majorBidi" w:cstheme="majorBidi"/>
          <w:sz w:val="20"/>
          <w:lang w:val="en-GB"/>
        </w:rPr>
        <w:t xml:space="preserve"> Berman, S. (2016) Robotic greenhouse disease detection: Powdery mildew and tomato spotted wilt virus identification. International Conference on Robotics and Automation (ICR</w:t>
      </w:r>
      <w:r>
        <w:rPr>
          <w:rFonts w:asciiTheme="majorBidi" w:hAnsiTheme="majorBidi" w:cstheme="majorBidi"/>
          <w:sz w:val="20"/>
          <w:lang w:val="en-GB"/>
        </w:rPr>
        <w:t>A) Conference, May 16-21, 2016 in</w:t>
      </w:r>
      <w:r w:rsidRPr="00937FC6">
        <w:rPr>
          <w:rFonts w:asciiTheme="majorBidi" w:hAnsiTheme="majorBidi" w:cstheme="majorBidi"/>
          <w:sz w:val="20"/>
          <w:lang w:val="en-GB"/>
        </w:rPr>
        <w:t xml:space="preserve"> Stockholm, Sweeden.</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937FC6">
        <w:rPr>
          <w:rFonts w:asciiTheme="majorBidi" w:hAnsiTheme="majorBidi" w:cstheme="majorBidi"/>
          <w:sz w:val="20"/>
          <w:lang w:val="en-GB"/>
        </w:rPr>
        <w:t xml:space="preserve"> Schor, N., Berman, S.</w:t>
      </w:r>
      <w:r w:rsidRPr="00937FC6">
        <w:rPr>
          <w:rFonts w:asciiTheme="majorBidi" w:hAnsiTheme="majorBidi" w:cstheme="majorBidi"/>
          <w:sz w:val="20"/>
        </w:rPr>
        <w:t xml:space="preserve">, </w:t>
      </w:r>
      <w:r w:rsidRPr="00937FC6">
        <w:rPr>
          <w:rFonts w:asciiTheme="majorBidi" w:hAnsiTheme="majorBidi" w:cstheme="majorBidi"/>
          <w:sz w:val="20"/>
          <w:lang w:val="en-GB"/>
        </w:rPr>
        <w:t>Dombrovsky, A.</w:t>
      </w:r>
      <w:r w:rsidRPr="00937FC6">
        <w:rPr>
          <w:rFonts w:asciiTheme="majorBidi" w:hAnsiTheme="majorBidi" w:cstheme="majorBidi"/>
          <w:sz w:val="20"/>
        </w:rPr>
        <w:t xml:space="preserve">, </w:t>
      </w:r>
      <w:r w:rsidRPr="0012006C">
        <w:rPr>
          <w:rFonts w:asciiTheme="majorBidi" w:hAnsiTheme="majorBidi" w:cstheme="majorBidi"/>
          <w:b/>
          <w:bCs/>
          <w:sz w:val="20"/>
          <w:lang w:val="en-GB"/>
        </w:rPr>
        <w:t>Elad, Y</w:t>
      </w:r>
      <w:r w:rsidRPr="00937FC6">
        <w:rPr>
          <w:rFonts w:asciiTheme="majorBidi" w:hAnsiTheme="majorBidi" w:cstheme="majorBidi"/>
          <w:sz w:val="20"/>
          <w:lang w:val="en-GB"/>
        </w:rPr>
        <w:t>.</w:t>
      </w:r>
      <w:r w:rsidRPr="00937FC6">
        <w:rPr>
          <w:rFonts w:asciiTheme="majorBidi" w:hAnsiTheme="majorBidi" w:cstheme="majorBidi"/>
          <w:sz w:val="20"/>
        </w:rPr>
        <w:t xml:space="preserve">, </w:t>
      </w:r>
      <w:r w:rsidRPr="00937FC6">
        <w:rPr>
          <w:rFonts w:asciiTheme="majorBidi" w:hAnsiTheme="majorBidi" w:cstheme="majorBidi"/>
          <w:sz w:val="20"/>
          <w:lang w:val="en-GB"/>
        </w:rPr>
        <w:t>Ignat, T.</w:t>
      </w:r>
      <w:r w:rsidRPr="00937FC6">
        <w:rPr>
          <w:rFonts w:asciiTheme="majorBidi" w:hAnsiTheme="majorBidi" w:cstheme="majorBidi"/>
          <w:sz w:val="20"/>
        </w:rPr>
        <w:t xml:space="preserve"> and </w:t>
      </w:r>
      <w:r w:rsidRPr="00937FC6">
        <w:rPr>
          <w:rFonts w:asciiTheme="majorBidi" w:hAnsiTheme="majorBidi" w:cstheme="majorBidi"/>
          <w:sz w:val="20"/>
          <w:lang w:val="en-GB"/>
        </w:rPr>
        <w:t>Bechar, A. (2016) A Robotic Disease Detection System for Greenhouse Grown Pepper. Israel Robotics Society, April.</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937FC6">
        <w:rPr>
          <w:rFonts w:asciiTheme="majorBidi" w:hAnsiTheme="majorBidi" w:cstheme="majorBidi"/>
          <w:sz w:val="20"/>
          <w:lang w:val="en-GB"/>
        </w:rPr>
        <w:t xml:space="preserve">Mor, M., </w:t>
      </w:r>
      <w:r w:rsidRPr="0012006C">
        <w:rPr>
          <w:rFonts w:asciiTheme="majorBidi" w:hAnsiTheme="majorBidi" w:cstheme="majorBidi"/>
          <w:b/>
          <w:bCs/>
          <w:sz w:val="20"/>
          <w:lang w:val="en-GB"/>
        </w:rPr>
        <w:t>Elad, Y</w:t>
      </w:r>
      <w:r w:rsidRPr="00937FC6">
        <w:rPr>
          <w:rFonts w:asciiTheme="majorBidi" w:hAnsiTheme="majorBidi" w:cstheme="majorBidi"/>
          <w:sz w:val="20"/>
          <w:lang w:val="en-GB"/>
        </w:rPr>
        <w:t xml:space="preserve">. and Harel, A. (2016) Scanning diversity of </w:t>
      </w:r>
      <w:r w:rsidRPr="00937FC6">
        <w:rPr>
          <w:rFonts w:asciiTheme="majorBidi" w:hAnsiTheme="majorBidi" w:cstheme="majorBidi"/>
          <w:i/>
          <w:iCs/>
          <w:sz w:val="20"/>
          <w:lang w:val="en-GB"/>
        </w:rPr>
        <w:t>Botrytis cinerea</w:t>
      </w:r>
      <w:r w:rsidRPr="00937FC6">
        <w:rPr>
          <w:rFonts w:asciiTheme="majorBidi" w:hAnsiTheme="majorBidi" w:cstheme="majorBidi"/>
          <w:sz w:val="20"/>
          <w:lang w:val="en-GB"/>
        </w:rPr>
        <w:t xml:space="preserve"> strains species. ECFG13 Conference (3-6 April), Paris.</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937FC6">
        <w:rPr>
          <w:rFonts w:asciiTheme="majorBidi" w:hAnsiTheme="majorBidi" w:cstheme="majorBidi"/>
          <w:sz w:val="20"/>
          <w:lang w:val="en-GB"/>
        </w:rPr>
        <w:t>Omer</w:t>
      </w:r>
      <w:r w:rsidRPr="00937FC6">
        <w:rPr>
          <w:rFonts w:asciiTheme="majorBidi" w:hAnsiTheme="majorBidi" w:cstheme="majorBidi"/>
          <w:sz w:val="20"/>
        </w:rPr>
        <w:t>,</w:t>
      </w:r>
      <w:r w:rsidRPr="00937FC6">
        <w:rPr>
          <w:rFonts w:asciiTheme="majorBidi" w:hAnsiTheme="majorBidi" w:cstheme="majorBidi"/>
          <w:sz w:val="20"/>
          <w:rtl/>
          <w:lang w:val="en-GB"/>
        </w:rPr>
        <w:t xml:space="preserve"> </w:t>
      </w:r>
      <w:r w:rsidRPr="00937FC6">
        <w:rPr>
          <w:rFonts w:asciiTheme="majorBidi" w:hAnsiTheme="majorBidi" w:cstheme="majorBidi"/>
          <w:sz w:val="20"/>
          <w:lang w:val="en-GB"/>
        </w:rPr>
        <w:t xml:space="preserve">C., Nissan, Z., Rav David, D., Borenstein, M., Harari, D., Goren, H. and </w:t>
      </w:r>
      <w:r w:rsidRPr="0012006C">
        <w:rPr>
          <w:rFonts w:asciiTheme="majorBidi" w:hAnsiTheme="majorBidi" w:cstheme="majorBidi"/>
          <w:b/>
          <w:bCs/>
          <w:sz w:val="20"/>
          <w:lang w:val="en-GB"/>
        </w:rPr>
        <w:t>Elad, Y</w:t>
      </w:r>
      <w:r w:rsidRPr="00937FC6">
        <w:rPr>
          <w:rFonts w:asciiTheme="majorBidi" w:hAnsiTheme="majorBidi" w:cstheme="majorBidi"/>
          <w:sz w:val="20"/>
          <w:lang w:val="en-GB"/>
        </w:rPr>
        <w:t xml:space="preserve">. (2016) Integrated management of downy mildew caused by </w:t>
      </w:r>
      <w:r w:rsidRPr="00937FC6">
        <w:rPr>
          <w:rFonts w:asciiTheme="majorBidi" w:hAnsiTheme="majorBidi" w:cstheme="majorBidi"/>
          <w:i/>
          <w:iCs/>
          <w:sz w:val="20"/>
          <w:lang w:val="en-GB"/>
        </w:rPr>
        <w:t>Peronospora belbahrii</w:t>
      </w:r>
      <w:r w:rsidRPr="00937FC6">
        <w:rPr>
          <w:rFonts w:asciiTheme="majorBidi" w:hAnsiTheme="majorBidi" w:cstheme="majorBidi"/>
          <w:sz w:val="20"/>
          <w:lang w:val="en-GB"/>
        </w:rPr>
        <w:t xml:space="preserve"> with focus on cultural techniques. </w:t>
      </w:r>
      <w:r w:rsidRPr="00937FC6">
        <w:rPr>
          <w:rFonts w:asciiTheme="majorBidi" w:hAnsiTheme="majorBidi" w:cstheme="majorBidi"/>
          <w:sz w:val="20"/>
        </w:rPr>
        <w:t>Phtoparasitica 44:272</w:t>
      </w:r>
      <w:r>
        <w:rPr>
          <w:rFonts w:asciiTheme="majorBidi" w:hAnsiTheme="majorBidi" w:cstheme="majorBidi"/>
          <w:sz w:val="20"/>
        </w:rPr>
        <w:t>.</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937FC6">
        <w:rPr>
          <w:rFonts w:asciiTheme="majorBidi" w:hAnsiTheme="majorBidi" w:cstheme="majorBidi"/>
          <w:sz w:val="20"/>
          <w:lang w:val="en-GB"/>
        </w:rPr>
        <w:t xml:space="preserve">Nissan, Z., Rav David, D., Borenstein, M., Omer, C., Kleinman, Z., Yermiyahu, U. and </w:t>
      </w:r>
      <w:r w:rsidRPr="0012006C">
        <w:rPr>
          <w:rFonts w:asciiTheme="majorBidi" w:hAnsiTheme="majorBidi" w:cstheme="majorBidi"/>
          <w:b/>
          <w:bCs/>
          <w:sz w:val="20"/>
          <w:lang w:val="en-GB"/>
        </w:rPr>
        <w:t>Elad, Y</w:t>
      </w:r>
      <w:r w:rsidRPr="00937FC6">
        <w:rPr>
          <w:rFonts w:asciiTheme="majorBidi" w:hAnsiTheme="majorBidi" w:cstheme="majorBidi"/>
          <w:sz w:val="20"/>
          <w:lang w:val="en-GB"/>
        </w:rPr>
        <w:t>. (2016) The effect of mineral nutrition on sweet basil susceptibility to downy mildew (</w:t>
      </w:r>
      <w:r w:rsidRPr="00937FC6">
        <w:rPr>
          <w:rFonts w:asciiTheme="majorBidi" w:hAnsiTheme="majorBidi" w:cstheme="majorBidi"/>
          <w:i/>
          <w:iCs/>
          <w:sz w:val="20"/>
        </w:rPr>
        <w:t>Peronospora belbahrii</w:t>
      </w:r>
      <w:r w:rsidRPr="00937FC6">
        <w:rPr>
          <w:rFonts w:asciiTheme="majorBidi" w:hAnsiTheme="majorBidi" w:cstheme="majorBidi"/>
          <w:sz w:val="20"/>
          <w:lang w:val="en-GB"/>
        </w:rPr>
        <w:t>).</w:t>
      </w:r>
      <w:r w:rsidRPr="00937FC6">
        <w:rPr>
          <w:rFonts w:asciiTheme="majorBidi" w:hAnsiTheme="majorBidi" w:cstheme="majorBidi"/>
          <w:sz w:val="20"/>
        </w:rPr>
        <w:t xml:space="preserve"> Phtoparasitica</w:t>
      </w:r>
      <w:r w:rsidRPr="00937FC6">
        <w:rPr>
          <w:rFonts w:asciiTheme="majorBidi" w:hAnsiTheme="majorBidi" w:cstheme="majorBidi"/>
          <w:sz w:val="20"/>
          <w:lang w:val="en-GB"/>
        </w:rPr>
        <w:t xml:space="preserve"> 44:273-274.</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b/>
          <w:bCs/>
          <w:sz w:val="20"/>
          <w:vertAlign w:val="superscript"/>
        </w:rPr>
      </w:pPr>
      <w:r w:rsidRPr="00937FC6">
        <w:rPr>
          <w:rFonts w:asciiTheme="majorBidi" w:hAnsiTheme="majorBidi" w:cstheme="majorBidi"/>
          <w:sz w:val="20"/>
          <w:lang w:val="en-GB"/>
        </w:rPr>
        <w:t xml:space="preserve">Grinberg Baran, M., Ezra, D. and </w:t>
      </w:r>
      <w:r w:rsidRPr="0012006C">
        <w:rPr>
          <w:rFonts w:asciiTheme="majorBidi" w:hAnsiTheme="majorBidi" w:cstheme="majorBidi"/>
          <w:b/>
          <w:bCs/>
          <w:sz w:val="20"/>
          <w:lang w:val="en-GB"/>
        </w:rPr>
        <w:t>Elad, Y</w:t>
      </w:r>
      <w:r w:rsidRPr="00937FC6">
        <w:rPr>
          <w:rFonts w:asciiTheme="majorBidi" w:hAnsiTheme="majorBidi" w:cstheme="majorBidi"/>
          <w:sz w:val="20"/>
          <w:lang w:val="en-GB"/>
        </w:rPr>
        <w:t>. (2016) Fungal endophytes diversity in orange (</w:t>
      </w:r>
      <w:r w:rsidRPr="00937FC6">
        <w:rPr>
          <w:rFonts w:asciiTheme="majorBidi" w:hAnsiTheme="majorBidi" w:cstheme="majorBidi"/>
          <w:i/>
          <w:iCs/>
          <w:sz w:val="20"/>
          <w:lang w:val="en-GB"/>
        </w:rPr>
        <w:t>Citrus sinensis</w:t>
      </w:r>
      <w:r w:rsidRPr="00937FC6">
        <w:rPr>
          <w:rFonts w:asciiTheme="majorBidi" w:hAnsiTheme="majorBidi" w:cstheme="majorBidi"/>
          <w:sz w:val="20"/>
          <w:lang w:val="en-GB"/>
        </w:rPr>
        <w:t>) trees irrigated with fresh water and treated sewage water. Phytoparasitica 44:279.</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937FC6">
        <w:rPr>
          <w:rFonts w:asciiTheme="majorBidi" w:hAnsiTheme="majorBidi" w:cstheme="majorBidi"/>
          <w:sz w:val="20"/>
          <w:lang w:val="en-GB"/>
        </w:rPr>
        <w:t xml:space="preserve">Mor, M., Shoyhet, H., Rav David, D., </w:t>
      </w:r>
      <w:r w:rsidRPr="0012006C">
        <w:rPr>
          <w:rFonts w:asciiTheme="majorBidi" w:hAnsiTheme="majorBidi" w:cstheme="majorBidi"/>
          <w:b/>
          <w:bCs/>
          <w:sz w:val="20"/>
          <w:lang w:val="en-GB"/>
        </w:rPr>
        <w:t>Elad, Y</w:t>
      </w:r>
      <w:r w:rsidRPr="00937FC6">
        <w:rPr>
          <w:rFonts w:asciiTheme="majorBidi" w:hAnsiTheme="majorBidi" w:cstheme="majorBidi"/>
          <w:sz w:val="20"/>
          <w:lang w:val="en-GB"/>
        </w:rPr>
        <w:t xml:space="preserve">. and Harel, A. (2016) Characterization of variability in </w:t>
      </w:r>
      <w:r w:rsidRPr="0048181A">
        <w:rPr>
          <w:rFonts w:asciiTheme="majorBidi" w:hAnsiTheme="majorBidi" w:cstheme="majorBidi"/>
          <w:i/>
          <w:iCs/>
          <w:sz w:val="20"/>
          <w:lang w:val="en-GB"/>
        </w:rPr>
        <w:t>Botrytis</w:t>
      </w:r>
      <w:r w:rsidRPr="00937FC6">
        <w:rPr>
          <w:rFonts w:asciiTheme="majorBidi" w:hAnsiTheme="majorBidi" w:cstheme="majorBidi"/>
          <w:sz w:val="20"/>
          <w:lang w:val="en-GB"/>
        </w:rPr>
        <w:t xml:space="preserve"> isolates. Phytoparasitica 44:280.</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12006C">
        <w:rPr>
          <w:rFonts w:asciiTheme="majorBidi" w:hAnsiTheme="majorBidi" w:cstheme="majorBidi"/>
          <w:b/>
          <w:bCs/>
          <w:sz w:val="20"/>
          <w:lang w:val="en-GB"/>
        </w:rPr>
        <w:t>Elad, Y</w:t>
      </w:r>
      <w:r w:rsidRPr="00937FC6">
        <w:rPr>
          <w:rFonts w:asciiTheme="majorBidi" w:hAnsiTheme="majorBidi" w:cstheme="majorBidi"/>
          <w:sz w:val="20"/>
          <w:lang w:val="en-GB"/>
        </w:rPr>
        <w:t>., Haile Mehari, Z., Rav David, D., Meller Harel, Y., Ophenbach, R. and Draber, E. (2016) Resistance towards foliar pathogens induced by biochar is associated with a systemic signal in plants. Conference of the Israeli Soil Sciences Society. Qazerin 17-18 Feb. P. 53.</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937FC6">
        <w:rPr>
          <w:rFonts w:asciiTheme="majorBidi" w:hAnsiTheme="majorBidi" w:cstheme="majorBidi"/>
          <w:sz w:val="20"/>
          <w:lang w:val="en-GB"/>
        </w:rPr>
        <w:t xml:space="preserve">Frenkel, O., Jaiswal, A.K., </w:t>
      </w:r>
      <w:r w:rsidRPr="0012006C">
        <w:rPr>
          <w:rFonts w:asciiTheme="majorBidi" w:hAnsiTheme="majorBidi" w:cstheme="majorBidi"/>
          <w:b/>
          <w:bCs/>
          <w:sz w:val="20"/>
          <w:lang w:val="en-GB"/>
        </w:rPr>
        <w:t>Elad, Y</w:t>
      </w:r>
      <w:r w:rsidRPr="00937FC6">
        <w:rPr>
          <w:rFonts w:asciiTheme="majorBidi" w:hAnsiTheme="majorBidi" w:cstheme="majorBidi"/>
          <w:sz w:val="20"/>
          <w:lang w:val="en-GB"/>
        </w:rPr>
        <w:t xml:space="preserve">., Lev, B., Abu Moch, F., Tzwhanski, L. and Graber, E. (2016) Effect of biochar on the development of </w:t>
      </w:r>
      <w:r>
        <w:rPr>
          <w:rFonts w:asciiTheme="majorBidi" w:hAnsiTheme="majorBidi" w:cstheme="majorBidi"/>
          <w:sz w:val="20"/>
          <w:lang w:val="en-GB"/>
        </w:rPr>
        <w:t>soil-borne</w:t>
      </w:r>
      <w:r w:rsidRPr="00937FC6">
        <w:rPr>
          <w:rFonts w:asciiTheme="majorBidi" w:hAnsiTheme="majorBidi" w:cstheme="majorBidi"/>
          <w:sz w:val="20"/>
          <w:lang w:val="en-GB"/>
        </w:rPr>
        <w:t xml:space="preserve"> diseases. Conference of the Israeli Soil Sciences Society. Qazerin 17-18 Feb. P. 54.</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12006C">
        <w:rPr>
          <w:rFonts w:asciiTheme="majorBidi" w:hAnsiTheme="majorBidi" w:cstheme="majorBidi"/>
          <w:b/>
          <w:bCs/>
          <w:sz w:val="20"/>
        </w:rPr>
        <w:t>Elad, Y</w:t>
      </w:r>
      <w:r w:rsidRPr="00937FC6">
        <w:rPr>
          <w:rFonts w:asciiTheme="majorBidi" w:hAnsiTheme="majorBidi" w:cstheme="majorBidi"/>
          <w:sz w:val="20"/>
        </w:rPr>
        <w:t>. (2016) Disease management in organic greenhouse horticulture: Solutions, new insights</w:t>
      </w:r>
      <w:r>
        <w:rPr>
          <w:rFonts w:asciiTheme="majorBidi" w:hAnsiTheme="majorBidi" w:cstheme="majorBidi"/>
          <w:sz w:val="20"/>
        </w:rPr>
        <w:t>,</w:t>
      </w:r>
      <w:r w:rsidRPr="00937FC6">
        <w:rPr>
          <w:rFonts w:asciiTheme="majorBidi" w:hAnsiTheme="majorBidi" w:cstheme="majorBidi"/>
          <w:sz w:val="20"/>
        </w:rPr>
        <w:t xml:space="preserve"> and bottlenecks. 3rd ISHS Organic Greenhouse Horticulture Symposium, April 10 to 14, Izmir, Turkey</w:t>
      </w:r>
      <w:r w:rsidRPr="00937FC6">
        <w:rPr>
          <w:rFonts w:asciiTheme="majorBidi" w:hAnsiTheme="majorBidi" w:cstheme="majorBidi"/>
          <w:sz w:val="20"/>
          <w:lang w:val="en-GB"/>
        </w:rPr>
        <w:t xml:space="preserve"> P 101.</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937FC6">
        <w:rPr>
          <w:rFonts w:asciiTheme="majorBidi" w:hAnsiTheme="majorBidi" w:cstheme="majorBidi"/>
          <w:sz w:val="20"/>
          <w:lang w:val="en-GB"/>
        </w:rPr>
        <w:t xml:space="preserve">Jaiswal, A.K., </w:t>
      </w:r>
      <w:r w:rsidRPr="0012006C">
        <w:rPr>
          <w:rFonts w:asciiTheme="majorBidi" w:hAnsiTheme="majorBidi" w:cstheme="majorBidi"/>
          <w:b/>
          <w:bCs/>
          <w:sz w:val="20"/>
          <w:lang w:val="en-GB"/>
        </w:rPr>
        <w:t>Elad, Y</w:t>
      </w:r>
      <w:r w:rsidRPr="00937FC6">
        <w:rPr>
          <w:rFonts w:asciiTheme="majorBidi" w:hAnsiTheme="majorBidi" w:cstheme="majorBidi"/>
          <w:sz w:val="20"/>
          <w:lang w:val="en-GB"/>
        </w:rPr>
        <w:t>., Graber, E. and Frenkel, O. (2016) Deciphering the mechanisms of biochar induced suppression of fusarium crown and root rot in tomato. 5th International Symposium on Tomato Diseases, June 13-16, Málaga, Spain. P 30.</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12006C">
        <w:rPr>
          <w:rFonts w:asciiTheme="majorBidi" w:hAnsiTheme="majorBidi" w:cstheme="majorBidi"/>
          <w:b/>
          <w:bCs/>
          <w:sz w:val="20"/>
          <w:lang w:val="en-GB"/>
        </w:rPr>
        <w:t>Elad, Y</w:t>
      </w:r>
      <w:r w:rsidRPr="00937FC6">
        <w:rPr>
          <w:rFonts w:asciiTheme="majorBidi" w:hAnsiTheme="majorBidi" w:cstheme="majorBidi"/>
          <w:sz w:val="20"/>
          <w:lang w:val="en-GB"/>
        </w:rPr>
        <w:t>. (2016) Disease management: Disease suppression by cultural means and through bio-control. 5th International Symposium on Tomato Diseases, June 13-16, Málaga, Spain. P 39.</w:t>
      </w:r>
    </w:p>
    <w:p w:rsidR="00697A05" w:rsidRPr="00937FC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Pr>
          <w:rFonts w:asciiTheme="majorBidi" w:hAnsiTheme="majorBidi" w:cstheme="majorBidi"/>
          <w:sz w:val="20"/>
          <w:lang w:val="en-GB"/>
        </w:rPr>
        <w:lastRenderedPageBreak/>
        <w:t>Jaiswal, A.</w:t>
      </w:r>
      <w:r w:rsidRPr="00937FC6">
        <w:rPr>
          <w:rFonts w:asciiTheme="majorBidi" w:hAnsiTheme="majorBidi" w:cstheme="majorBidi"/>
          <w:sz w:val="20"/>
          <w:lang w:val="en-GB"/>
        </w:rPr>
        <w:t xml:space="preserve">K., Frenkel, O., </w:t>
      </w:r>
      <w:r w:rsidRPr="0012006C">
        <w:rPr>
          <w:rFonts w:asciiTheme="majorBidi" w:hAnsiTheme="majorBidi" w:cstheme="majorBidi"/>
          <w:b/>
          <w:bCs/>
          <w:sz w:val="20"/>
          <w:lang w:val="en-GB"/>
        </w:rPr>
        <w:t>Elad, Y</w:t>
      </w:r>
      <w:r w:rsidRPr="00937FC6">
        <w:rPr>
          <w:rFonts w:asciiTheme="majorBidi" w:hAnsiTheme="majorBidi" w:cstheme="majorBidi"/>
          <w:sz w:val="20"/>
          <w:lang w:val="en-GB"/>
        </w:rPr>
        <w:t>.</w:t>
      </w:r>
      <w:r>
        <w:rPr>
          <w:rFonts w:asciiTheme="majorBidi" w:hAnsiTheme="majorBidi" w:cstheme="majorBidi"/>
          <w:sz w:val="20"/>
          <w:lang w:val="en-GB"/>
        </w:rPr>
        <w:t xml:space="preserve"> and</w:t>
      </w:r>
      <w:r w:rsidRPr="00937FC6">
        <w:rPr>
          <w:rFonts w:asciiTheme="majorBidi" w:hAnsiTheme="majorBidi" w:cstheme="majorBidi"/>
          <w:sz w:val="20"/>
          <w:lang w:val="en-GB"/>
        </w:rPr>
        <w:t xml:space="preserve"> Graber, E.</w:t>
      </w:r>
      <w:r>
        <w:rPr>
          <w:rFonts w:asciiTheme="majorBidi" w:hAnsiTheme="majorBidi" w:cstheme="majorBidi"/>
          <w:sz w:val="20"/>
          <w:lang w:val="en-GB"/>
        </w:rPr>
        <w:t>R.</w:t>
      </w:r>
      <w:r w:rsidRPr="00937FC6">
        <w:rPr>
          <w:rFonts w:asciiTheme="majorBidi" w:hAnsiTheme="majorBidi" w:cstheme="majorBidi"/>
          <w:sz w:val="20"/>
          <w:lang w:val="en-GB"/>
        </w:rPr>
        <w:t xml:space="preserve"> (2016) Biochar dose tradeoffs between plant growth response and disease resistance. 3rd Asia Pacific Biochar Conference (APBC), Gangwon </w:t>
      </w:r>
      <w:r>
        <w:rPr>
          <w:rFonts w:asciiTheme="majorBidi" w:hAnsiTheme="majorBidi" w:cstheme="majorBidi"/>
          <w:sz w:val="20"/>
          <w:lang w:val="en-GB"/>
        </w:rPr>
        <w:t>P</w:t>
      </w:r>
      <w:r w:rsidRPr="00937FC6">
        <w:rPr>
          <w:rFonts w:asciiTheme="majorBidi" w:hAnsiTheme="majorBidi" w:cstheme="majorBidi"/>
          <w:sz w:val="20"/>
          <w:lang w:val="en-GB"/>
        </w:rPr>
        <w:t>rovince, Korea October 19-23.</w:t>
      </w:r>
    </w:p>
    <w:p w:rsidR="00697A05"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48181A">
        <w:rPr>
          <w:rFonts w:asciiTheme="majorBidi" w:hAnsiTheme="majorBidi" w:cstheme="majorBidi"/>
          <w:sz w:val="20"/>
          <w:lang w:val="en-GB"/>
        </w:rPr>
        <w:t xml:space="preserve">Schor, N., Bechar, A., Dombrovsky, A., </w:t>
      </w:r>
      <w:r w:rsidRPr="00925A11">
        <w:rPr>
          <w:rFonts w:asciiTheme="majorBidi" w:hAnsiTheme="majorBidi" w:cstheme="majorBidi"/>
          <w:b/>
          <w:bCs/>
          <w:sz w:val="20"/>
          <w:lang w:val="en-GB"/>
        </w:rPr>
        <w:t>Elad, Y</w:t>
      </w:r>
      <w:r w:rsidRPr="0048181A">
        <w:rPr>
          <w:rFonts w:asciiTheme="majorBidi" w:hAnsiTheme="majorBidi" w:cstheme="majorBidi"/>
          <w:sz w:val="20"/>
          <w:lang w:val="en-GB"/>
        </w:rPr>
        <w:t>., Ignat, T. and Berman, S. (2016) Comparison of RGB and multispectral imagery for greenhouse pepper disease detection. Sensing: From Minds to Machines; Vision: from Minds to MachinesBen-Gurion Univ. May 29 to June 1.</w:t>
      </w:r>
    </w:p>
    <w:p w:rsidR="00697A05" w:rsidRDefault="00697A05" w:rsidP="00697A05">
      <w:pPr>
        <w:widowControl w:val="0"/>
        <w:numPr>
          <w:ilvl w:val="0"/>
          <w:numId w:val="12"/>
        </w:numPr>
        <w:tabs>
          <w:tab w:val="right" w:pos="426"/>
          <w:tab w:val="num" w:pos="567"/>
          <w:tab w:val="num" w:pos="5322"/>
        </w:tabs>
        <w:suppressAutoHyphens/>
        <w:autoSpaceDE w:val="0"/>
        <w:autoSpaceDN w:val="0"/>
        <w:adjustRightInd w:val="0"/>
        <w:spacing w:after="60"/>
        <w:ind w:left="426" w:hanging="426"/>
        <w:contextualSpacing/>
        <w:jc w:val="both"/>
        <w:textAlignment w:val="baseline"/>
        <w:rPr>
          <w:rFonts w:asciiTheme="majorBidi" w:hAnsiTheme="majorBidi" w:cstheme="majorBidi"/>
          <w:b/>
          <w:bCs/>
          <w:szCs w:val="24"/>
        </w:rPr>
      </w:pPr>
      <w:r w:rsidRPr="005B2237">
        <w:rPr>
          <w:rFonts w:asciiTheme="majorBidi" w:hAnsiTheme="majorBidi" w:cstheme="majorBidi"/>
          <w:sz w:val="20"/>
          <w:lang w:val="en-GB"/>
        </w:rPr>
        <w:t>Jaiswal</w:t>
      </w:r>
      <w:r>
        <w:rPr>
          <w:rFonts w:asciiTheme="majorBidi" w:hAnsiTheme="majorBidi" w:cstheme="majorBidi"/>
          <w:sz w:val="20"/>
          <w:lang w:val="en-GB"/>
        </w:rPr>
        <w:t>, A.K.</w:t>
      </w:r>
      <w:r w:rsidRPr="005B2237">
        <w:rPr>
          <w:rFonts w:asciiTheme="majorBidi" w:hAnsiTheme="majorBidi" w:cstheme="majorBidi"/>
          <w:sz w:val="20"/>
          <w:lang w:val="en-GB"/>
        </w:rPr>
        <w:t xml:space="preserve">, </w:t>
      </w:r>
      <w:r w:rsidRPr="00925A11">
        <w:rPr>
          <w:rFonts w:asciiTheme="majorBidi" w:hAnsiTheme="majorBidi" w:cstheme="majorBidi"/>
          <w:b/>
          <w:bCs/>
          <w:sz w:val="20"/>
          <w:lang w:val="en-GB"/>
        </w:rPr>
        <w:t>Elad, Y</w:t>
      </w:r>
      <w:r>
        <w:rPr>
          <w:rFonts w:asciiTheme="majorBidi" w:hAnsiTheme="majorBidi" w:cstheme="majorBidi"/>
          <w:sz w:val="20"/>
          <w:lang w:val="en-GB"/>
        </w:rPr>
        <w:t>.</w:t>
      </w:r>
      <w:r w:rsidRPr="005B2237">
        <w:rPr>
          <w:rFonts w:asciiTheme="majorBidi" w:hAnsiTheme="majorBidi" w:cstheme="majorBidi"/>
          <w:sz w:val="20"/>
          <w:lang w:val="en-GB"/>
        </w:rPr>
        <w:t>, Graber</w:t>
      </w:r>
      <w:r>
        <w:rPr>
          <w:rFonts w:asciiTheme="majorBidi" w:hAnsiTheme="majorBidi" w:cstheme="majorBidi"/>
          <w:sz w:val="20"/>
          <w:lang w:val="en-GB"/>
        </w:rPr>
        <w:t>, E.R.</w:t>
      </w:r>
      <w:r w:rsidRPr="005B2237">
        <w:rPr>
          <w:rFonts w:asciiTheme="majorBidi" w:hAnsiTheme="majorBidi" w:cstheme="majorBidi"/>
          <w:sz w:val="20"/>
          <w:lang w:val="en-GB"/>
        </w:rPr>
        <w:t>, Cytryn</w:t>
      </w:r>
      <w:r>
        <w:rPr>
          <w:rFonts w:asciiTheme="majorBidi" w:hAnsiTheme="majorBidi" w:cstheme="majorBidi"/>
          <w:sz w:val="20"/>
          <w:lang w:val="en-GB"/>
        </w:rPr>
        <w:t>, E.</w:t>
      </w:r>
      <w:r w:rsidRPr="005B2237">
        <w:rPr>
          <w:rFonts w:asciiTheme="majorBidi" w:hAnsiTheme="majorBidi" w:cstheme="majorBidi"/>
          <w:sz w:val="20"/>
          <w:lang w:val="en-GB"/>
        </w:rPr>
        <w:t xml:space="preserve"> and Frenkel</w:t>
      </w:r>
      <w:r>
        <w:rPr>
          <w:rFonts w:asciiTheme="majorBidi" w:hAnsiTheme="majorBidi" w:cstheme="majorBidi"/>
          <w:sz w:val="20"/>
          <w:lang w:val="en-GB"/>
        </w:rPr>
        <w:t>, O. (2016)</w:t>
      </w:r>
      <w:r w:rsidRPr="005B2237">
        <w:rPr>
          <w:rFonts w:asciiTheme="majorBidi" w:hAnsiTheme="majorBidi" w:cstheme="majorBidi"/>
          <w:sz w:val="20"/>
          <w:lang w:val="en-GB"/>
        </w:rPr>
        <w:t xml:space="preserve"> </w:t>
      </w:r>
      <w:r w:rsidRPr="005B2237">
        <w:rPr>
          <w:rFonts w:asciiTheme="majorBidi" w:hAnsiTheme="majorBidi"/>
          <w:sz w:val="20"/>
          <w:lang w:val="en-GB"/>
        </w:rPr>
        <w:t xml:space="preserve">Effect of biochar </w:t>
      </w:r>
      <w:r w:rsidRPr="005B2237">
        <w:rPr>
          <w:rFonts w:asciiTheme="majorBidi" w:hAnsiTheme="majorBidi" w:cstheme="majorBidi"/>
          <w:sz w:val="20"/>
          <w:lang w:val="en-GB"/>
        </w:rPr>
        <w:t>on pre-emergence damping-off in nursery growth media and its influence on microbial community structure. XIV Meeting of the IOBC-WPRS Working Group Biological Control of Fungal and Bacterial Plant Pathogens, Berlin.</w:t>
      </w:r>
    </w:p>
    <w:p w:rsidR="00697A05" w:rsidRDefault="00697A05" w:rsidP="00697A05">
      <w:pPr>
        <w:widowControl w:val="0"/>
        <w:numPr>
          <w:ilvl w:val="0"/>
          <w:numId w:val="12"/>
        </w:numPr>
        <w:tabs>
          <w:tab w:val="right" w:pos="426"/>
          <w:tab w:val="num" w:pos="567"/>
          <w:tab w:val="num" w:pos="5322"/>
        </w:tabs>
        <w:suppressAutoHyphens/>
        <w:autoSpaceDE w:val="0"/>
        <w:autoSpaceDN w:val="0"/>
        <w:adjustRightInd w:val="0"/>
        <w:spacing w:after="60"/>
        <w:ind w:left="426" w:hanging="426"/>
        <w:contextualSpacing/>
        <w:jc w:val="both"/>
        <w:textAlignment w:val="baseline"/>
        <w:rPr>
          <w:rFonts w:asciiTheme="majorBidi" w:hAnsiTheme="majorBidi" w:cstheme="majorBidi"/>
          <w:sz w:val="20"/>
          <w:lang w:val="en-GB"/>
        </w:rPr>
      </w:pPr>
      <w:r w:rsidRPr="005B2237">
        <w:rPr>
          <w:rFonts w:asciiTheme="majorBidi" w:hAnsiTheme="majorBidi" w:cstheme="majorBidi"/>
          <w:sz w:val="20"/>
          <w:lang w:val="en-GB"/>
        </w:rPr>
        <w:t>Grinberg-Baran</w:t>
      </w:r>
      <w:r>
        <w:rPr>
          <w:rFonts w:asciiTheme="majorBidi" w:hAnsiTheme="majorBidi" w:cstheme="majorBidi"/>
          <w:sz w:val="20"/>
          <w:lang w:val="en-GB"/>
        </w:rPr>
        <w:t>, M.</w:t>
      </w:r>
      <w:r w:rsidRPr="005B2237">
        <w:rPr>
          <w:rFonts w:asciiTheme="majorBidi" w:hAnsiTheme="majorBidi" w:cstheme="majorBidi"/>
          <w:sz w:val="20"/>
          <w:lang w:val="en-GB"/>
        </w:rPr>
        <w:t>, Blank</w:t>
      </w:r>
      <w:r>
        <w:rPr>
          <w:rFonts w:asciiTheme="majorBidi" w:hAnsiTheme="majorBidi" w:cstheme="majorBidi"/>
          <w:sz w:val="20"/>
          <w:lang w:val="en-GB"/>
        </w:rPr>
        <w:t>, L.</w:t>
      </w:r>
      <w:r w:rsidRPr="005B2237">
        <w:rPr>
          <w:rFonts w:asciiTheme="majorBidi" w:hAnsiTheme="majorBidi" w:cstheme="majorBidi"/>
          <w:sz w:val="20"/>
          <w:lang w:val="en-GB"/>
        </w:rPr>
        <w:t xml:space="preserve">, </w:t>
      </w:r>
      <w:r w:rsidRPr="00925A11">
        <w:rPr>
          <w:rFonts w:asciiTheme="majorBidi" w:hAnsiTheme="majorBidi" w:cstheme="majorBidi"/>
          <w:b/>
          <w:bCs/>
          <w:sz w:val="20"/>
          <w:lang w:val="en-GB"/>
        </w:rPr>
        <w:t>Elad, Y</w:t>
      </w:r>
      <w:r>
        <w:rPr>
          <w:rFonts w:asciiTheme="majorBidi" w:hAnsiTheme="majorBidi" w:cstheme="majorBidi"/>
          <w:sz w:val="20"/>
          <w:lang w:val="en-GB"/>
        </w:rPr>
        <w:t>.</w:t>
      </w:r>
      <w:r w:rsidRPr="005B2237">
        <w:rPr>
          <w:rFonts w:asciiTheme="majorBidi" w:hAnsiTheme="majorBidi" w:cstheme="majorBidi"/>
          <w:sz w:val="20"/>
          <w:lang w:val="en-GB"/>
        </w:rPr>
        <w:t>, Green</w:t>
      </w:r>
      <w:r>
        <w:rPr>
          <w:rFonts w:asciiTheme="majorBidi" w:hAnsiTheme="majorBidi" w:cstheme="majorBidi"/>
          <w:sz w:val="20"/>
          <w:lang w:val="en-GB"/>
        </w:rPr>
        <w:t>, S.J.</w:t>
      </w:r>
      <w:r w:rsidRPr="005B2237">
        <w:rPr>
          <w:rFonts w:asciiTheme="majorBidi" w:hAnsiTheme="majorBidi" w:cstheme="majorBidi"/>
          <w:sz w:val="20"/>
          <w:lang w:val="en-GB"/>
        </w:rPr>
        <w:t xml:space="preserve"> and Ezra</w:t>
      </w:r>
      <w:r>
        <w:rPr>
          <w:rFonts w:asciiTheme="majorBidi" w:hAnsiTheme="majorBidi" w:cstheme="majorBidi"/>
          <w:sz w:val="20"/>
          <w:lang w:val="en-GB"/>
        </w:rPr>
        <w:t>, D.</w:t>
      </w:r>
      <w:r w:rsidRPr="005B2237">
        <w:rPr>
          <w:rFonts w:asciiTheme="majorBidi" w:hAnsiTheme="majorBidi" w:cstheme="majorBidi"/>
          <w:sz w:val="20"/>
          <w:lang w:val="en-GB"/>
        </w:rPr>
        <w:t xml:space="preserve"> (2016) Taking a look at the inside of trees, does irrigation water quality have an effect on fungal endophytes in Citrus sinensis (orange) trees? XIV Meeting of the IOBC-WPRS Working Group Biological Control of Fungal and Bacterial Plant Pathogens, Berlin.</w:t>
      </w:r>
    </w:p>
    <w:p w:rsidR="00697A05" w:rsidRPr="005B2237" w:rsidRDefault="00697A05" w:rsidP="00697A05">
      <w:pPr>
        <w:widowControl w:val="0"/>
        <w:numPr>
          <w:ilvl w:val="0"/>
          <w:numId w:val="12"/>
        </w:numPr>
        <w:tabs>
          <w:tab w:val="right" w:pos="426"/>
          <w:tab w:val="num" w:pos="567"/>
          <w:tab w:val="num" w:pos="5322"/>
        </w:tabs>
        <w:suppressAutoHyphens/>
        <w:autoSpaceDE w:val="0"/>
        <w:autoSpaceDN w:val="0"/>
        <w:adjustRightInd w:val="0"/>
        <w:spacing w:after="60"/>
        <w:ind w:left="426" w:hanging="426"/>
        <w:contextualSpacing/>
        <w:jc w:val="both"/>
        <w:textAlignment w:val="baseline"/>
        <w:rPr>
          <w:rFonts w:asciiTheme="majorBidi" w:hAnsiTheme="majorBidi" w:cstheme="majorBidi"/>
          <w:sz w:val="20"/>
          <w:lang w:val="en-GB"/>
        </w:rPr>
      </w:pPr>
      <w:r w:rsidRPr="005B2237">
        <w:rPr>
          <w:rFonts w:asciiTheme="majorBidi" w:hAnsiTheme="majorBidi" w:cstheme="majorBidi"/>
          <w:sz w:val="20"/>
          <w:lang w:val="en-GB"/>
        </w:rPr>
        <w:t>Jaiswal</w:t>
      </w:r>
      <w:r>
        <w:rPr>
          <w:rFonts w:asciiTheme="majorBidi" w:hAnsiTheme="majorBidi" w:cstheme="majorBidi"/>
          <w:sz w:val="20"/>
          <w:lang w:val="en-GB"/>
        </w:rPr>
        <w:t>, A.K.</w:t>
      </w:r>
      <w:r w:rsidRPr="005B2237">
        <w:rPr>
          <w:rFonts w:asciiTheme="majorBidi" w:hAnsiTheme="majorBidi" w:cstheme="majorBidi"/>
          <w:sz w:val="20"/>
          <w:lang w:val="en-GB"/>
        </w:rPr>
        <w:t xml:space="preserve">, </w:t>
      </w:r>
      <w:r w:rsidRPr="00925A11">
        <w:rPr>
          <w:rFonts w:asciiTheme="majorBidi" w:hAnsiTheme="majorBidi" w:cstheme="majorBidi"/>
          <w:b/>
          <w:bCs/>
          <w:sz w:val="20"/>
          <w:lang w:val="en-GB"/>
        </w:rPr>
        <w:t>Elad, Y</w:t>
      </w:r>
      <w:r>
        <w:rPr>
          <w:rFonts w:asciiTheme="majorBidi" w:hAnsiTheme="majorBidi" w:cstheme="majorBidi"/>
          <w:sz w:val="20"/>
          <w:lang w:val="en-GB"/>
        </w:rPr>
        <w:t>.</w:t>
      </w:r>
      <w:r w:rsidRPr="005B2237">
        <w:rPr>
          <w:rFonts w:asciiTheme="majorBidi" w:hAnsiTheme="majorBidi" w:cstheme="majorBidi"/>
          <w:sz w:val="20"/>
          <w:lang w:val="en-GB"/>
        </w:rPr>
        <w:t>, Graber</w:t>
      </w:r>
      <w:r>
        <w:rPr>
          <w:rFonts w:asciiTheme="majorBidi" w:hAnsiTheme="majorBidi" w:cstheme="majorBidi"/>
          <w:sz w:val="20"/>
          <w:lang w:val="en-GB"/>
        </w:rPr>
        <w:t>, E.R.</w:t>
      </w:r>
      <w:r w:rsidRPr="005B2237">
        <w:rPr>
          <w:rFonts w:asciiTheme="majorBidi" w:hAnsiTheme="majorBidi" w:cstheme="majorBidi"/>
          <w:sz w:val="20"/>
          <w:lang w:val="en-GB"/>
        </w:rPr>
        <w:t>, Cytryn</w:t>
      </w:r>
      <w:r>
        <w:rPr>
          <w:rFonts w:asciiTheme="majorBidi" w:hAnsiTheme="majorBidi" w:cstheme="majorBidi"/>
          <w:sz w:val="20"/>
          <w:lang w:val="en-GB"/>
        </w:rPr>
        <w:t>, E.</w:t>
      </w:r>
      <w:r w:rsidRPr="005B2237">
        <w:rPr>
          <w:rFonts w:asciiTheme="majorBidi" w:hAnsiTheme="majorBidi" w:cstheme="majorBidi"/>
          <w:sz w:val="20"/>
          <w:lang w:val="en-GB"/>
        </w:rPr>
        <w:t xml:space="preserve"> and Frenkel</w:t>
      </w:r>
      <w:r>
        <w:rPr>
          <w:rFonts w:asciiTheme="majorBidi" w:hAnsiTheme="majorBidi" w:cstheme="majorBidi"/>
          <w:sz w:val="20"/>
          <w:lang w:val="en-GB"/>
        </w:rPr>
        <w:t xml:space="preserve">, O. (2016) </w:t>
      </w:r>
      <w:r w:rsidRPr="00F02949">
        <w:rPr>
          <w:rFonts w:asciiTheme="majorBidi" w:hAnsiTheme="majorBidi" w:cstheme="majorBidi"/>
          <w:sz w:val="20"/>
          <w:lang w:val="en-GB"/>
        </w:rPr>
        <w:t>Linking the belowground microbial composition, diversity and activity to soilborne disease suppression and growth promotion of tomato amended with biochar</w:t>
      </w:r>
      <w:r>
        <w:rPr>
          <w:rFonts w:asciiTheme="majorBidi" w:hAnsiTheme="majorBidi" w:cstheme="majorBidi"/>
          <w:sz w:val="20"/>
          <w:lang w:val="en-GB"/>
        </w:rPr>
        <w:t xml:space="preserve">. </w:t>
      </w:r>
      <w:r w:rsidRPr="005B2237">
        <w:rPr>
          <w:rFonts w:asciiTheme="majorBidi" w:hAnsiTheme="majorBidi" w:cstheme="majorBidi"/>
          <w:sz w:val="20"/>
          <w:lang w:val="en-GB"/>
        </w:rPr>
        <w:t>XIV Meeting of the IOBC-WPRS Working Group Biological Control of Fungal and Bacterial Plant Pathogens, Berlin.</w:t>
      </w:r>
    </w:p>
    <w:p w:rsidR="00697A05"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48181A">
        <w:rPr>
          <w:rFonts w:asciiTheme="majorBidi" w:hAnsiTheme="majorBidi" w:cstheme="majorBidi"/>
          <w:sz w:val="20"/>
          <w:lang w:val="en-GB"/>
        </w:rPr>
        <w:t xml:space="preserve">Mor, M., Shoyhet, H., Rav-David, D., </w:t>
      </w:r>
      <w:r w:rsidRPr="00925A11">
        <w:rPr>
          <w:rFonts w:asciiTheme="majorBidi" w:hAnsiTheme="majorBidi" w:cstheme="majorBidi"/>
          <w:b/>
          <w:bCs/>
          <w:sz w:val="20"/>
          <w:lang w:val="en-GB"/>
        </w:rPr>
        <w:t>Elad, Y</w:t>
      </w:r>
      <w:r w:rsidRPr="0048181A">
        <w:rPr>
          <w:rFonts w:asciiTheme="majorBidi" w:hAnsiTheme="majorBidi" w:cstheme="majorBidi"/>
          <w:sz w:val="20"/>
          <w:lang w:val="en-GB"/>
        </w:rPr>
        <w:t xml:space="preserve">. and Harel, A. (2016) Scanning of the </w:t>
      </w:r>
      <w:r>
        <w:rPr>
          <w:rFonts w:asciiTheme="majorBidi" w:hAnsiTheme="majorBidi" w:cstheme="majorBidi"/>
          <w:sz w:val="20"/>
          <w:lang w:val="en-GB"/>
        </w:rPr>
        <w:t>d</w:t>
      </w:r>
      <w:r w:rsidRPr="0048181A">
        <w:rPr>
          <w:rFonts w:asciiTheme="majorBidi" w:hAnsiTheme="majorBidi" w:cstheme="majorBidi"/>
          <w:sz w:val="20"/>
          <w:lang w:val="en-GB"/>
        </w:rPr>
        <w:t xml:space="preserve">iversity of </w:t>
      </w:r>
      <w:r w:rsidRPr="0048181A">
        <w:rPr>
          <w:rFonts w:asciiTheme="majorBidi" w:hAnsiTheme="majorBidi" w:cstheme="majorBidi"/>
          <w:i/>
          <w:iCs/>
          <w:sz w:val="20"/>
          <w:lang w:val="en-GB"/>
        </w:rPr>
        <w:t>Botrytis cinerea</w:t>
      </w:r>
      <w:r w:rsidRPr="0048181A">
        <w:rPr>
          <w:rFonts w:asciiTheme="majorBidi" w:hAnsiTheme="majorBidi" w:cstheme="majorBidi"/>
          <w:sz w:val="20"/>
          <w:lang w:val="en-GB"/>
        </w:rPr>
        <w:t xml:space="preserve"> </w:t>
      </w:r>
      <w:r>
        <w:rPr>
          <w:rFonts w:asciiTheme="majorBidi" w:hAnsiTheme="majorBidi" w:cstheme="majorBidi"/>
          <w:sz w:val="20"/>
          <w:lang w:val="en-GB"/>
        </w:rPr>
        <w:t>i</w:t>
      </w:r>
      <w:r w:rsidRPr="0048181A">
        <w:rPr>
          <w:rFonts w:asciiTheme="majorBidi" w:hAnsiTheme="majorBidi" w:cstheme="majorBidi"/>
          <w:sz w:val="20"/>
          <w:lang w:val="en-GB"/>
        </w:rPr>
        <w:t>solates. XVII</w:t>
      </w:r>
      <w:r>
        <w:rPr>
          <w:rFonts w:asciiTheme="majorBidi" w:hAnsiTheme="majorBidi" w:cstheme="majorBidi"/>
          <w:sz w:val="20"/>
          <w:lang w:val="en-GB"/>
        </w:rPr>
        <w:t>th</w:t>
      </w:r>
      <w:r w:rsidRPr="0048181A">
        <w:rPr>
          <w:rFonts w:asciiTheme="majorBidi" w:hAnsiTheme="majorBidi" w:cstheme="majorBidi"/>
          <w:sz w:val="20"/>
          <w:lang w:val="en-GB"/>
        </w:rPr>
        <w:t xml:space="preserve"> </w:t>
      </w:r>
      <w:r>
        <w:rPr>
          <w:rFonts w:asciiTheme="majorBidi" w:hAnsiTheme="majorBidi" w:cstheme="majorBidi"/>
          <w:sz w:val="20"/>
          <w:lang w:val="en-GB"/>
        </w:rPr>
        <w:t xml:space="preserve">International </w:t>
      </w:r>
      <w:r w:rsidRPr="004273D0">
        <w:rPr>
          <w:rFonts w:asciiTheme="majorBidi" w:hAnsiTheme="majorBidi" w:cstheme="majorBidi"/>
          <w:i/>
          <w:iCs/>
          <w:sz w:val="20"/>
          <w:lang w:val="en-GB"/>
        </w:rPr>
        <w:t>Botrytis</w:t>
      </w:r>
      <w:r>
        <w:rPr>
          <w:rFonts w:asciiTheme="majorBidi" w:hAnsiTheme="majorBidi" w:cstheme="majorBidi"/>
          <w:sz w:val="20"/>
          <w:lang w:val="en-GB"/>
        </w:rPr>
        <w:t xml:space="preserve"> Symposium</w:t>
      </w:r>
      <w:r w:rsidRPr="0048181A">
        <w:rPr>
          <w:rFonts w:asciiTheme="majorBidi" w:hAnsiTheme="majorBidi" w:cstheme="majorBidi"/>
          <w:sz w:val="20"/>
          <w:lang w:val="en-GB"/>
        </w:rPr>
        <w:t>, Santa Cruz, Chile.</w:t>
      </w:r>
      <w:r>
        <w:rPr>
          <w:rFonts w:asciiTheme="majorBidi" w:hAnsiTheme="majorBidi" w:cstheme="majorBidi"/>
          <w:sz w:val="20"/>
          <w:lang w:val="en-GB"/>
        </w:rPr>
        <w:t xml:space="preserve"> P.34.</w:t>
      </w:r>
    </w:p>
    <w:p w:rsidR="00697A05"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4A4BBB">
        <w:rPr>
          <w:rFonts w:asciiTheme="majorBidi" w:hAnsiTheme="majorBidi" w:cstheme="majorBidi"/>
          <w:b/>
          <w:bCs/>
          <w:sz w:val="20"/>
          <w:lang w:val="en-GB"/>
        </w:rPr>
        <w:t>Elad, Y</w:t>
      </w:r>
      <w:r>
        <w:rPr>
          <w:rFonts w:asciiTheme="majorBidi" w:hAnsiTheme="majorBidi" w:cstheme="majorBidi"/>
          <w:sz w:val="20"/>
          <w:lang w:val="en-GB"/>
        </w:rPr>
        <w:t xml:space="preserve">. (2016) </w:t>
      </w:r>
      <w:r w:rsidRPr="00157351">
        <w:rPr>
          <w:rFonts w:asciiTheme="majorBidi" w:hAnsiTheme="majorBidi" w:cstheme="majorBidi"/>
          <w:sz w:val="20"/>
          <w:lang w:val="en-GB"/>
        </w:rPr>
        <w:t xml:space="preserve">The role of induced resistance in disease management by soil treatments and cultural means of </w:t>
      </w:r>
      <w:r>
        <w:rPr>
          <w:rFonts w:asciiTheme="majorBidi" w:hAnsiTheme="majorBidi" w:cstheme="majorBidi"/>
          <w:sz w:val="20"/>
          <w:lang w:val="en-GB"/>
        </w:rPr>
        <w:t xml:space="preserve">control. </w:t>
      </w:r>
      <w:r w:rsidRPr="0048181A">
        <w:rPr>
          <w:rFonts w:asciiTheme="majorBidi" w:hAnsiTheme="majorBidi" w:cstheme="majorBidi"/>
          <w:sz w:val="20"/>
          <w:lang w:val="en-GB"/>
        </w:rPr>
        <w:t>XVII</w:t>
      </w:r>
      <w:r>
        <w:rPr>
          <w:rFonts w:asciiTheme="majorBidi" w:hAnsiTheme="majorBidi" w:cstheme="majorBidi"/>
          <w:sz w:val="20"/>
          <w:lang w:val="en-GB"/>
        </w:rPr>
        <w:t>th</w:t>
      </w:r>
      <w:r w:rsidRPr="0048181A">
        <w:rPr>
          <w:rFonts w:asciiTheme="majorBidi" w:hAnsiTheme="majorBidi" w:cstheme="majorBidi"/>
          <w:sz w:val="20"/>
          <w:lang w:val="en-GB"/>
        </w:rPr>
        <w:t xml:space="preserve"> </w:t>
      </w:r>
      <w:r>
        <w:rPr>
          <w:rFonts w:asciiTheme="majorBidi" w:hAnsiTheme="majorBidi" w:cstheme="majorBidi"/>
          <w:sz w:val="20"/>
          <w:lang w:val="en-GB"/>
        </w:rPr>
        <w:t xml:space="preserve">International </w:t>
      </w:r>
      <w:r w:rsidRPr="004273D0">
        <w:rPr>
          <w:rFonts w:asciiTheme="majorBidi" w:hAnsiTheme="majorBidi" w:cstheme="majorBidi"/>
          <w:i/>
          <w:iCs/>
          <w:sz w:val="20"/>
          <w:lang w:val="en-GB"/>
        </w:rPr>
        <w:t>Botrytis</w:t>
      </w:r>
      <w:r>
        <w:rPr>
          <w:rFonts w:asciiTheme="majorBidi" w:hAnsiTheme="majorBidi" w:cstheme="majorBidi"/>
          <w:sz w:val="20"/>
          <w:lang w:val="en-GB"/>
        </w:rPr>
        <w:t xml:space="preserve"> Symposium</w:t>
      </w:r>
      <w:r w:rsidRPr="0048181A">
        <w:rPr>
          <w:rFonts w:asciiTheme="majorBidi" w:hAnsiTheme="majorBidi" w:cstheme="majorBidi"/>
          <w:sz w:val="20"/>
          <w:lang w:val="en-GB"/>
        </w:rPr>
        <w:t>, Santa Cruz, Chile.</w:t>
      </w:r>
      <w:r>
        <w:rPr>
          <w:rFonts w:asciiTheme="majorBidi" w:hAnsiTheme="majorBidi" w:cstheme="majorBidi"/>
          <w:sz w:val="20"/>
          <w:lang w:val="en-GB"/>
        </w:rPr>
        <w:t xml:space="preserve"> P.126. (printed in a book of abstract but not orally presented).</w:t>
      </w:r>
    </w:p>
    <w:p w:rsidR="00697A05" w:rsidRPr="00622443"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622443">
        <w:rPr>
          <w:rFonts w:asciiTheme="majorBidi" w:hAnsiTheme="majorBidi" w:cstheme="majorBidi"/>
          <w:sz w:val="20"/>
          <w:lang w:val="en-GB"/>
        </w:rPr>
        <w:t>Almog</w:t>
      </w:r>
      <w:r>
        <w:rPr>
          <w:rFonts w:asciiTheme="majorBidi" w:hAnsiTheme="majorBidi" w:cstheme="majorBidi"/>
          <w:sz w:val="20"/>
          <w:lang w:val="en-GB"/>
        </w:rPr>
        <w:t>, Y.</w:t>
      </w:r>
      <w:r w:rsidRPr="00622443">
        <w:rPr>
          <w:rFonts w:asciiTheme="majorBidi" w:hAnsiTheme="majorBidi" w:cstheme="majorBidi"/>
          <w:sz w:val="20"/>
          <w:lang w:val="en-GB"/>
        </w:rPr>
        <w:t>, Rav-David</w:t>
      </w:r>
      <w:r>
        <w:rPr>
          <w:rFonts w:asciiTheme="majorBidi" w:hAnsiTheme="majorBidi" w:cstheme="majorBidi"/>
          <w:sz w:val="20"/>
          <w:lang w:val="en-GB"/>
        </w:rPr>
        <w:t>, D.</w:t>
      </w:r>
      <w:r w:rsidRPr="00622443">
        <w:rPr>
          <w:rFonts w:asciiTheme="majorBidi" w:hAnsiTheme="majorBidi" w:cstheme="majorBidi"/>
          <w:sz w:val="20"/>
          <w:lang w:val="en-GB"/>
        </w:rPr>
        <w:t>, Burnstein</w:t>
      </w:r>
      <w:r>
        <w:rPr>
          <w:rFonts w:asciiTheme="majorBidi" w:hAnsiTheme="majorBidi" w:cstheme="majorBidi"/>
          <w:sz w:val="20"/>
          <w:lang w:val="en-GB"/>
        </w:rPr>
        <w:t>’ M</w:t>
      </w:r>
      <w:r w:rsidRPr="00622443">
        <w:rPr>
          <w:rFonts w:asciiTheme="majorBidi" w:hAnsiTheme="majorBidi" w:cstheme="majorBidi"/>
          <w:sz w:val="20"/>
          <w:lang w:val="en-GB"/>
        </w:rPr>
        <w:t>.</w:t>
      </w:r>
      <w:r>
        <w:rPr>
          <w:rFonts w:asciiTheme="majorBidi" w:hAnsiTheme="majorBidi" w:cstheme="majorBidi"/>
          <w:sz w:val="20"/>
          <w:lang w:val="en-GB"/>
        </w:rPr>
        <w:t>,</w:t>
      </w:r>
      <w:r w:rsidRPr="00622443">
        <w:rPr>
          <w:rFonts w:asciiTheme="majorBidi" w:hAnsiTheme="majorBidi" w:cstheme="majorBidi"/>
          <w:sz w:val="20"/>
          <w:lang w:val="en-GB"/>
        </w:rPr>
        <w:t xml:space="preserve"> Liarzi</w:t>
      </w:r>
      <w:r>
        <w:rPr>
          <w:rFonts w:asciiTheme="majorBidi" w:hAnsiTheme="majorBidi" w:cstheme="majorBidi"/>
          <w:sz w:val="20"/>
          <w:lang w:val="en-GB"/>
        </w:rPr>
        <w:t>, O.</w:t>
      </w:r>
      <w:r w:rsidRPr="00622443">
        <w:rPr>
          <w:rFonts w:asciiTheme="majorBidi" w:hAnsiTheme="majorBidi" w:cstheme="majorBidi"/>
          <w:sz w:val="20"/>
          <w:lang w:val="en-GB"/>
        </w:rPr>
        <w:t>, Lahav</w:t>
      </w:r>
      <w:r>
        <w:rPr>
          <w:rFonts w:asciiTheme="majorBidi" w:hAnsiTheme="majorBidi" w:cstheme="majorBidi"/>
          <w:sz w:val="20"/>
          <w:lang w:val="en-GB"/>
        </w:rPr>
        <w:t>, B.</w:t>
      </w:r>
      <w:r w:rsidRPr="00622443">
        <w:rPr>
          <w:rFonts w:asciiTheme="majorBidi" w:hAnsiTheme="majorBidi" w:cstheme="majorBidi"/>
          <w:sz w:val="20"/>
          <w:lang w:val="en-GB"/>
        </w:rPr>
        <w:t>, Yermiyahu</w:t>
      </w:r>
      <w:r>
        <w:rPr>
          <w:rFonts w:asciiTheme="majorBidi" w:hAnsiTheme="majorBidi" w:cstheme="majorBidi"/>
          <w:sz w:val="20"/>
          <w:lang w:val="en-GB"/>
        </w:rPr>
        <w:t>, U.</w:t>
      </w:r>
      <w:r w:rsidRPr="00622443">
        <w:rPr>
          <w:rFonts w:asciiTheme="majorBidi" w:hAnsiTheme="majorBidi" w:cstheme="majorBidi"/>
          <w:sz w:val="20"/>
          <w:lang w:val="en-GB"/>
        </w:rPr>
        <w:t>, Ezra</w:t>
      </w:r>
      <w:r>
        <w:rPr>
          <w:rFonts w:asciiTheme="majorBidi" w:hAnsiTheme="majorBidi" w:cstheme="majorBidi"/>
          <w:sz w:val="20"/>
          <w:lang w:val="en-GB"/>
        </w:rPr>
        <w:t>, D.</w:t>
      </w:r>
      <w:r w:rsidRPr="00622443">
        <w:rPr>
          <w:rFonts w:asciiTheme="majorBidi" w:hAnsiTheme="majorBidi" w:cstheme="majorBidi"/>
          <w:sz w:val="20"/>
          <w:lang w:val="en-GB"/>
        </w:rPr>
        <w:t xml:space="preserve"> and </w:t>
      </w:r>
      <w:r w:rsidRPr="004A4BBB">
        <w:rPr>
          <w:rFonts w:asciiTheme="majorBidi" w:hAnsiTheme="majorBidi" w:cstheme="majorBidi"/>
          <w:b/>
          <w:bCs/>
          <w:sz w:val="20"/>
          <w:lang w:val="en-GB"/>
        </w:rPr>
        <w:t>Elad, Y</w:t>
      </w:r>
      <w:r>
        <w:rPr>
          <w:rFonts w:asciiTheme="majorBidi" w:hAnsiTheme="majorBidi" w:cstheme="majorBidi"/>
          <w:sz w:val="20"/>
          <w:lang w:val="en-GB"/>
        </w:rPr>
        <w:t>.</w:t>
      </w:r>
      <w:r w:rsidRPr="00622443">
        <w:rPr>
          <w:rFonts w:asciiTheme="majorBidi" w:hAnsiTheme="majorBidi" w:cstheme="majorBidi"/>
          <w:sz w:val="20"/>
          <w:lang w:val="en-GB"/>
        </w:rPr>
        <w:t xml:space="preserve"> (2017) Influence of plant nutrition and biotic and abiotic induced resistance on Mal Secco in lemon</w:t>
      </w:r>
      <w:r>
        <w:rPr>
          <w:rFonts w:asciiTheme="majorBidi" w:hAnsiTheme="majorBidi" w:cstheme="majorBidi"/>
          <w:sz w:val="20"/>
          <w:lang w:val="en-GB"/>
        </w:rPr>
        <w:t>. Phytoparastica 45:257.</w:t>
      </w:r>
    </w:p>
    <w:p w:rsidR="00697A05" w:rsidRPr="00622443"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622443">
        <w:rPr>
          <w:rFonts w:asciiTheme="majorBidi" w:hAnsiTheme="majorBidi" w:cstheme="majorBidi"/>
          <w:sz w:val="20"/>
          <w:lang w:val="en-GB"/>
        </w:rPr>
        <w:t>Jaiswal</w:t>
      </w:r>
      <w:r>
        <w:rPr>
          <w:rFonts w:asciiTheme="majorBidi" w:hAnsiTheme="majorBidi" w:cstheme="majorBidi"/>
          <w:sz w:val="20"/>
          <w:lang w:val="en-GB"/>
        </w:rPr>
        <w:t>, A.K.</w:t>
      </w:r>
      <w:r w:rsidRPr="00622443">
        <w:rPr>
          <w:rFonts w:asciiTheme="majorBidi" w:hAnsiTheme="majorBidi" w:cstheme="majorBidi"/>
          <w:sz w:val="20"/>
          <w:lang w:val="en-GB"/>
        </w:rPr>
        <w:t xml:space="preserve">, </w:t>
      </w:r>
      <w:r w:rsidRPr="004A4BBB">
        <w:rPr>
          <w:rFonts w:asciiTheme="majorBidi" w:hAnsiTheme="majorBidi" w:cstheme="majorBidi"/>
          <w:b/>
          <w:bCs/>
          <w:sz w:val="20"/>
          <w:lang w:val="en-GB"/>
        </w:rPr>
        <w:t>Elad, Y.</w:t>
      </w:r>
      <w:r w:rsidRPr="00622443">
        <w:rPr>
          <w:rFonts w:asciiTheme="majorBidi" w:hAnsiTheme="majorBidi" w:cstheme="majorBidi"/>
          <w:sz w:val="20"/>
          <w:lang w:val="en-GB"/>
        </w:rPr>
        <w:t>, Graber</w:t>
      </w:r>
      <w:r>
        <w:rPr>
          <w:rFonts w:asciiTheme="majorBidi" w:hAnsiTheme="majorBidi" w:cstheme="majorBidi"/>
          <w:sz w:val="20"/>
          <w:lang w:val="en-GB"/>
        </w:rPr>
        <w:t xml:space="preserve">, </w:t>
      </w:r>
      <w:r w:rsidRPr="00622443">
        <w:rPr>
          <w:rFonts w:asciiTheme="majorBidi" w:hAnsiTheme="majorBidi" w:cstheme="majorBidi"/>
          <w:sz w:val="20"/>
          <w:lang w:val="en-GB"/>
        </w:rPr>
        <w:t>E.R., Cytryn</w:t>
      </w:r>
      <w:r>
        <w:rPr>
          <w:rFonts w:asciiTheme="majorBidi" w:hAnsiTheme="majorBidi" w:cstheme="majorBidi"/>
          <w:sz w:val="20"/>
          <w:lang w:val="en-GB"/>
        </w:rPr>
        <w:t>, E.</w:t>
      </w:r>
      <w:r w:rsidRPr="00622443">
        <w:rPr>
          <w:rFonts w:asciiTheme="majorBidi" w:hAnsiTheme="majorBidi" w:cstheme="majorBidi"/>
          <w:sz w:val="20"/>
          <w:lang w:val="en-GB"/>
        </w:rPr>
        <w:t>, Lew</w:t>
      </w:r>
      <w:r>
        <w:rPr>
          <w:rFonts w:asciiTheme="majorBidi" w:hAnsiTheme="majorBidi" w:cstheme="majorBidi"/>
          <w:sz w:val="20"/>
          <w:lang w:val="en-GB"/>
        </w:rPr>
        <w:t>, B.</w:t>
      </w:r>
      <w:r w:rsidRPr="00622443">
        <w:rPr>
          <w:rFonts w:asciiTheme="majorBidi" w:hAnsiTheme="majorBidi" w:cstheme="majorBidi"/>
          <w:sz w:val="20"/>
          <w:lang w:val="en-GB"/>
        </w:rPr>
        <w:t>, Rav-David</w:t>
      </w:r>
      <w:r>
        <w:rPr>
          <w:rFonts w:asciiTheme="majorBidi" w:hAnsiTheme="majorBidi" w:cstheme="majorBidi"/>
          <w:sz w:val="20"/>
          <w:lang w:val="en-GB"/>
        </w:rPr>
        <w:t>, D.</w:t>
      </w:r>
      <w:r w:rsidRPr="00622443">
        <w:rPr>
          <w:rFonts w:asciiTheme="majorBidi" w:hAnsiTheme="majorBidi" w:cstheme="majorBidi"/>
          <w:sz w:val="20"/>
          <w:lang w:val="en-GB"/>
        </w:rPr>
        <w:t xml:space="preserve"> and Frenkel</w:t>
      </w:r>
      <w:r>
        <w:rPr>
          <w:rFonts w:asciiTheme="majorBidi" w:hAnsiTheme="majorBidi" w:cstheme="majorBidi"/>
          <w:sz w:val="20"/>
          <w:lang w:val="en-GB"/>
        </w:rPr>
        <w:t xml:space="preserve">, O. (2017) </w:t>
      </w:r>
      <w:r w:rsidRPr="00622443">
        <w:rPr>
          <w:rFonts w:asciiTheme="majorBidi" w:hAnsiTheme="majorBidi" w:cstheme="majorBidi"/>
          <w:sz w:val="20"/>
          <w:lang w:val="en-GB"/>
        </w:rPr>
        <w:t>The influence of biochar on Pythium damping off and the microbial community structure in the soil</w:t>
      </w:r>
      <w:r>
        <w:rPr>
          <w:rFonts w:asciiTheme="majorBidi" w:hAnsiTheme="majorBidi" w:cstheme="majorBidi"/>
          <w:sz w:val="20"/>
          <w:lang w:val="en-GB"/>
        </w:rPr>
        <w:t>. Phytoparastica 45:258.</w:t>
      </w:r>
    </w:p>
    <w:p w:rsidR="00697A05"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622443">
        <w:rPr>
          <w:rFonts w:asciiTheme="majorBidi" w:hAnsiTheme="majorBidi" w:cstheme="majorBidi"/>
          <w:sz w:val="20"/>
          <w:lang w:val="en-GB"/>
        </w:rPr>
        <w:t>Chalupowicz</w:t>
      </w:r>
      <w:r>
        <w:rPr>
          <w:rFonts w:asciiTheme="majorBidi" w:hAnsiTheme="majorBidi" w:cstheme="majorBidi"/>
          <w:sz w:val="20"/>
          <w:lang w:val="en-GB"/>
        </w:rPr>
        <w:t>, L.</w:t>
      </w:r>
      <w:r w:rsidRPr="00622443">
        <w:rPr>
          <w:rFonts w:asciiTheme="majorBidi" w:hAnsiTheme="majorBidi" w:cstheme="majorBidi"/>
          <w:sz w:val="20"/>
          <w:lang w:val="en-GB"/>
        </w:rPr>
        <w:t>, Nissan</w:t>
      </w:r>
      <w:r>
        <w:rPr>
          <w:rFonts w:asciiTheme="majorBidi" w:hAnsiTheme="majorBidi" w:cstheme="majorBidi"/>
          <w:sz w:val="20"/>
          <w:lang w:val="en-GB"/>
        </w:rPr>
        <w:t>, G.</w:t>
      </w:r>
      <w:r w:rsidRPr="00622443">
        <w:rPr>
          <w:rFonts w:asciiTheme="majorBidi" w:hAnsiTheme="majorBidi" w:cstheme="majorBidi"/>
          <w:sz w:val="20"/>
          <w:lang w:val="en-GB"/>
        </w:rPr>
        <w:t>, Brand</w:t>
      </w:r>
      <w:r>
        <w:rPr>
          <w:rFonts w:asciiTheme="majorBidi" w:hAnsiTheme="majorBidi" w:cstheme="majorBidi"/>
          <w:sz w:val="20"/>
          <w:lang w:val="en-GB"/>
        </w:rPr>
        <w:t>, M.</w:t>
      </w:r>
      <w:r w:rsidRPr="00622443">
        <w:rPr>
          <w:rFonts w:asciiTheme="majorBidi" w:hAnsiTheme="majorBidi" w:cstheme="majorBidi"/>
          <w:sz w:val="20"/>
          <w:lang w:val="en-GB"/>
        </w:rPr>
        <w:t xml:space="preserve">, </w:t>
      </w:r>
      <w:r w:rsidRPr="004A4BBB">
        <w:rPr>
          <w:rFonts w:asciiTheme="majorBidi" w:hAnsiTheme="majorBidi" w:cstheme="majorBidi"/>
          <w:b/>
          <w:bCs/>
          <w:sz w:val="20"/>
          <w:lang w:val="en-GB"/>
        </w:rPr>
        <w:t>Elad, Y.</w:t>
      </w:r>
      <w:r w:rsidRPr="00622443">
        <w:rPr>
          <w:rFonts w:asciiTheme="majorBidi" w:hAnsiTheme="majorBidi" w:cstheme="majorBidi"/>
          <w:sz w:val="20"/>
          <w:lang w:val="en-GB"/>
        </w:rPr>
        <w:t>, Barash</w:t>
      </w:r>
      <w:r>
        <w:rPr>
          <w:rFonts w:asciiTheme="majorBidi" w:hAnsiTheme="majorBidi" w:cstheme="majorBidi"/>
          <w:sz w:val="20"/>
          <w:lang w:val="en-GB"/>
        </w:rPr>
        <w:t>, I.</w:t>
      </w:r>
      <w:r w:rsidRPr="00622443">
        <w:rPr>
          <w:rFonts w:asciiTheme="majorBidi" w:hAnsiTheme="majorBidi" w:cstheme="majorBidi"/>
          <w:sz w:val="20"/>
          <w:lang w:val="en-GB"/>
        </w:rPr>
        <w:t xml:space="preserve"> and Manulis-Sasson</w:t>
      </w:r>
      <w:r>
        <w:rPr>
          <w:rFonts w:asciiTheme="majorBidi" w:hAnsiTheme="majorBidi" w:cstheme="majorBidi"/>
          <w:sz w:val="20"/>
          <w:lang w:val="en-GB"/>
        </w:rPr>
        <w:t>, S.</w:t>
      </w:r>
      <w:r w:rsidRPr="00622443">
        <w:rPr>
          <w:rFonts w:asciiTheme="majorBidi" w:hAnsiTheme="majorBidi" w:cstheme="majorBidi"/>
          <w:sz w:val="20"/>
          <w:lang w:val="en-GB"/>
        </w:rPr>
        <w:t xml:space="preserve"> (2017) Involvement of the Type III secretion system and induction of plant defenses in </w:t>
      </w:r>
      <w:r>
        <w:rPr>
          <w:rFonts w:asciiTheme="majorBidi" w:hAnsiTheme="majorBidi" w:cstheme="majorBidi"/>
          <w:sz w:val="20"/>
          <w:lang w:val="en-GB"/>
        </w:rPr>
        <w:t xml:space="preserve">the </w:t>
      </w:r>
      <w:r w:rsidRPr="00622443">
        <w:rPr>
          <w:rFonts w:asciiTheme="majorBidi" w:hAnsiTheme="majorBidi" w:cstheme="majorBidi"/>
          <w:sz w:val="20"/>
          <w:lang w:val="en-GB"/>
        </w:rPr>
        <w:t xml:space="preserve">colonization of fresh vegetables by </w:t>
      </w:r>
      <w:r w:rsidRPr="00622443">
        <w:rPr>
          <w:rFonts w:asciiTheme="majorBidi" w:hAnsiTheme="majorBidi" w:cstheme="majorBidi"/>
          <w:i/>
          <w:iCs/>
          <w:sz w:val="20"/>
          <w:lang w:val="en-GB"/>
        </w:rPr>
        <w:t>Salmonella enterica</w:t>
      </w:r>
      <w:r>
        <w:rPr>
          <w:rFonts w:asciiTheme="majorBidi" w:hAnsiTheme="majorBidi" w:cstheme="majorBidi"/>
          <w:sz w:val="20"/>
          <w:lang w:val="en-GB"/>
        </w:rPr>
        <w:t>. Phytoparastica 45:265.</w:t>
      </w:r>
    </w:p>
    <w:p w:rsidR="00697A05" w:rsidRPr="00622443"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Pr>
          <w:rFonts w:asciiTheme="majorBidi" w:hAnsiTheme="majorBidi" w:cstheme="majorBidi"/>
          <w:sz w:val="20"/>
          <w:lang w:val="en-GB"/>
        </w:rPr>
        <w:t xml:space="preserve">Philosoph, A.M., Dombroavski, A., </w:t>
      </w:r>
      <w:r w:rsidRPr="00057B36">
        <w:rPr>
          <w:rFonts w:asciiTheme="majorBidi" w:hAnsiTheme="majorBidi" w:cstheme="majorBidi"/>
          <w:b/>
          <w:bCs/>
          <w:sz w:val="20"/>
          <w:lang w:val="en-GB"/>
        </w:rPr>
        <w:t>Elad, Y.</w:t>
      </w:r>
      <w:r>
        <w:rPr>
          <w:rFonts w:asciiTheme="majorBidi" w:hAnsiTheme="majorBidi" w:cstheme="majorBidi"/>
          <w:sz w:val="20"/>
          <w:lang w:val="en-GB"/>
        </w:rPr>
        <w:t xml:space="preserve">, Abu Moh, P., Lachman, O., Jaiswal, A.K., Mor, N., Perez, S. and Frenkel, O. (2017) Relationships between CGMMV and species of </w:t>
      </w:r>
      <w:r w:rsidRPr="00180634">
        <w:rPr>
          <w:rFonts w:asciiTheme="majorBidi" w:hAnsiTheme="majorBidi" w:cstheme="majorBidi"/>
          <w:i/>
          <w:iCs/>
          <w:sz w:val="20"/>
          <w:lang w:val="en-GB"/>
        </w:rPr>
        <w:t>Pythium</w:t>
      </w:r>
      <w:r>
        <w:rPr>
          <w:rFonts w:asciiTheme="majorBidi" w:hAnsiTheme="majorBidi" w:cstheme="majorBidi"/>
          <w:sz w:val="20"/>
          <w:lang w:val="en-GB"/>
        </w:rPr>
        <w:t>. Phytoparasitica</w:t>
      </w:r>
    </w:p>
    <w:p w:rsidR="00697A05"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251598">
        <w:rPr>
          <w:rFonts w:asciiTheme="majorBidi" w:hAnsiTheme="majorBidi" w:cstheme="majorBidi"/>
          <w:sz w:val="20"/>
          <w:lang w:val="en-GB"/>
        </w:rPr>
        <w:t>Jaiswal</w:t>
      </w:r>
      <w:r>
        <w:rPr>
          <w:rFonts w:asciiTheme="majorBidi" w:hAnsiTheme="majorBidi" w:cstheme="majorBidi"/>
          <w:sz w:val="20"/>
          <w:lang w:val="en-GB"/>
        </w:rPr>
        <w:t>, A.K.,</w:t>
      </w:r>
      <w:r w:rsidRPr="00251598">
        <w:rPr>
          <w:rFonts w:asciiTheme="majorBidi" w:hAnsiTheme="majorBidi" w:cstheme="majorBidi"/>
          <w:sz w:val="20"/>
          <w:lang w:val="en-GB"/>
        </w:rPr>
        <w:t xml:space="preserve"> </w:t>
      </w:r>
      <w:r w:rsidRPr="00180634">
        <w:rPr>
          <w:rFonts w:asciiTheme="majorBidi" w:hAnsiTheme="majorBidi" w:cstheme="majorBidi"/>
          <w:b/>
          <w:bCs/>
          <w:sz w:val="20"/>
          <w:lang w:val="en-GB"/>
        </w:rPr>
        <w:t>Elad, Y</w:t>
      </w:r>
      <w:r>
        <w:rPr>
          <w:rFonts w:asciiTheme="majorBidi" w:hAnsiTheme="majorBidi" w:cstheme="majorBidi"/>
          <w:sz w:val="20"/>
          <w:lang w:val="en-GB"/>
        </w:rPr>
        <w:t>.</w:t>
      </w:r>
      <w:r w:rsidRPr="00251598">
        <w:rPr>
          <w:rFonts w:asciiTheme="majorBidi" w:hAnsiTheme="majorBidi" w:cstheme="majorBidi"/>
          <w:sz w:val="20"/>
          <w:lang w:val="en-GB"/>
        </w:rPr>
        <w:t>, Graber</w:t>
      </w:r>
      <w:r>
        <w:rPr>
          <w:rFonts w:asciiTheme="majorBidi" w:hAnsiTheme="majorBidi" w:cstheme="majorBidi"/>
          <w:sz w:val="20"/>
          <w:lang w:val="en-GB"/>
        </w:rPr>
        <w:t>, E.R.</w:t>
      </w:r>
      <w:r w:rsidRPr="00251598">
        <w:rPr>
          <w:rFonts w:asciiTheme="majorBidi" w:hAnsiTheme="majorBidi" w:cstheme="majorBidi"/>
          <w:sz w:val="20"/>
          <w:lang w:val="en-GB"/>
        </w:rPr>
        <w:t>,</w:t>
      </w:r>
      <w:r w:rsidRPr="00251598">
        <w:rPr>
          <w:rFonts w:asciiTheme="majorBidi" w:hAnsiTheme="majorBidi" w:cstheme="majorBidi"/>
          <w:sz w:val="20"/>
          <w:rtl/>
          <w:lang w:val="en-GB"/>
        </w:rPr>
        <w:t xml:space="preserve"> </w:t>
      </w:r>
      <w:r w:rsidRPr="00251598">
        <w:rPr>
          <w:rFonts w:asciiTheme="majorBidi" w:hAnsiTheme="majorBidi" w:cstheme="majorBidi"/>
          <w:sz w:val="20"/>
          <w:lang w:val="en-GB"/>
        </w:rPr>
        <w:t>Cytryn</w:t>
      </w:r>
      <w:r>
        <w:rPr>
          <w:rFonts w:asciiTheme="majorBidi" w:hAnsiTheme="majorBidi" w:cstheme="majorBidi"/>
          <w:sz w:val="20"/>
          <w:lang w:val="en-GB"/>
        </w:rPr>
        <w:t>, E.</w:t>
      </w:r>
      <w:r w:rsidRPr="00251598">
        <w:rPr>
          <w:rFonts w:asciiTheme="majorBidi" w:hAnsiTheme="majorBidi" w:cstheme="majorBidi"/>
          <w:sz w:val="20"/>
          <w:lang w:val="en-GB"/>
        </w:rPr>
        <w:t>, Lew</w:t>
      </w:r>
      <w:r>
        <w:rPr>
          <w:rFonts w:asciiTheme="majorBidi" w:hAnsiTheme="majorBidi" w:cstheme="majorBidi"/>
          <w:sz w:val="20"/>
          <w:lang w:val="en-GB"/>
        </w:rPr>
        <w:t>, B.</w:t>
      </w:r>
      <w:r w:rsidRPr="00251598">
        <w:rPr>
          <w:rFonts w:asciiTheme="majorBidi" w:hAnsiTheme="majorBidi" w:cstheme="majorBidi"/>
          <w:sz w:val="20"/>
          <w:lang w:val="en-GB"/>
        </w:rPr>
        <w:t xml:space="preserve"> and Frenkel</w:t>
      </w:r>
      <w:r>
        <w:rPr>
          <w:rFonts w:asciiTheme="majorBidi" w:hAnsiTheme="majorBidi" w:cstheme="majorBidi"/>
          <w:sz w:val="20"/>
          <w:lang w:val="en-GB"/>
        </w:rPr>
        <w:t>, O.</w:t>
      </w:r>
      <w:r w:rsidRPr="00251598">
        <w:rPr>
          <w:rFonts w:asciiTheme="majorBidi" w:hAnsiTheme="majorBidi" w:cstheme="majorBidi"/>
          <w:sz w:val="20"/>
          <w:lang w:val="en-GB"/>
        </w:rPr>
        <w:t xml:space="preserve"> 2017 The influence of two preconditioned biochar types on </w:t>
      </w:r>
      <w:r>
        <w:rPr>
          <w:rFonts w:asciiTheme="majorBidi" w:hAnsiTheme="majorBidi" w:cstheme="majorBidi"/>
          <w:sz w:val="20"/>
          <w:lang w:val="en-GB"/>
        </w:rPr>
        <w:t>soil-borne</w:t>
      </w:r>
      <w:r w:rsidRPr="00251598">
        <w:rPr>
          <w:rFonts w:asciiTheme="majorBidi" w:hAnsiTheme="majorBidi" w:cstheme="majorBidi"/>
          <w:sz w:val="20"/>
          <w:lang w:val="en-GB"/>
        </w:rPr>
        <w:t xml:space="preserve"> diseases and the microbial community structure in the soil. Soil Biodiversity</w:t>
      </w:r>
      <w:r>
        <w:rPr>
          <w:rFonts w:asciiTheme="majorBidi" w:hAnsiTheme="majorBidi" w:cstheme="majorBidi"/>
          <w:sz w:val="20"/>
          <w:lang w:val="en-GB"/>
        </w:rPr>
        <w:t xml:space="preserve"> Conf.</w:t>
      </w:r>
      <w:r w:rsidRPr="00251598">
        <w:rPr>
          <w:rFonts w:asciiTheme="majorBidi" w:hAnsiTheme="majorBidi" w:cstheme="majorBidi"/>
          <w:sz w:val="20"/>
          <w:lang w:val="en-GB"/>
        </w:rPr>
        <w:t>, Nanjing, China</w:t>
      </w:r>
    </w:p>
    <w:p w:rsidR="00697A05" w:rsidRPr="00103A6C"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103A6C">
        <w:rPr>
          <w:rFonts w:asciiTheme="majorBidi" w:hAnsiTheme="majorBidi" w:cstheme="majorBidi"/>
          <w:sz w:val="20"/>
          <w:lang w:val="en-GB"/>
        </w:rPr>
        <w:t>Eswari Pandaranayaka</w:t>
      </w:r>
      <w:r>
        <w:rPr>
          <w:rFonts w:asciiTheme="majorBidi" w:hAnsiTheme="majorBidi" w:cstheme="majorBidi"/>
          <w:sz w:val="20"/>
          <w:lang w:val="en-GB"/>
        </w:rPr>
        <w:t>, P.J.</w:t>
      </w:r>
      <w:r w:rsidRPr="00103A6C">
        <w:rPr>
          <w:rFonts w:asciiTheme="majorBidi" w:hAnsiTheme="majorBidi" w:cstheme="majorBidi"/>
          <w:sz w:val="20"/>
          <w:lang w:val="en-GB"/>
        </w:rPr>
        <w:t>, Srivastava</w:t>
      </w:r>
      <w:r>
        <w:rPr>
          <w:rFonts w:asciiTheme="majorBidi" w:hAnsiTheme="majorBidi" w:cstheme="majorBidi"/>
          <w:sz w:val="20"/>
          <w:lang w:val="en-GB"/>
        </w:rPr>
        <w:t>, D.A.,</w:t>
      </w:r>
      <w:r w:rsidRPr="00103A6C">
        <w:rPr>
          <w:rFonts w:asciiTheme="majorBidi" w:hAnsiTheme="majorBidi" w:cstheme="majorBidi"/>
          <w:sz w:val="20"/>
          <w:lang w:val="en-GB"/>
        </w:rPr>
        <w:t xml:space="preserve"> Maayan</w:t>
      </w:r>
      <w:r>
        <w:rPr>
          <w:rFonts w:asciiTheme="majorBidi" w:hAnsiTheme="majorBidi" w:cstheme="majorBidi"/>
          <w:sz w:val="20"/>
          <w:lang w:val="en-GB"/>
        </w:rPr>
        <w:t>, Y.</w:t>
      </w:r>
      <w:r w:rsidRPr="00103A6C">
        <w:rPr>
          <w:rFonts w:asciiTheme="majorBidi" w:hAnsiTheme="majorBidi" w:cstheme="majorBidi"/>
          <w:sz w:val="20"/>
          <w:lang w:val="en-GB"/>
        </w:rPr>
        <w:t>, Frenkel</w:t>
      </w:r>
      <w:r>
        <w:rPr>
          <w:rFonts w:asciiTheme="majorBidi" w:hAnsiTheme="majorBidi" w:cstheme="majorBidi"/>
          <w:sz w:val="20"/>
          <w:lang w:val="en-GB"/>
        </w:rPr>
        <w:t>, O.</w:t>
      </w:r>
      <w:r w:rsidRPr="00103A6C">
        <w:rPr>
          <w:rFonts w:asciiTheme="majorBidi" w:hAnsiTheme="majorBidi" w:cstheme="majorBidi"/>
          <w:sz w:val="20"/>
          <w:lang w:val="en-GB"/>
        </w:rPr>
        <w:t>, Prusky</w:t>
      </w:r>
      <w:r>
        <w:rPr>
          <w:rFonts w:asciiTheme="majorBidi" w:hAnsiTheme="majorBidi" w:cstheme="majorBidi"/>
          <w:sz w:val="20"/>
          <w:lang w:val="en-GB"/>
        </w:rPr>
        <w:t xml:space="preserve">, D., </w:t>
      </w:r>
      <w:r w:rsidRPr="00103A6C">
        <w:rPr>
          <w:rFonts w:asciiTheme="majorBidi" w:hAnsiTheme="majorBidi" w:cstheme="majorBidi"/>
          <w:b/>
          <w:bCs/>
          <w:sz w:val="20"/>
          <w:lang w:val="en-GB"/>
        </w:rPr>
        <w:t>Elad, Y</w:t>
      </w:r>
      <w:r>
        <w:rPr>
          <w:rFonts w:asciiTheme="majorBidi" w:hAnsiTheme="majorBidi" w:cstheme="majorBidi"/>
          <w:sz w:val="20"/>
          <w:lang w:val="en-GB"/>
        </w:rPr>
        <w:t>.</w:t>
      </w:r>
      <w:r w:rsidRPr="00103A6C">
        <w:rPr>
          <w:rFonts w:asciiTheme="majorBidi" w:hAnsiTheme="majorBidi" w:cstheme="majorBidi"/>
          <w:sz w:val="20"/>
          <w:lang w:val="en-GB"/>
        </w:rPr>
        <w:t>, and Harel</w:t>
      </w:r>
      <w:r>
        <w:rPr>
          <w:rFonts w:asciiTheme="majorBidi" w:hAnsiTheme="majorBidi" w:cstheme="majorBidi"/>
          <w:sz w:val="20"/>
          <w:lang w:val="en-GB"/>
        </w:rPr>
        <w:t>, A.</w:t>
      </w:r>
      <w:r w:rsidRPr="00103A6C">
        <w:rPr>
          <w:rFonts w:asciiTheme="majorBidi" w:hAnsiTheme="majorBidi" w:cstheme="majorBidi"/>
          <w:sz w:val="20"/>
          <w:lang w:val="en-GB"/>
        </w:rPr>
        <w:t xml:space="preserve"> (2018) Deciphering pathogenicity mechanisms of phytopathogenic fungi and Oomycetes using protein network analysis. 14th European Conference on Fungal Genetics, Haifa </w:t>
      </w:r>
      <w:r>
        <w:rPr>
          <w:rFonts w:asciiTheme="majorBidi" w:hAnsiTheme="majorBidi" w:cstheme="majorBidi"/>
          <w:sz w:val="20"/>
          <w:lang w:val="en-GB"/>
        </w:rPr>
        <w:t>(Feb 2018).</w:t>
      </w:r>
    </w:p>
    <w:p w:rsidR="00697A05" w:rsidRPr="00180634"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180634">
        <w:rPr>
          <w:rFonts w:asciiTheme="majorBidi" w:hAnsiTheme="majorBidi" w:cstheme="majorBidi"/>
          <w:sz w:val="20"/>
          <w:lang w:val="en-GB"/>
        </w:rPr>
        <w:t>Srivastava</w:t>
      </w:r>
      <w:r>
        <w:rPr>
          <w:rFonts w:asciiTheme="majorBidi" w:hAnsiTheme="majorBidi" w:cstheme="majorBidi"/>
          <w:sz w:val="20"/>
          <w:lang w:val="en-GB"/>
        </w:rPr>
        <w:t>, D.A.</w:t>
      </w:r>
      <w:r w:rsidRPr="00180634">
        <w:rPr>
          <w:rFonts w:asciiTheme="majorBidi" w:hAnsiTheme="majorBidi" w:cstheme="majorBidi"/>
          <w:sz w:val="20"/>
          <w:lang w:val="en-GB"/>
        </w:rPr>
        <w:t>, Mor</w:t>
      </w:r>
      <w:r>
        <w:rPr>
          <w:rFonts w:asciiTheme="majorBidi" w:hAnsiTheme="majorBidi" w:cstheme="majorBidi"/>
          <w:sz w:val="20"/>
          <w:lang w:val="en-GB"/>
        </w:rPr>
        <w:t>, M.</w:t>
      </w:r>
      <w:r w:rsidRPr="00180634">
        <w:rPr>
          <w:rFonts w:asciiTheme="majorBidi" w:hAnsiTheme="majorBidi" w:cstheme="majorBidi"/>
          <w:sz w:val="20"/>
          <w:lang w:val="en-GB"/>
        </w:rPr>
        <w:t>, Feldbaum</w:t>
      </w:r>
      <w:r>
        <w:rPr>
          <w:rFonts w:asciiTheme="majorBidi" w:hAnsiTheme="majorBidi" w:cstheme="majorBidi"/>
          <w:sz w:val="20"/>
          <w:lang w:val="en-GB"/>
        </w:rPr>
        <w:t>, R.</w:t>
      </w:r>
      <w:r w:rsidRPr="00180634">
        <w:rPr>
          <w:rFonts w:asciiTheme="majorBidi" w:hAnsiTheme="majorBidi" w:cstheme="majorBidi"/>
          <w:sz w:val="20"/>
          <w:lang w:val="en-GB"/>
        </w:rPr>
        <w:t>, Tish</w:t>
      </w:r>
      <w:r>
        <w:rPr>
          <w:rFonts w:asciiTheme="majorBidi" w:hAnsiTheme="majorBidi" w:cstheme="majorBidi"/>
          <w:sz w:val="20"/>
          <w:lang w:val="en-GB"/>
        </w:rPr>
        <w:t>, N.</w:t>
      </w:r>
      <w:r w:rsidRPr="00180634">
        <w:rPr>
          <w:rFonts w:asciiTheme="majorBidi" w:hAnsiTheme="majorBidi" w:cstheme="majorBidi"/>
          <w:sz w:val="20"/>
          <w:lang w:val="en-GB"/>
        </w:rPr>
        <w:t>, Shoyhet</w:t>
      </w:r>
      <w:r>
        <w:rPr>
          <w:rFonts w:asciiTheme="majorBidi" w:hAnsiTheme="majorBidi" w:cstheme="majorBidi"/>
          <w:sz w:val="20"/>
          <w:lang w:val="en-GB"/>
        </w:rPr>
        <w:t>, H.</w:t>
      </w:r>
      <w:r w:rsidRPr="00180634">
        <w:rPr>
          <w:rFonts w:asciiTheme="majorBidi" w:hAnsiTheme="majorBidi" w:cstheme="majorBidi"/>
          <w:sz w:val="20"/>
          <w:lang w:val="en-GB"/>
        </w:rPr>
        <w:t>, Manasherova</w:t>
      </w:r>
      <w:r>
        <w:rPr>
          <w:rFonts w:asciiTheme="majorBidi" w:hAnsiTheme="majorBidi" w:cstheme="majorBidi"/>
          <w:sz w:val="20"/>
          <w:lang w:val="en-GB"/>
        </w:rPr>
        <w:t>, E.</w:t>
      </w:r>
      <w:r w:rsidRPr="00180634">
        <w:rPr>
          <w:rFonts w:asciiTheme="majorBidi" w:hAnsiTheme="majorBidi" w:cstheme="majorBidi"/>
          <w:sz w:val="20"/>
          <w:lang w:val="en-GB"/>
        </w:rPr>
        <w:t>, Eswari Pandaranayaka</w:t>
      </w:r>
      <w:r>
        <w:rPr>
          <w:rFonts w:asciiTheme="majorBidi" w:hAnsiTheme="majorBidi" w:cstheme="majorBidi"/>
          <w:sz w:val="20"/>
          <w:lang w:val="en-GB"/>
        </w:rPr>
        <w:t>,</w:t>
      </w:r>
      <w:r w:rsidRPr="00180634">
        <w:rPr>
          <w:rFonts w:asciiTheme="majorBidi" w:hAnsiTheme="majorBidi" w:cstheme="majorBidi"/>
          <w:sz w:val="20"/>
          <w:lang w:val="en-GB"/>
        </w:rPr>
        <w:t xml:space="preserve"> P</w:t>
      </w:r>
      <w:r>
        <w:rPr>
          <w:rFonts w:asciiTheme="majorBidi" w:hAnsiTheme="majorBidi" w:cstheme="majorBidi"/>
          <w:sz w:val="20"/>
          <w:lang w:val="en-GB"/>
        </w:rPr>
        <w:t>.</w:t>
      </w:r>
      <w:r w:rsidRPr="00180634">
        <w:rPr>
          <w:rFonts w:asciiTheme="majorBidi" w:hAnsiTheme="majorBidi" w:cstheme="majorBidi"/>
          <w:sz w:val="20"/>
          <w:lang w:val="en-GB"/>
        </w:rPr>
        <w:t>J</w:t>
      </w:r>
      <w:r>
        <w:rPr>
          <w:rFonts w:asciiTheme="majorBidi" w:hAnsiTheme="majorBidi" w:cstheme="majorBidi"/>
          <w:sz w:val="20"/>
          <w:lang w:val="en-GB"/>
        </w:rPr>
        <w:t>.</w:t>
      </w:r>
      <w:r w:rsidRPr="00180634">
        <w:rPr>
          <w:rFonts w:asciiTheme="majorBidi" w:hAnsiTheme="majorBidi" w:cstheme="majorBidi"/>
          <w:sz w:val="20"/>
          <w:lang w:val="en-GB"/>
        </w:rPr>
        <w:t>, Rav-David</w:t>
      </w:r>
      <w:r>
        <w:rPr>
          <w:rFonts w:asciiTheme="majorBidi" w:hAnsiTheme="majorBidi" w:cstheme="majorBidi"/>
          <w:sz w:val="20"/>
          <w:lang w:val="en-GB"/>
        </w:rPr>
        <w:t xml:space="preserve">, D., </w:t>
      </w:r>
      <w:r w:rsidRPr="00180634">
        <w:rPr>
          <w:rFonts w:asciiTheme="majorBidi" w:hAnsiTheme="majorBidi" w:cstheme="majorBidi"/>
          <w:b/>
          <w:bCs/>
          <w:sz w:val="20"/>
          <w:lang w:val="en-GB"/>
        </w:rPr>
        <w:t>Elad, Y</w:t>
      </w:r>
      <w:r>
        <w:rPr>
          <w:rFonts w:asciiTheme="majorBidi" w:hAnsiTheme="majorBidi" w:cstheme="majorBidi"/>
          <w:sz w:val="20"/>
          <w:lang w:val="en-GB"/>
        </w:rPr>
        <w:t>.</w:t>
      </w:r>
      <w:r w:rsidRPr="00180634">
        <w:rPr>
          <w:rFonts w:asciiTheme="majorBidi" w:hAnsiTheme="majorBidi" w:cstheme="majorBidi"/>
          <w:sz w:val="20"/>
          <w:lang w:val="en-GB"/>
        </w:rPr>
        <w:t xml:space="preserve"> and Harel</w:t>
      </w:r>
      <w:r>
        <w:rPr>
          <w:rFonts w:asciiTheme="majorBidi" w:hAnsiTheme="majorBidi" w:cstheme="majorBidi"/>
          <w:sz w:val="20"/>
          <w:lang w:val="en-GB"/>
        </w:rPr>
        <w:t>, A.</w:t>
      </w:r>
      <w:r w:rsidRPr="00180634">
        <w:rPr>
          <w:rFonts w:asciiTheme="majorBidi" w:hAnsiTheme="majorBidi" w:cstheme="majorBidi"/>
          <w:sz w:val="20"/>
          <w:lang w:val="en-GB"/>
        </w:rPr>
        <w:t xml:space="preserve"> (2018) Multivariate analysis of diversity in </w:t>
      </w:r>
      <w:r w:rsidRPr="00180634">
        <w:rPr>
          <w:rFonts w:asciiTheme="majorBidi" w:hAnsiTheme="majorBidi" w:cstheme="majorBidi"/>
          <w:i/>
          <w:iCs/>
          <w:sz w:val="20"/>
          <w:lang w:val="en-GB"/>
        </w:rPr>
        <w:t>Botrytis cinerea</w:t>
      </w:r>
      <w:r w:rsidRPr="00180634">
        <w:rPr>
          <w:rFonts w:asciiTheme="majorBidi" w:hAnsiTheme="majorBidi" w:cstheme="majorBidi"/>
          <w:sz w:val="20"/>
          <w:lang w:val="en-GB"/>
        </w:rPr>
        <w:t xml:space="preserve"> Isolates from Israel. 14th European Conference on Fungal Genetics, Haifa</w:t>
      </w:r>
      <w:r>
        <w:rPr>
          <w:rFonts w:asciiTheme="majorBidi" w:hAnsiTheme="majorBidi" w:cstheme="majorBidi"/>
          <w:sz w:val="20"/>
          <w:lang w:val="en-GB"/>
        </w:rPr>
        <w:t xml:space="preserve"> (Feb 2018).</w:t>
      </w:r>
    </w:p>
    <w:p w:rsidR="00697A05" w:rsidRPr="00180634"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180634">
        <w:rPr>
          <w:rFonts w:asciiTheme="majorBidi" w:hAnsiTheme="majorBidi" w:cstheme="majorBidi"/>
          <w:sz w:val="20"/>
          <w:lang w:val="en-GB"/>
        </w:rPr>
        <w:t>Srivastava</w:t>
      </w:r>
      <w:r>
        <w:rPr>
          <w:rFonts w:asciiTheme="majorBidi" w:hAnsiTheme="majorBidi" w:cstheme="majorBidi"/>
          <w:sz w:val="20"/>
          <w:lang w:val="en-GB"/>
        </w:rPr>
        <w:t>, D.A.</w:t>
      </w:r>
      <w:r w:rsidRPr="00180634">
        <w:rPr>
          <w:rFonts w:asciiTheme="majorBidi" w:hAnsiTheme="majorBidi" w:cstheme="majorBidi"/>
          <w:sz w:val="20"/>
          <w:lang w:val="en-GB"/>
        </w:rPr>
        <w:t>, Eswari Pandaranayaka</w:t>
      </w:r>
      <w:r>
        <w:rPr>
          <w:rFonts w:asciiTheme="majorBidi" w:hAnsiTheme="majorBidi" w:cstheme="majorBidi"/>
          <w:sz w:val="20"/>
          <w:lang w:val="en-GB"/>
        </w:rPr>
        <w:t>,</w:t>
      </w:r>
      <w:r w:rsidRPr="00180634">
        <w:rPr>
          <w:rFonts w:asciiTheme="majorBidi" w:hAnsiTheme="majorBidi" w:cstheme="majorBidi"/>
          <w:sz w:val="20"/>
          <w:lang w:val="en-GB"/>
        </w:rPr>
        <w:t xml:space="preserve"> P</w:t>
      </w:r>
      <w:r>
        <w:rPr>
          <w:rFonts w:asciiTheme="majorBidi" w:hAnsiTheme="majorBidi" w:cstheme="majorBidi"/>
          <w:sz w:val="20"/>
          <w:lang w:val="en-GB"/>
        </w:rPr>
        <w:t>.</w:t>
      </w:r>
      <w:r w:rsidRPr="00180634">
        <w:rPr>
          <w:rFonts w:asciiTheme="majorBidi" w:hAnsiTheme="majorBidi" w:cstheme="majorBidi"/>
          <w:sz w:val="20"/>
          <w:lang w:val="en-GB"/>
        </w:rPr>
        <w:t>J</w:t>
      </w:r>
      <w:r>
        <w:rPr>
          <w:rFonts w:asciiTheme="majorBidi" w:hAnsiTheme="majorBidi" w:cstheme="majorBidi"/>
          <w:sz w:val="20"/>
          <w:lang w:val="en-GB"/>
        </w:rPr>
        <w:t>.</w:t>
      </w:r>
      <w:r w:rsidRPr="00180634">
        <w:rPr>
          <w:rFonts w:asciiTheme="majorBidi" w:hAnsiTheme="majorBidi" w:cstheme="majorBidi"/>
          <w:sz w:val="20"/>
          <w:lang w:val="en-GB"/>
        </w:rPr>
        <w:t>, Frenkel</w:t>
      </w:r>
      <w:r>
        <w:rPr>
          <w:rFonts w:asciiTheme="majorBidi" w:hAnsiTheme="majorBidi" w:cstheme="majorBidi"/>
          <w:sz w:val="20"/>
          <w:lang w:val="en-GB"/>
        </w:rPr>
        <w:t>, O.</w:t>
      </w:r>
      <w:r w:rsidRPr="00180634">
        <w:rPr>
          <w:rFonts w:asciiTheme="majorBidi" w:hAnsiTheme="majorBidi" w:cstheme="majorBidi"/>
          <w:sz w:val="20"/>
          <w:lang w:val="en-GB"/>
        </w:rPr>
        <w:t>, Prusky</w:t>
      </w:r>
      <w:r>
        <w:rPr>
          <w:rFonts w:asciiTheme="majorBidi" w:hAnsiTheme="majorBidi" w:cstheme="majorBidi"/>
          <w:sz w:val="20"/>
          <w:lang w:val="en-GB"/>
        </w:rPr>
        <w:t xml:space="preserve">, D., </w:t>
      </w:r>
      <w:r w:rsidRPr="00103A6C">
        <w:rPr>
          <w:rFonts w:asciiTheme="majorBidi" w:hAnsiTheme="majorBidi" w:cstheme="majorBidi"/>
          <w:b/>
          <w:bCs/>
          <w:sz w:val="20"/>
          <w:lang w:val="en-GB"/>
        </w:rPr>
        <w:t>Elad, Y</w:t>
      </w:r>
      <w:r>
        <w:rPr>
          <w:rFonts w:asciiTheme="majorBidi" w:hAnsiTheme="majorBidi" w:cstheme="majorBidi"/>
          <w:sz w:val="20"/>
          <w:lang w:val="en-GB"/>
        </w:rPr>
        <w:t>.</w:t>
      </w:r>
      <w:r w:rsidRPr="00180634">
        <w:rPr>
          <w:rFonts w:asciiTheme="majorBidi" w:hAnsiTheme="majorBidi" w:cstheme="majorBidi"/>
          <w:sz w:val="20"/>
          <w:lang w:val="en-GB"/>
        </w:rPr>
        <w:t xml:space="preserve"> and Harel</w:t>
      </w:r>
      <w:r>
        <w:rPr>
          <w:rFonts w:asciiTheme="majorBidi" w:hAnsiTheme="majorBidi" w:cstheme="majorBidi"/>
          <w:sz w:val="20"/>
          <w:lang w:val="en-GB"/>
        </w:rPr>
        <w:t>, A.</w:t>
      </w:r>
      <w:r w:rsidRPr="00180634">
        <w:rPr>
          <w:rFonts w:asciiTheme="majorBidi" w:hAnsiTheme="majorBidi" w:cstheme="majorBidi"/>
          <w:sz w:val="20"/>
          <w:lang w:val="en-GB"/>
        </w:rPr>
        <w:t xml:space="preserve"> (2018) Transcription profiling of the infection process of </w:t>
      </w:r>
      <w:r w:rsidRPr="00103A6C">
        <w:rPr>
          <w:rFonts w:asciiTheme="majorBidi" w:hAnsiTheme="majorBidi" w:cstheme="majorBidi"/>
          <w:i/>
          <w:iCs/>
          <w:sz w:val="20"/>
          <w:lang w:val="en-GB"/>
        </w:rPr>
        <w:t>Botrytis cinerea</w:t>
      </w:r>
      <w:r w:rsidRPr="00180634">
        <w:rPr>
          <w:rFonts w:asciiTheme="majorBidi" w:hAnsiTheme="majorBidi" w:cstheme="majorBidi"/>
          <w:sz w:val="20"/>
          <w:lang w:val="en-GB"/>
        </w:rPr>
        <w:t xml:space="preserve"> on whole tomato plant leaves. 14th European Conference on Fungal Genetics, Haifa</w:t>
      </w:r>
      <w:r>
        <w:rPr>
          <w:rFonts w:asciiTheme="majorBidi" w:hAnsiTheme="majorBidi" w:cstheme="majorBidi"/>
          <w:sz w:val="20"/>
          <w:lang w:val="en-GB"/>
        </w:rPr>
        <w:t xml:space="preserve"> (Feb 2018).</w:t>
      </w:r>
    </w:p>
    <w:p w:rsidR="00697A05"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180634">
        <w:rPr>
          <w:rFonts w:asciiTheme="majorBidi" w:hAnsiTheme="majorBidi" w:cstheme="majorBidi"/>
          <w:sz w:val="20"/>
          <w:lang w:val="en-GB"/>
        </w:rPr>
        <w:t>Srivastava</w:t>
      </w:r>
      <w:r>
        <w:rPr>
          <w:rFonts w:asciiTheme="majorBidi" w:hAnsiTheme="majorBidi" w:cstheme="majorBidi"/>
          <w:sz w:val="20"/>
          <w:lang w:val="en-GB"/>
        </w:rPr>
        <w:t xml:space="preserve">, D.A. Eswari Pandaranayaka P.J., </w:t>
      </w:r>
      <w:r w:rsidRPr="00180634">
        <w:rPr>
          <w:rFonts w:asciiTheme="majorBidi" w:hAnsiTheme="majorBidi" w:cstheme="majorBidi"/>
          <w:sz w:val="20"/>
          <w:lang w:val="en-GB"/>
        </w:rPr>
        <w:t>Frenkel</w:t>
      </w:r>
      <w:r>
        <w:rPr>
          <w:rFonts w:asciiTheme="majorBidi" w:hAnsiTheme="majorBidi" w:cstheme="majorBidi"/>
          <w:sz w:val="20"/>
          <w:lang w:val="en-GB"/>
        </w:rPr>
        <w:t>, O.</w:t>
      </w:r>
      <w:r w:rsidRPr="00180634">
        <w:rPr>
          <w:rFonts w:asciiTheme="majorBidi" w:hAnsiTheme="majorBidi" w:cstheme="majorBidi"/>
          <w:sz w:val="20"/>
          <w:lang w:val="en-GB"/>
        </w:rPr>
        <w:t>, Prusky</w:t>
      </w:r>
      <w:r>
        <w:rPr>
          <w:rFonts w:asciiTheme="majorBidi" w:hAnsiTheme="majorBidi" w:cstheme="majorBidi"/>
          <w:sz w:val="20"/>
          <w:lang w:val="en-GB"/>
        </w:rPr>
        <w:t>, D.</w:t>
      </w:r>
      <w:r w:rsidRPr="00180634">
        <w:rPr>
          <w:rFonts w:asciiTheme="majorBidi" w:hAnsiTheme="majorBidi" w:cstheme="majorBidi"/>
          <w:sz w:val="20"/>
          <w:lang w:val="en-GB"/>
        </w:rPr>
        <w:t xml:space="preserve">, </w:t>
      </w:r>
      <w:r w:rsidRPr="00103A6C">
        <w:rPr>
          <w:rFonts w:asciiTheme="majorBidi" w:hAnsiTheme="majorBidi" w:cstheme="majorBidi"/>
          <w:b/>
          <w:bCs/>
          <w:sz w:val="20"/>
          <w:lang w:val="en-GB"/>
        </w:rPr>
        <w:t>Elad, Y</w:t>
      </w:r>
      <w:r>
        <w:rPr>
          <w:rFonts w:asciiTheme="majorBidi" w:hAnsiTheme="majorBidi" w:cstheme="majorBidi"/>
          <w:sz w:val="20"/>
          <w:lang w:val="en-GB"/>
        </w:rPr>
        <w:t>.</w:t>
      </w:r>
      <w:r w:rsidRPr="00180634">
        <w:rPr>
          <w:rFonts w:asciiTheme="majorBidi" w:hAnsiTheme="majorBidi" w:cstheme="majorBidi"/>
          <w:sz w:val="20"/>
          <w:lang w:val="en-GB"/>
        </w:rPr>
        <w:t xml:space="preserve"> and </w:t>
      </w:r>
      <w:hyperlink r:id="rId7" w:history="1">
        <w:r w:rsidRPr="00180634">
          <w:rPr>
            <w:rFonts w:asciiTheme="majorBidi" w:hAnsiTheme="majorBidi" w:cstheme="majorBidi"/>
            <w:sz w:val="20"/>
            <w:lang w:val="en-GB"/>
          </w:rPr>
          <w:t>Harel</w:t>
        </w:r>
      </w:hyperlink>
      <w:r>
        <w:rPr>
          <w:rFonts w:asciiTheme="majorBidi" w:hAnsiTheme="majorBidi" w:cstheme="majorBidi"/>
          <w:sz w:val="20"/>
          <w:lang w:val="en-GB"/>
        </w:rPr>
        <w:t>, A.</w:t>
      </w:r>
      <w:r w:rsidRPr="00180634">
        <w:rPr>
          <w:rFonts w:asciiTheme="majorBidi" w:hAnsiTheme="majorBidi" w:cstheme="majorBidi"/>
          <w:sz w:val="20"/>
          <w:lang w:val="en-GB"/>
        </w:rPr>
        <w:t xml:space="preserve"> (2018) Transcription profiling of the infection process of </w:t>
      </w:r>
      <w:r w:rsidRPr="00103A6C">
        <w:rPr>
          <w:rFonts w:asciiTheme="majorBidi" w:hAnsiTheme="majorBidi" w:cstheme="majorBidi"/>
          <w:i/>
          <w:iCs/>
          <w:sz w:val="20"/>
          <w:lang w:val="en-GB"/>
        </w:rPr>
        <w:t>Botrytis cinerea</w:t>
      </w:r>
      <w:r w:rsidRPr="00180634">
        <w:rPr>
          <w:rFonts w:asciiTheme="majorBidi" w:hAnsiTheme="majorBidi" w:cstheme="majorBidi"/>
          <w:sz w:val="20"/>
          <w:lang w:val="en-GB"/>
        </w:rPr>
        <w:t xml:space="preserve"> on whole tomato plant leaves. Plant and Animal Genome XXVI Conference in San Diego, California, USA (Jan 2018)</w:t>
      </w:r>
      <w:r>
        <w:rPr>
          <w:rFonts w:asciiTheme="majorBidi" w:hAnsiTheme="majorBidi" w:cstheme="majorBidi"/>
          <w:sz w:val="20"/>
          <w:lang w:val="en-GB"/>
        </w:rPr>
        <w:t>.</w:t>
      </w:r>
    </w:p>
    <w:p w:rsidR="00697A05"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Pr>
          <w:rFonts w:asciiTheme="majorBidi" w:hAnsiTheme="majorBidi" w:cstheme="majorBidi"/>
          <w:sz w:val="20"/>
          <w:lang w:val="en-GB"/>
        </w:rPr>
        <w:t xml:space="preserve">Philosoph, A.M., Dombroavski, A., </w:t>
      </w:r>
      <w:r w:rsidRPr="00057B36">
        <w:rPr>
          <w:rFonts w:asciiTheme="majorBidi" w:hAnsiTheme="majorBidi" w:cstheme="majorBidi"/>
          <w:b/>
          <w:bCs/>
          <w:sz w:val="20"/>
          <w:lang w:val="en-GB"/>
        </w:rPr>
        <w:t>Elad, Y.</w:t>
      </w:r>
      <w:r>
        <w:rPr>
          <w:rFonts w:asciiTheme="majorBidi" w:hAnsiTheme="majorBidi" w:cstheme="majorBidi"/>
          <w:sz w:val="20"/>
          <w:lang w:val="en-GB"/>
        </w:rPr>
        <w:t>, Koren, A., Lachman, O., Jaiswal, A.K.,</w:t>
      </w:r>
      <w:r w:rsidRPr="0045196C">
        <w:rPr>
          <w:rFonts w:asciiTheme="majorBidi" w:hAnsiTheme="majorBidi" w:cstheme="majorBidi"/>
          <w:sz w:val="20"/>
          <w:lang w:val="en-GB"/>
        </w:rPr>
        <w:t xml:space="preserve"> </w:t>
      </w:r>
      <w:r>
        <w:rPr>
          <w:rFonts w:asciiTheme="majorBidi" w:hAnsiTheme="majorBidi" w:cstheme="majorBidi"/>
          <w:sz w:val="20"/>
          <w:lang w:val="en-GB"/>
        </w:rPr>
        <w:t xml:space="preserve">Abu Moh, P., Mor, N., and Frenkel, O. (2018) Effect of temperature on cucumber collapse during combined infection of CGMMV and </w:t>
      </w:r>
      <w:r>
        <w:rPr>
          <w:rFonts w:asciiTheme="majorBidi" w:hAnsiTheme="majorBidi" w:cstheme="majorBidi"/>
          <w:i/>
          <w:iCs/>
          <w:sz w:val="20"/>
          <w:lang w:val="en-GB"/>
        </w:rPr>
        <w:t>Pythium</w:t>
      </w:r>
      <w:r>
        <w:rPr>
          <w:rFonts w:asciiTheme="majorBidi" w:hAnsiTheme="majorBidi" w:cstheme="majorBidi"/>
          <w:sz w:val="20"/>
          <w:lang w:val="en-GB"/>
        </w:rPr>
        <w:t xml:space="preserve"> species. Phytoparasitica in Press.</w:t>
      </w:r>
    </w:p>
    <w:p w:rsidR="00697A05"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180634">
        <w:rPr>
          <w:rFonts w:asciiTheme="majorBidi" w:hAnsiTheme="majorBidi" w:cstheme="majorBidi"/>
          <w:sz w:val="20"/>
          <w:lang w:val="en-GB"/>
        </w:rPr>
        <w:t>Srivastava</w:t>
      </w:r>
      <w:r>
        <w:rPr>
          <w:rFonts w:asciiTheme="majorBidi" w:hAnsiTheme="majorBidi" w:cstheme="majorBidi"/>
          <w:sz w:val="20"/>
          <w:lang w:val="en-GB"/>
        </w:rPr>
        <w:t>, D.A.</w:t>
      </w:r>
      <w:r w:rsidRPr="00180634">
        <w:rPr>
          <w:rFonts w:asciiTheme="majorBidi" w:hAnsiTheme="majorBidi" w:cstheme="majorBidi"/>
          <w:sz w:val="20"/>
          <w:lang w:val="en-GB"/>
        </w:rPr>
        <w:t>, Eswari Pandaranayaka</w:t>
      </w:r>
      <w:r>
        <w:rPr>
          <w:rFonts w:asciiTheme="majorBidi" w:hAnsiTheme="majorBidi" w:cstheme="majorBidi"/>
          <w:sz w:val="20"/>
          <w:lang w:val="en-GB"/>
        </w:rPr>
        <w:t>,</w:t>
      </w:r>
      <w:r w:rsidRPr="00180634">
        <w:rPr>
          <w:rFonts w:asciiTheme="majorBidi" w:hAnsiTheme="majorBidi" w:cstheme="majorBidi"/>
          <w:sz w:val="20"/>
          <w:lang w:val="en-GB"/>
        </w:rPr>
        <w:t xml:space="preserve"> P</w:t>
      </w:r>
      <w:r>
        <w:rPr>
          <w:rFonts w:asciiTheme="majorBidi" w:hAnsiTheme="majorBidi" w:cstheme="majorBidi"/>
          <w:sz w:val="20"/>
          <w:lang w:val="en-GB"/>
        </w:rPr>
        <w:t>.</w:t>
      </w:r>
      <w:r w:rsidRPr="00180634">
        <w:rPr>
          <w:rFonts w:asciiTheme="majorBidi" w:hAnsiTheme="majorBidi" w:cstheme="majorBidi"/>
          <w:sz w:val="20"/>
          <w:lang w:val="en-GB"/>
        </w:rPr>
        <w:t>J</w:t>
      </w:r>
      <w:r>
        <w:rPr>
          <w:rFonts w:asciiTheme="majorBidi" w:hAnsiTheme="majorBidi" w:cstheme="majorBidi"/>
          <w:sz w:val="20"/>
          <w:lang w:val="en-GB"/>
        </w:rPr>
        <w:t>.</w:t>
      </w:r>
      <w:r w:rsidRPr="00180634">
        <w:rPr>
          <w:rFonts w:asciiTheme="majorBidi" w:hAnsiTheme="majorBidi" w:cstheme="majorBidi"/>
          <w:sz w:val="20"/>
          <w:lang w:val="en-GB"/>
        </w:rPr>
        <w:t>, Frenkel</w:t>
      </w:r>
      <w:r>
        <w:rPr>
          <w:rFonts w:asciiTheme="majorBidi" w:hAnsiTheme="majorBidi" w:cstheme="majorBidi"/>
          <w:sz w:val="20"/>
          <w:lang w:val="en-GB"/>
        </w:rPr>
        <w:t>, O.</w:t>
      </w:r>
      <w:r w:rsidRPr="00180634">
        <w:rPr>
          <w:rFonts w:asciiTheme="majorBidi" w:hAnsiTheme="majorBidi" w:cstheme="majorBidi"/>
          <w:sz w:val="20"/>
          <w:lang w:val="en-GB"/>
        </w:rPr>
        <w:t>, Prusky</w:t>
      </w:r>
      <w:r>
        <w:rPr>
          <w:rFonts w:asciiTheme="majorBidi" w:hAnsiTheme="majorBidi" w:cstheme="majorBidi"/>
          <w:sz w:val="20"/>
          <w:lang w:val="en-GB"/>
        </w:rPr>
        <w:t xml:space="preserve">, D., </w:t>
      </w:r>
      <w:r w:rsidRPr="00103A6C">
        <w:rPr>
          <w:rFonts w:asciiTheme="majorBidi" w:hAnsiTheme="majorBidi" w:cstheme="majorBidi"/>
          <w:b/>
          <w:bCs/>
          <w:sz w:val="20"/>
          <w:lang w:val="en-GB"/>
        </w:rPr>
        <w:t>Elad, Y</w:t>
      </w:r>
      <w:r>
        <w:rPr>
          <w:rFonts w:asciiTheme="majorBidi" w:hAnsiTheme="majorBidi" w:cstheme="majorBidi"/>
          <w:sz w:val="20"/>
          <w:lang w:val="en-GB"/>
        </w:rPr>
        <w:t>.</w:t>
      </w:r>
      <w:r w:rsidRPr="00180634">
        <w:rPr>
          <w:rFonts w:asciiTheme="majorBidi" w:hAnsiTheme="majorBidi" w:cstheme="majorBidi"/>
          <w:sz w:val="20"/>
          <w:lang w:val="en-GB"/>
        </w:rPr>
        <w:t xml:space="preserve"> and Harel</w:t>
      </w:r>
      <w:r>
        <w:rPr>
          <w:rFonts w:asciiTheme="majorBidi" w:hAnsiTheme="majorBidi" w:cstheme="majorBidi"/>
          <w:sz w:val="20"/>
          <w:lang w:val="en-GB"/>
        </w:rPr>
        <w:t>, A.</w:t>
      </w:r>
      <w:r w:rsidRPr="00180634">
        <w:rPr>
          <w:rFonts w:asciiTheme="majorBidi" w:hAnsiTheme="majorBidi" w:cstheme="majorBidi"/>
          <w:sz w:val="20"/>
          <w:lang w:val="en-GB"/>
        </w:rPr>
        <w:t> (2018)</w:t>
      </w:r>
      <w:r>
        <w:rPr>
          <w:rFonts w:asciiTheme="majorBidi" w:hAnsiTheme="majorBidi" w:cstheme="majorBidi"/>
          <w:sz w:val="20"/>
          <w:lang w:val="en-GB"/>
        </w:rPr>
        <w:t xml:space="preserve"> Characterization of the infection process of </w:t>
      </w:r>
      <w:r w:rsidRPr="0070565C">
        <w:rPr>
          <w:rFonts w:asciiTheme="majorBidi" w:hAnsiTheme="majorBidi" w:cstheme="majorBidi"/>
          <w:i/>
          <w:iCs/>
          <w:sz w:val="20"/>
          <w:lang w:val="en-GB"/>
        </w:rPr>
        <w:t>Botrytis cinerea</w:t>
      </w:r>
      <w:r>
        <w:rPr>
          <w:rFonts w:asciiTheme="majorBidi" w:hAnsiTheme="majorBidi" w:cstheme="majorBidi"/>
          <w:sz w:val="20"/>
          <w:lang w:val="en-GB"/>
        </w:rPr>
        <w:t xml:space="preserve"> on tomato by means of</w:t>
      </w:r>
      <w:r>
        <w:rPr>
          <w:rFonts w:asciiTheme="majorBidi" w:hAnsiTheme="majorBidi" w:cstheme="majorBidi"/>
          <w:sz w:val="20"/>
        </w:rPr>
        <w:t xml:space="preserve"> transcription</w:t>
      </w:r>
      <w:r>
        <w:rPr>
          <w:rFonts w:asciiTheme="majorBidi" w:hAnsiTheme="majorBidi" w:cstheme="majorBidi"/>
          <w:sz w:val="20"/>
          <w:lang w:val="en-GB"/>
        </w:rPr>
        <w:t xml:space="preserve"> profile. Phytoparasitica 46: 309.</w:t>
      </w:r>
    </w:p>
    <w:p w:rsidR="00697A05"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70565C">
        <w:rPr>
          <w:rFonts w:asciiTheme="majorBidi" w:hAnsiTheme="majorBidi" w:cstheme="majorBidi"/>
          <w:sz w:val="20"/>
          <w:lang w:val="en-GB"/>
        </w:rPr>
        <w:t xml:space="preserve">Kolton, M., Kraut-Cohen, J., Adeyanju, D., </w:t>
      </w:r>
      <w:r w:rsidRPr="0070565C">
        <w:rPr>
          <w:rFonts w:asciiTheme="majorBidi" w:hAnsiTheme="majorBidi" w:cstheme="majorBidi"/>
          <w:b/>
          <w:bCs/>
          <w:sz w:val="20"/>
          <w:lang w:val="en-GB"/>
        </w:rPr>
        <w:t>Elad, Y</w:t>
      </w:r>
      <w:r w:rsidRPr="0070565C">
        <w:rPr>
          <w:rFonts w:asciiTheme="majorBidi" w:hAnsiTheme="majorBidi" w:cstheme="majorBidi"/>
          <w:sz w:val="20"/>
          <w:lang w:val="en-GB"/>
        </w:rPr>
        <w:t>. and Cytryn, E. (2018) Biochar-stimulated plant performance is strongly linked to microbial diversity and metabolic potential in the rhizosphere. 10th Symposium of the International Society of Root Research (ISRR10) 8-12 July, Israel</w:t>
      </w:r>
      <w:r>
        <w:rPr>
          <w:rFonts w:asciiTheme="majorBidi" w:hAnsiTheme="majorBidi" w:cstheme="majorBidi"/>
          <w:sz w:val="20"/>
          <w:lang w:val="en-GB"/>
        </w:rPr>
        <w:t>.</w:t>
      </w:r>
    </w:p>
    <w:p w:rsidR="00697A05"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r w:rsidRPr="00A7060C">
        <w:rPr>
          <w:rFonts w:asciiTheme="majorBidi" w:hAnsiTheme="majorBidi" w:cstheme="majorBidi"/>
          <w:b/>
          <w:bCs/>
          <w:sz w:val="20"/>
          <w:lang w:val="en-GB"/>
        </w:rPr>
        <w:t>Elad, Y</w:t>
      </w:r>
      <w:r>
        <w:rPr>
          <w:rFonts w:asciiTheme="majorBidi" w:hAnsiTheme="majorBidi" w:cstheme="majorBidi"/>
          <w:sz w:val="20"/>
          <w:lang w:val="en-GB"/>
        </w:rPr>
        <w:t xml:space="preserve">. (2018) Climate change effects on plant disease. </w:t>
      </w:r>
      <w:r w:rsidRPr="005D326A">
        <w:rPr>
          <w:rFonts w:asciiTheme="majorBidi" w:hAnsiTheme="majorBidi" w:cstheme="majorBidi"/>
          <w:sz w:val="20"/>
          <w:lang w:val="en-GB"/>
        </w:rPr>
        <w:t>UK-Israel Conference on Climate Change and Food Systems, Rishol Lezion, p. 19.</w:t>
      </w:r>
    </w:p>
    <w:p w:rsidR="00697A05" w:rsidRPr="008207D9"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lang w:val="en-GB"/>
        </w:rPr>
      </w:pPr>
      <w:bookmarkStart w:id="8" w:name="_Hlk193306681"/>
      <w:r w:rsidRPr="00A94BC0">
        <w:rPr>
          <w:rFonts w:asciiTheme="majorBidi" w:hAnsiTheme="majorBidi" w:cstheme="majorBidi"/>
          <w:sz w:val="20"/>
          <w:lang w:val="en-GB"/>
        </w:rPr>
        <w:t>Gershony</w:t>
      </w:r>
      <w:r>
        <w:rPr>
          <w:rFonts w:asciiTheme="majorBidi" w:hAnsiTheme="majorBidi" w:cstheme="majorBidi"/>
          <w:sz w:val="20"/>
          <w:lang w:val="en-GB"/>
        </w:rPr>
        <w:t>,</w:t>
      </w:r>
      <w:r w:rsidRPr="00A94BC0">
        <w:rPr>
          <w:rFonts w:asciiTheme="majorBidi" w:hAnsiTheme="majorBidi" w:cstheme="majorBidi"/>
          <w:sz w:val="20"/>
          <w:lang w:val="en-GB"/>
        </w:rPr>
        <w:t xml:space="preserve"> O., Leibman-Markus,</w:t>
      </w:r>
      <w:r w:rsidR="00AE6AAB">
        <w:rPr>
          <w:rFonts w:asciiTheme="majorBidi" w:hAnsiTheme="majorBidi" w:cstheme="majorBidi"/>
          <w:sz w:val="20"/>
          <w:lang w:val="en-GB"/>
        </w:rPr>
        <w:t xml:space="preserve"> M.,</w:t>
      </w:r>
      <w:r w:rsidRPr="00A94BC0">
        <w:rPr>
          <w:rFonts w:asciiTheme="majorBidi" w:hAnsiTheme="majorBidi" w:cstheme="majorBidi"/>
          <w:sz w:val="20"/>
          <w:lang w:val="en-GB"/>
        </w:rPr>
        <w:t xml:space="preserve"> Pizarro</w:t>
      </w:r>
      <w:r w:rsidR="00AE6AAB">
        <w:rPr>
          <w:rFonts w:asciiTheme="majorBidi" w:hAnsiTheme="majorBidi" w:cstheme="majorBidi"/>
          <w:sz w:val="20"/>
          <w:lang w:val="en-GB"/>
        </w:rPr>
        <w:t>, L.</w:t>
      </w:r>
      <w:r w:rsidRPr="00A94BC0">
        <w:rPr>
          <w:rFonts w:asciiTheme="majorBidi" w:hAnsiTheme="majorBidi" w:cstheme="majorBidi"/>
          <w:sz w:val="20"/>
          <w:lang w:val="en-GB"/>
        </w:rPr>
        <w:t>, Gupta</w:t>
      </w:r>
      <w:r w:rsidR="00AE6AAB">
        <w:rPr>
          <w:rFonts w:asciiTheme="majorBidi" w:hAnsiTheme="majorBidi" w:cstheme="majorBidi"/>
          <w:sz w:val="20"/>
          <w:lang w:val="en-GB"/>
        </w:rPr>
        <w:t>, R.</w:t>
      </w:r>
      <w:r w:rsidRPr="00A94BC0">
        <w:rPr>
          <w:rFonts w:asciiTheme="majorBidi" w:hAnsiTheme="majorBidi" w:cstheme="majorBidi"/>
          <w:sz w:val="20"/>
          <w:lang w:val="en-GB"/>
        </w:rPr>
        <w:t>, Rav-David</w:t>
      </w:r>
      <w:r w:rsidR="00AE6AAB">
        <w:rPr>
          <w:rFonts w:asciiTheme="majorBidi" w:hAnsiTheme="majorBidi" w:cstheme="majorBidi"/>
          <w:sz w:val="20"/>
          <w:lang w:val="en-GB"/>
        </w:rPr>
        <w:t>, D.</w:t>
      </w:r>
      <w:r w:rsidRPr="00A94BC0">
        <w:rPr>
          <w:rFonts w:asciiTheme="majorBidi" w:hAnsiTheme="majorBidi" w:cstheme="majorBidi"/>
          <w:sz w:val="20"/>
          <w:lang w:val="en-GB"/>
        </w:rPr>
        <w:t>, Lebedev</w:t>
      </w:r>
      <w:r w:rsidR="00AE6AAB">
        <w:rPr>
          <w:rFonts w:asciiTheme="majorBidi" w:hAnsiTheme="majorBidi" w:cstheme="majorBidi"/>
          <w:sz w:val="20"/>
          <w:lang w:val="en-GB"/>
        </w:rPr>
        <w:t>, G.</w:t>
      </w:r>
      <w:r w:rsidRPr="00A94BC0">
        <w:rPr>
          <w:rFonts w:asciiTheme="majorBidi" w:hAnsiTheme="majorBidi" w:cstheme="majorBidi"/>
          <w:sz w:val="20"/>
          <w:lang w:val="en-GB"/>
        </w:rPr>
        <w:t>, Ghanim</w:t>
      </w:r>
      <w:r w:rsidR="00AE6AAB">
        <w:rPr>
          <w:rFonts w:asciiTheme="majorBidi" w:hAnsiTheme="majorBidi" w:cstheme="majorBidi"/>
          <w:sz w:val="20"/>
          <w:lang w:val="en-GB"/>
        </w:rPr>
        <w:t>, M.</w:t>
      </w:r>
      <w:r w:rsidRPr="00A94BC0">
        <w:rPr>
          <w:rFonts w:asciiTheme="majorBidi" w:hAnsiTheme="majorBidi" w:cstheme="majorBidi"/>
          <w:sz w:val="20"/>
          <w:lang w:val="en-GB"/>
        </w:rPr>
        <w:t xml:space="preserve">, </w:t>
      </w:r>
      <w:r w:rsidRPr="00AE6AAB">
        <w:rPr>
          <w:rFonts w:asciiTheme="majorBidi" w:hAnsiTheme="majorBidi" w:cstheme="majorBidi"/>
          <w:b/>
          <w:bCs/>
          <w:sz w:val="20"/>
          <w:lang w:val="en-GB"/>
        </w:rPr>
        <w:t>Elad</w:t>
      </w:r>
      <w:r w:rsidR="00AE6AAB" w:rsidRPr="00AE6AAB">
        <w:rPr>
          <w:rFonts w:asciiTheme="majorBidi" w:hAnsiTheme="majorBidi" w:cstheme="majorBidi"/>
          <w:b/>
          <w:bCs/>
          <w:sz w:val="20"/>
          <w:lang w:val="en-GB"/>
        </w:rPr>
        <w:t>, Y</w:t>
      </w:r>
      <w:r w:rsidR="00AE6AAB">
        <w:rPr>
          <w:rFonts w:asciiTheme="majorBidi" w:hAnsiTheme="majorBidi" w:cstheme="majorBidi"/>
          <w:sz w:val="20"/>
          <w:lang w:val="en-GB"/>
        </w:rPr>
        <w:t>.</w:t>
      </w:r>
      <w:r w:rsidRPr="00A94BC0">
        <w:rPr>
          <w:rFonts w:asciiTheme="majorBidi" w:hAnsiTheme="majorBidi" w:cstheme="majorBidi"/>
          <w:sz w:val="20"/>
          <w:lang w:val="en-GB"/>
        </w:rPr>
        <w:t>, Avni</w:t>
      </w:r>
      <w:r w:rsidR="00AE6AAB">
        <w:rPr>
          <w:rFonts w:asciiTheme="majorBidi" w:hAnsiTheme="majorBidi" w:cstheme="majorBidi"/>
          <w:sz w:val="20"/>
          <w:lang w:val="en-GB"/>
        </w:rPr>
        <w:t>, A.</w:t>
      </w:r>
      <w:r w:rsidRPr="00A94BC0">
        <w:rPr>
          <w:rFonts w:asciiTheme="majorBidi" w:hAnsiTheme="majorBidi" w:cstheme="majorBidi"/>
          <w:sz w:val="20"/>
          <w:lang w:val="en-GB"/>
        </w:rPr>
        <w:t xml:space="preserve"> and Bar</w:t>
      </w:r>
      <w:r w:rsidR="00AE6AAB">
        <w:rPr>
          <w:rFonts w:asciiTheme="majorBidi" w:hAnsiTheme="majorBidi" w:cstheme="majorBidi"/>
          <w:sz w:val="20"/>
          <w:lang w:val="en-GB"/>
        </w:rPr>
        <w:t>, M.</w:t>
      </w:r>
      <w:r w:rsidRPr="00A94BC0">
        <w:rPr>
          <w:rFonts w:asciiTheme="majorBidi" w:hAnsiTheme="majorBidi" w:cstheme="majorBidi"/>
          <w:sz w:val="20"/>
          <w:lang w:val="en-GB"/>
        </w:rPr>
        <w:t xml:space="preserve"> (2019) Generating </w:t>
      </w:r>
      <w:r>
        <w:rPr>
          <w:rFonts w:asciiTheme="majorBidi" w:hAnsiTheme="majorBidi" w:cstheme="majorBidi"/>
          <w:sz w:val="20"/>
          <w:lang w:val="en-GB"/>
        </w:rPr>
        <w:t>pathogen-resistant</w:t>
      </w:r>
      <w:r w:rsidRPr="00A94BC0">
        <w:rPr>
          <w:rFonts w:asciiTheme="majorBidi" w:hAnsiTheme="majorBidi" w:cstheme="majorBidi"/>
          <w:sz w:val="20"/>
          <w:lang w:val="en-GB"/>
        </w:rPr>
        <w:t xml:space="preserve"> plants by exploiting immunity priming mechanisms. Phytoparasitica 47: 249.</w:t>
      </w:r>
    </w:p>
    <w:p w:rsidR="00697A05" w:rsidRPr="00262F68"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szCs w:val="20"/>
          <w:lang w:val="en-GB"/>
        </w:rPr>
      </w:pPr>
      <w:r w:rsidRPr="00262F68">
        <w:rPr>
          <w:rFonts w:asciiTheme="majorBidi" w:hAnsiTheme="majorBidi" w:cstheme="majorBidi"/>
          <w:sz w:val="20"/>
          <w:szCs w:val="20"/>
          <w:lang w:val="en-GB"/>
        </w:rPr>
        <w:t>Azar</w:t>
      </w:r>
      <w:r>
        <w:rPr>
          <w:rFonts w:asciiTheme="majorBidi" w:hAnsiTheme="majorBidi" w:cstheme="majorBidi"/>
          <w:sz w:val="20"/>
          <w:szCs w:val="20"/>
          <w:lang w:val="en-GB"/>
        </w:rPr>
        <w:t>,</w:t>
      </w:r>
      <w:r w:rsidRPr="00E80340">
        <w:rPr>
          <w:rFonts w:asciiTheme="majorBidi" w:hAnsiTheme="majorBidi" w:cstheme="majorBidi"/>
          <w:sz w:val="20"/>
          <w:szCs w:val="20"/>
          <w:lang w:val="en-GB"/>
        </w:rPr>
        <w:t xml:space="preserve"> </w:t>
      </w:r>
      <w:r w:rsidRPr="00262F68">
        <w:rPr>
          <w:rFonts w:asciiTheme="majorBidi" w:hAnsiTheme="majorBidi" w:cstheme="majorBidi"/>
          <w:sz w:val="20"/>
          <w:szCs w:val="20"/>
          <w:lang w:val="en-GB"/>
        </w:rPr>
        <w:t>N., Ezra</w:t>
      </w:r>
      <w:r w:rsidR="00C10DF3">
        <w:rPr>
          <w:rFonts w:asciiTheme="majorBidi" w:hAnsiTheme="majorBidi" w:cstheme="majorBidi"/>
          <w:sz w:val="20"/>
          <w:szCs w:val="20"/>
          <w:lang w:val="en-GB"/>
        </w:rPr>
        <w:t>, D.</w:t>
      </w:r>
      <w:r w:rsidRPr="00262F68">
        <w:rPr>
          <w:rFonts w:asciiTheme="majorBidi" w:hAnsiTheme="majorBidi" w:cstheme="majorBidi"/>
          <w:sz w:val="20"/>
          <w:szCs w:val="20"/>
          <w:lang w:val="en-GB"/>
        </w:rPr>
        <w:t>, Liarzi</w:t>
      </w:r>
      <w:r w:rsidR="00C10DF3">
        <w:rPr>
          <w:rFonts w:asciiTheme="majorBidi" w:hAnsiTheme="majorBidi" w:cstheme="majorBidi"/>
          <w:sz w:val="20"/>
          <w:szCs w:val="20"/>
          <w:lang w:val="en-GB"/>
        </w:rPr>
        <w:t>, O.</w:t>
      </w:r>
      <w:r w:rsidRPr="00262F68">
        <w:rPr>
          <w:rFonts w:asciiTheme="majorBidi" w:hAnsiTheme="majorBidi" w:cstheme="majorBidi"/>
          <w:sz w:val="20"/>
          <w:szCs w:val="20"/>
          <w:lang w:val="en-GB"/>
        </w:rPr>
        <w:t xml:space="preserve"> and </w:t>
      </w:r>
      <w:r w:rsidRPr="00C10DF3">
        <w:rPr>
          <w:rFonts w:asciiTheme="majorBidi" w:hAnsiTheme="majorBidi" w:cstheme="majorBidi"/>
          <w:b/>
          <w:bCs/>
          <w:sz w:val="20"/>
          <w:szCs w:val="20"/>
          <w:lang w:val="en-GB"/>
        </w:rPr>
        <w:t>Elad</w:t>
      </w:r>
      <w:r w:rsidR="00C10DF3" w:rsidRPr="00C10DF3">
        <w:rPr>
          <w:rFonts w:asciiTheme="majorBidi" w:hAnsiTheme="majorBidi" w:cstheme="majorBidi"/>
          <w:b/>
          <w:bCs/>
          <w:sz w:val="20"/>
          <w:szCs w:val="20"/>
          <w:lang w:val="en-GB"/>
        </w:rPr>
        <w:t>, Y</w:t>
      </w:r>
      <w:r w:rsidR="00C10DF3">
        <w:rPr>
          <w:rFonts w:asciiTheme="majorBidi" w:hAnsiTheme="majorBidi" w:cstheme="majorBidi"/>
          <w:sz w:val="20"/>
          <w:szCs w:val="20"/>
          <w:lang w:val="en-GB"/>
        </w:rPr>
        <w:t>.</w:t>
      </w:r>
      <w:r w:rsidRPr="00262F68">
        <w:rPr>
          <w:rFonts w:asciiTheme="majorBidi" w:hAnsiTheme="majorBidi" w:cstheme="majorBidi"/>
          <w:sz w:val="20"/>
          <w:szCs w:val="20"/>
          <w:lang w:val="en-GB"/>
        </w:rPr>
        <w:t xml:space="preserve"> (2019) Endophytes from wild plants of Israel, as </w:t>
      </w:r>
      <w:r>
        <w:rPr>
          <w:rFonts w:asciiTheme="majorBidi" w:hAnsiTheme="majorBidi" w:cstheme="majorBidi"/>
          <w:sz w:val="20"/>
          <w:szCs w:val="20"/>
          <w:lang w:val="en-GB"/>
        </w:rPr>
        <w:t xml:space="preserve">a </w:t>
      </w:r>
      <w:r w:rsidRPr="00262F68">
        <w:rPr>
          <w:rFonts w:asciiTheme="majorBidi" w:hAnsiTheme="majorBidi" w:cstheme="majorBidi"/>
          <w:sz w:val="20"/>
          <w:szCs w:val="20"/>
          <w:lang w:val="en-GB"/>
        </w:rPr>
        <w:t>source for new active natural metabolites for agricultural and medicinal use against pathogens and pests. Phytoparasitica 47: 252.</w:t>
      </w:r>
    </w:p>
    <w:p w:rsidR="00697A05" w:rsidRPr="00695A91"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szCs w:val="20"/>
          <w:lang w:val="en-GB"/>
        </w:rPr>
      </w:pPr>
      <w:r w:rsidRPr="00695A91">
        <w:rPr>
          <w:rFonts w:asciiTheme="majorBidi" w:hAnsiTheme="majorBidi" w:cstheme="majorBidi"/>
          <w:sz w:val="20"/>
          <w:szCs w:val="20"/>
        </w:rPr>
        <w:t xml:space="preserve">Leibman Markus, M., Gupta, R., Shnyder, A., Pizaro, L., Marsh, Y., Rav David, D., </w:t>
      </w:r>
      <w:bookmarkStart w:id="9" w:name="_GoBack"/>
      <w:r w:rsidRPr="00C10DF3">
        <w:rPr>
          <w:rFonts w:asciiTheme="majorBidi" w:hAnsiTheme="majorBidi" w:cstheme="majorBidi"/>
          <w:b/>
          <w:bCs/>
          <w:sz w:val="20"/>
          <w:szCs w:val="20"/>
        </w:rPr>
        <w:t>Elad, Y</w:t>
      </w:r>
      <w:bookmarkEnd w:id="9"/>
      <w:r w:rsidRPr="00695A91">
        <w:rPr>
          <w:rFonts w:asciiTheme="majorBidi" w:hAnsiTheme="majorBidi" w:cstheme="majorBidi"/>
          <w:sz w:val="20"/>
          <w:szCs w:val="20"/>
        </w:rPr>
        <w:t>. and Bar, M. (2021) Induced resistance by genetical, physical and chemical means and by microorganisms as a tool for improved yield. Agricultural Sciences Conference, Bar Ilan, 4-6.10.2021.</w:t>
      </w:r>
      <w:r w:rsidRPr="00695A91">
        <w:rPr>
          <w:rFonts w:asciiTheme="majorBidi" w:hAnsiTheme="majorBidi" w:cstheme="majorBidi"/>
          <w:sz w:val="20"/>
          <w:szCs w:val="20"/>
          <w:lang w:val="en-GB"/>
        </w:rPr>
        <w:t xml:space="preserve"> </w:t>
      </w:r>
    </w:p>
    <w:p w:rsidR="00697A05" w:rsidRPr="00695A91"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szCs w:val="20"/>
          <w:lang w:val="en-GB"/>
        </w:rPr>
      </w:pPr>
      <w:r w:rsidRPr="00AE6AAB">
        <w:rPr>
          <w:rFonts w:asciiTheme="majorBidi" w:hAnsiTheme="majorBidi" w:cstheme="majorBidi"/>
          <w:b/>
          <w:bCs/>
          <w:sz w:val="20"/>
          <w:szCs w:val="20"/>
        </w:rPr>
        <w:t>Elad, Y</w:t>
      </w:r>
      <w:r w:rsidRPr="00695A91">
        <w:rPr>
          <w:rFonts w:asciiTheme="majorBidi" w:hAnsiTheme="majorBidi" w:cstheme="majorBidi"/>
          <w:sz w:val="20"/>
          <w:szCs w:val="20"/>
        </w:rPr>
        <w:t xml:space="preserve">. (2021) </w:t>
      </w:r>
      <w:r>
        <w:rPr>
          <w:rFonts w:asciiTheme="majorBidi" w:hAnsiTheme="majorBidi" w:cstheme="majorBidi"/>
          <w:sz w:val="20"/>
          <w:szCs w:val="20"/>
        </w:rPr>
        <w:t>Consequences</w:t>
      </w:r>
      <w:r w:rsidRPr="00695A91">
        <w:rPr>
          <w:rFonts w:asciiTheme="majorBidi" w:hAnsiTheme="majorBidi" w:cstheme="majorBidi"/>
          <w:sz w:val="20"/>
          <w:szCs w:val="20"/>
        </w:rPr>
        <w:t xml:space="preserve"> of climate change in agriculture in Israel with </w:t>
      </w:r>
      <w:r>
        <w:rPr>
          <w:rFonts w:asciiTheme="majorBidi" w:hAnsiTheme="majorBidi" w:cstheme="majorBidi"/>
          <w:sz w:val="20"/>
          <w:szCs w:val="20"/>
        </w:rPr>
        <w:t>emphasis</w:t>
      </w:r>
      <w:r w:rsidRPr="00695A91">
        <w:rPr>
          <w:rFonts w:asciiTheme="majorBidi" w:hAnsiTheme="majorBidi" w:cstheme="majorBidi"/>
          <w:sz w:val="20"/>
          <w:szCs w:val="20"/>
        </w:rPr>
        <w:t xml:space="preserve"> on plant pests. Agricultural Sciences Conference, Bar Ilan, 4-6.10.2021.</w:t>
      </w:r>
    </w:p>
    <w:p w:rsidR="00697A05" w:rsidRPr="00695A91"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szCs w:val="20"/>
          <w:lang w:val="en-GB"/>
        </w:rPr>
      </w:pPr>
      <w:r w:rsidRPr="00695A91">
        <w:rPr>
          <w:rFonts w:asciiTheme="majorBidi" w:hAnsiTheme="majorBidi" w:cstheme="majorBidi"/>
          <w:sz w:val="20"/>
          <w:szCs w:val="20"/>
          <w:lang w:val="en-GB"/>
        </w:rPr>
        <w:t xml:space="preserve">Avraham, M., Haq, H., </w:t>
      </w:r>
      <w:r w:rsidRPr="00AE6AAB">
        <w:rPr>
          <w:rFonts w:asciiTheme="majorBidi" w:hAnsiTheme="majorBidi" w:cstheme="majorBidi"/>
          <w:b/>
          <w:bCs/>
          <w:sz w:val="20"/>
          <w:szCs w:val="20"/>
          <w:lang w:val="en-GB"/>
        </w:rPr>
        <w:t>Elad, Y</w:t>
      </w:r>
      <w:r w:rsidRPr="00695A91">
        <w:rPr>
          <w:rFonts w:asciiTheme="majorBidi" w:hAnsiTheme="majorBidi" w:cstheme="majorBidi"/>
          <w:sz w:val="20"/>
          <w:szCs w:val="20"/>
          <w:lang w:val="en-GB"/>
        </w:rPr>
        <w:t xml:space="preserve">. and Spigelman, Z. (2021) Induced resistance against TSDV in pepper plants. </w:t>
      </w:r>
      <w:r w:rsidRPr="00695A91">
        <w:rPr>
          <w:rFonts w:asciiTheme="majorBidi" w:hAnsiTheme="majorBidi" w:cstheme="majorBidi"/>
          <w:sz w:val="20"/>
          <w:szCs w:val="20"/>
        </w:rPr>
        <w:t>Agricultural Sciences Conference, Bar Ilan, 4-6.10.2021.</w:t>
      </w:r>
    </w:p>
    <w:p w:rsidR="00697A05" w:rsidRPr="00672BE8"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szCs w:val="20"/>
          <w:lang w:val="en-GB"/>
        </w:rPr>
      </w:pPr>
      <w:r w:rsidRPr="00695A91">
        <w:rPr>
          <w:rFonts w:asciiTheme="majorBidi" w:hAnsiTheme="majorBidi" w:cstheme="majorBidi"/>
          <w:color w:val="000000"/>
          <w:sz w:val="20"/>
          <w:szCs w:val="20"/>
        </w:rPr>
        <w:lastRenderedPageBreak/>
        <w:t xml:space="preserve">Frenkel, O., </w:t>
      </w:r>
      <w:r w:rsidR="00AE6AAB" w:rsidRPr="00695A91">
        <w:rPr>
          <w:rFonts w:asciiTheme="majorBidi" w:hAnsiTheme="majorBidi" w:cstheme="majorBidi"/>
          <w:sz w:val="20"/>
          <w:szCs w:val="20"/>
        </w:rPr>
        <w:t>Philosoph</w:t>
      </w:r>
      <w:r w:rsidR="00AE6AAB" w:rsidRPr="00695A91">
        <w:rPr>
          <w:rFonts w:asciiTheme="majorBidi" w:hAnsiTheme="majorBidi" w:cstheme="majorBidi"/>
          <w:sz w:val="20"/>
          <w:szCs w:val="20"/>
        </w:rPr>
        <w:t xml:space="preserve"> </w:t>
      </w:r>
      <w:r w:rsidRPr="00695A91">
        <w:rPr>
          <w:rFonts w:asciiTheme="majorBidi" w:hAnsiTheme="majorBidi" w:cstheme="majorBidi"/>
          <w:sz w:val="20"/>
          <w:szCs w:val="20"/>
        </w:rPr>
        <w:t>A</w:t>
      </w:r>
      <w:r w:rsidR="00AE6AAB">
        <w:rPr>
          <w:rFonts w:asciiTheme="majorBidi" w:hAnsiTheme="majorBidi" w:cstheme="majorBidi"/>
          <w:sz w:val="20"/>
          <w:szCs w:val="20"/>
        </w:rPr>
        <w:t>.</w:t>
      </w:r>
      <w:r w:rsidRPr="00695A91">
        <w:rPr>
          <w:rFonts w:asciiTheme="majorBidi" w:hAnsiTheme="majorBidi" w:cstheme="majorBidi"/>
          <w:sz w:val="20"/>
          <w:szCs w:val="20"/>
        </w:rPr>
        <w:t>M</w:t>
      </w:r>
      <w:r w:rsidR="00AE6AAB">
        <w:rPr>
          <w:rFonts w:asciiTheme="majorBidi" w:hAnsiTheme="majorBidi" w:cstheme="majorBidi"/>
          <w:sz w:val="20"/>
          <w:szCs w:val="20"/>
        </w:rPr>
        <w:t>.</w:t>
      </w:r>
      <w:r w:rsidRPr="00695A91">
        <w:rPr>
          <w:rFonts w:asciiTheme="majorBidi" w:hAnsiTheme="majorBidi" w:cstheme="majorBidi"/>
          <w:sz w:val="20"/>
          <w:szCs w:val="20"/>
        </w:rPr>
        <w:t>, </w:t>
      </w:r>
      <w:hyperlink r:id="rId8" w:history="1">
        <w:r w:rsidRPr="00AE6AAB">
          <w:rPr>
            <w:rFonts w:asciiTheme="majorBidi" w:hAnsiTheme="majorBidi" w:cstheme="majorBidi"/>
            <w:b/>
            <w:bCs/>
            <w:sz w:val="20"/>
            <w:szCs w:val="20"/>
          </w:rPr>
          <w:t>Elad</w:t>
        </w:r>
      </w:hyperlink>
      <w:r w:rsidR="00AE6AAB" w:rsidRPr="00AE6AAB">
        <w:rPr>
          <w:rFonts w:asciiTheme="majorBidi" w:hAnsiTheme="majorBidi" w:cstheme="majorBidi"/>
          <w:b/>
          <w:bCs/>
          <w:sz w:val="20"/>
          <w:szCs w:val="20"/>
        </w:rPr>
        <w:t>, Y</w:t>
      </w:r>
      <w:r w:rsidR="00AE6AAB">
        <w:rPr>
          <w:rFonts w:asciiTheme="majorBidi" w:hAnsiTheme="majorBidi" w:cstheme="majorBidi"/>
          <w:sz w:val="20"/>
          <w:szCs w:val="20"/>
        </w:rPr>
        <w:t>.</w:t>
      </w:r>
      <w:r w:rsidRPr="00695A91">
        <w:rPr>
          <w:rFonts w:asciiTheme="majorBidi" w:hAnsiTheme="majorBidi" w:cstheme="majorBidi"/>
          <w:sz w:val="20"/>
          <w:szCs w:val="20"/>
        </w:rPr>
        <w:t>, Koren,</w:t>
      </w:r>
      <w:r w:rsidR="00AE6AAB">
        <w:rPr>
          <w:rFonts w:asciiTheme="majorBidi" w:hAnsiTheme="majorBidi" w:cstheme="majorBidi"/>
          <w:sz w:val="20"/>
          <w:szCs w:val="20"/>
        </w:rPr>
        <w:t xml:space="preserve"> A.</w:t>
      </w:r>
      <w:r w:rsidRPr="00695A91">
        <w:rPr>
          <w:rFonts w:asciiTheme="majorBidi" w:hAnsiTheme="majorBidi" w:cstheme="majorBidi"/>
          <w:sz w:val="20"/>
          <w:szCs w:val="20"/>
        </w:rPr>
        <w:t xml:space="preserve"> </w:t>
      </w:r>
      <w:r>
        <w:rPr>
          <w:rFonts w:asciiTheme="majorBidi" w:hAnsiTheme="majorBidi" w:cstheme="majorBidi"/>
          <w:sz w:val="20"/>
          <w:szCs w:val="20"/>
        </w:rPr>
        <w:t>Mor, N.</w:t>
      </w:r>
      <w:r w:rsidRPr="00695A91">
        <w:rPr>
          <w:rFonts w:asciiTheme="majorBidi" w:hAnsiTheme="majorBidi" w:cstheme="majorBidi"/>
          <w:sz w:val="20"/>
          <w:szCs w:val="20"/>
        </w:rPr>
        <w:t xml:space="preserve">, </w:t>
      </w:r>
      <w:r>
        <w:rPr>
          <w:rFonts w:asciiTheme="majorBidi" w:hAnsiTheme="majorBidi" w:cstheme="majorBidi"/>
          <w:sz w:val="20"/>
          <w:szCs w:val="20"/>
        </w:rPr>
        <w:t xml:space="preserve">Dombrovsky, Y. </w:t>
      </w:r>
      <w:r w:rsidRPr="00695A91">
        <w:rPr>
          <w:rFonts w:asciiTheme="majorBidi" w:hAnsiTheme="majorBidi" w:cstheme="majorBidi"/>
          <w:sz w:val="20"/>
          <w:szCs w:val="20"/>
        </w:rPr>
        <w:t>(2021)</w:t>
      </w:r>
      <w:r w:rsidRPr="00695A91">
        <w:rPr>
          <w:rFonts w:asciiTheme="majorBidi" w:hAnsiTheme="majorBidi" w:cstheme="majorBidi"/>
          <w:color w:val="000000"/>
          <w:sz w:val="20"/>
          <w:szCs w:val="20"/>
        </w:rPr>
        <w:t xml:space="preserve"> </w:t>
      </w:r>
      <w:r w:rsidRPr="00695A91">
        <w:rPr>
          <w:rStyle w:val="Emphasis"/>
          <w:rFonts w:asciiTheme="majorBidi" w:hAnsiTheme="majorBidi" w:cstheme="majorBidi"/>
          <w:i w:val="0"/>
          <w:iCs w:val="0"/>
          <w:color w:val="000000"/>
          <w:sz w:val="20"/>
          <w:szCs w:val="20"/>
        </w:rPr>
        <w:t>The consequences of co-infection by Cucumber green mottle mosaic virus and Pythium species under different environmental conditions</w:t>
      </w:r>
      <w:r>
        <w:rPr>
          <w:rFonts w:asciiTheme="majorBidi" w:hAnsiTheme="majorBidi" w:cstheme="majorBidi"/>
          <w:color w:val="000000"/>
          <w:sz w:val="20"/>
          <w:szCs w:val="20"/>
        </w:rPr>
        <w:t>.</w:t>
      </w:r>
      <w:r w:rsidRPr="00695A91">
        <w:rPr>
          <w:rFonts w:asciiTheme="majorBidi" w:hAnsiTheme="majorBidi" w:cstheme="majorBidi"/>
          <w:color w:val="000000"/>
          <w:sz w:val="20"/>
          <w:szCs w:val="20"/>
        </w:rPr>
        <w:t xml:space="preserve"> MPU </w:t>
      </w:r>
      <w:r w:rsidRPr="00672BE8">
        <w:rPr>
          <w:rFonts w:asciiTheme="majorBidi" w:hAnsiTheme="majorBidi" w:cstheme="majorBidi"/>
          <w:color w:val="000000"/>
          <w:sz w:val="20"/>
          <w:szCs w:val="20"/>
        </w:rPr>
        <w:t>2022 conference, Cypres.</w:t>
      </w:r>
    </w:p>
    <w:p w:rsidR="00697A05"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rPr>
      </w:pPr>
      <w:r w:rsidRPr="00AE6AAB">
        <w:rPr>
          <w:rFonts w:asciiTheme="majorBidi" w:hAnsiTheme="majorBidi" w:cstheme="majorBidi"/>
          <w:b/>
          <w:bCs/>
          <w:sz w:val="20"/>
          <w:szCs w:val="20"/>
        </w:rPr>
        <w:t>Elad, Y</w:t>
      </w:r>
      <w:r w:rsidRPr="00672BE8">
        <w:rPr>
          <w:rFonts w:asciiTheme="majorBidi" w:hAnsiTheme="majorBidi" w:cstheme="majorBidi"/>
          <w:sz w:val="20"/>
          <w:szCs w:val="20"/>
        </w:rPr>
        <w:t xml:space="preserve">. (2022) </w:t>
      </w:r>
      <w:r w:rsidRPr="00672BE8">
        <w:rPr>
          <w:rFonts w:asciiTheme="majorBidi" w:hAnsiTheme="majorBidi" w:cstheme="majorBidi"/>
        </w:rPr>
        <w:t xml:space="preserve">Managing the plant pathogens Botrytis and Sclerotinia over decades: From the lab to the field and back. </w:t>
      </w:r>
      <w:r w:rsidRPr="00672BE8">
        <w:rPr>
          <w:rFonts w:asciiTheme="majorBidi" w:hAnsiTheme="majorBidi" w:cstheme="majorBidi"/>
          <w:sz w:val="20"/>
          <w:szCs w:val="20"/>
        </w:rPr>
        <w:t xml:space="preserve">1st </w:t>
      </w:r>
      <w:r w:rsidRPr="00672BE8">
        <w:rPr>
          <w:rFonts w:asciiTheme="majorBidi" w:hAnsiTheme="majorBidi" w:cstheme="majorBidi"/>
        </w:rPr>
        <w:t>Joint Botrytis-Sclerotinia Symposium 2022, Avignon, France.</w:t>
      </w:r>
    </w:p>
    <w:p w:rsidR="00697A05" w:rsidRPr="00672BE8"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color w:val="000000"/>
          <w:sz w:val="20"/>
          <w:szCs w:val="20"/>
        </w:rPr>
      </w:pPr>
      <w:r w:rsidRPr="00AE6AAB">
        <w:rPr>
          <w:rFonts w:asciiTheme="majorBidi" w:hAnsiTheme="majorBidi" w:cstheme="majorBidi"/>
          <w:b/>
          <w:bCs/>
          <w:color w:val="000000"/>
          <w:sz w:val="20"/>
          <w:szCs w:val="20"/>
        </w:rPr>
        <w:t>Elad, Y</w:t>
      </w:r>
      <w:r>
        <w:rPr>
          <w:rFonts w:asciiTheme="majorBidi" w:hAnsiTheme="majorBidi" w:cstheme="majorBidi"/>
          <w:color w:val="000000"/>
          <w:sz w:val="20"/>
          <w:szCs w:val="20"/>
        </w:rPr>
        <w:t>. (2023</w:t>
      </w:r>
      <w:r w:rsidRPr="00672BE8">
        <w:rPr>
          <w:rFonts w:asciiTheme="majorBidi" w:hAnsiTheme="majorBidi" w:cstheme="majorBidi"/>
          <w:color w:val="000000"/>
          <w:sz w:val="20"/>
          <w:szCs w:val="20"/>
        </w:rPr>
        <w:t>) Plant diseases and their management in agricultural crops during the period between the first Aliyah and fifth Aliyah. Meeting of the Israeli Phytopathological Society, Phytoparasitica</w:t>
      </w:r>
      <w:r>
        <w:rPr>
          <w:rFonts w:asciiTheme="majorBidi" w:hAnsiTheme="majorBidi" w:cstheme="majorBidi"/>
          <w:color w:val="000000"/>
          <w:sz w:val="20"/>
          <w:szCs w:val="20"/>
        </w:rPr>
        <w:t xml:space="preserve"> 51:143-144.</w:t>
      </w:r>
    </w:p>
    <w:p w:rsidR="00697A05"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sz w:val="20"/>
          <w:szCs w:val="20"/>
          <w:lang w:val="en-GB"/>
        </w:rPr>
      </w:pPr>
      <w:r w:rsidRPr="00672BE8">
        <w:rPr>
          <w:rFonts w:asciiTheme="majorBidi" w:hAnsiTheme="majorBidi" w:cstheme="majorBidi"/>
          <w:sz w:val="20"/>
          <w:szCs w:val="20"/>
          <w:lang w:val="en-GB"/>
        </w:rPr>
        <w:t>Keren, I., Rokenstein,</w:t>
      </w:r>
      <w:r>
        <w:rPr>
          <w:rFonts w:asciiTheme="majorBidi" w:hAnsiTheme="majorBidi" w:cstheme="majorBidi"/>
          <w:sz w:val="20"/>
          <w:szCs w:val="20"/>
          <w:lang w:val="en-GB"/>
        </w:rPr>
        <w:t xml:space="preserve"> D., Mordochovitz, G., Guy, O., Yuval, K., Pivonia, S., Gantz, S., Elad, Y., Dombrovski, A. and Frenkel, O. (2022) Reduction of damages of late collapse of cherry tomato. </w:t>
      </w:r>
      <w:r>
        <w:rPr>
          <w:rFonts w:asciiTheme="majorBidi" w:hAnsiTheme="majorBidi" w:cstheme="majorBidi"/>
          <w:color w:val="000000"/>
          <w:sz w:val="20"/>
          <w:szCs w:val="20"/>
        </w:rPr>
        <w:t>Meeting of the Israeli Phytopathological Society.</w:t>
      </w:r>
    </w:p>
    <w:p w:rsidR="00697A05" w:rsidRPr="00AE1DE9"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color w:val="000000"/>
          <w:sz w:val="20"/>
          <w:szCs w:val="20"/>
        </w:rPr>
      </w:pPr>
      <w:r w:rsidRPr="00AE1DE9">
        <w:rPr>
          <w:rFonts w:asciiTheme="majorBidi" w:hAnsiTheme="majorBidi" w:cstheme="majorBidi"/>
          <w:color w:val="000000"/>
          <w:sz w:val="20"/>
          <w:szCs w:val="20"/>
        </w:rPr>
        <w:t xml:space="preserve">Prandarnica, E., </w:t>
      </w:r>
      <w:r>
        <w:rPr>
          <w:rFonts w:asciiTheme="majorBidi" w:hAnsiTheme="majorBidi" w:cstheme="majorBidi"/>
          <w:color w:val="000000"/>
          <w:sz w:val="20"/>
          <w:szCs w:val="20"/>
        </w:rPr>
        <w:t>Arya</w:t>
      </w:r>
      <w:r w:rsidRPr="00AE1DE9">
        <w:rPr>
          <w:rFonts w:asciiTheme="majorBidi" w:hAnsiTheme="majorBidi" w:cstheme="majorBidi"/>
          <w:color w:val="000000"/>
          <w:sz w:val="20"/>
          <w:szCs w:val="20"/>
        </w:rPr>
        <w:t xml:space="preserve">, </w:t>
      </w:r>
      <w:r>
        <w:rPr>
          <w:rFonts w:asciiTheme="majorBidi" w:hAnsiTheme="majorBidi" w:cstheme="majorBidi"/>
          <w:color w:val="000000"/>
          <w:sz w:val="20"/>
          <w:szCs w:val="20"/>
        </w:rPr>
        <w:t xml:space="preserve">C. </w:t>
      </w:r>
      <w:r w:rsidRPr="00AE1DE9">
        <w:rPr>
          <w:rFonts w:asciiTheme="majorBidi" w:hAnsiTheme="majorBidi" w:cstheme="majorBidi"/>
          <w:color w:val="000000"/>
          <w:sz w:val="20"/>
          <w:szCs w:val="20"/>
        </w:rPr>
        <w:t>G., Serivastwa, D., Manasherova</w:t>
      </w:r>
      <w:r>
        <w:rPr>
          <w:rFonts w:asciiTheme="majorBidi" w:hAnsiTheme="majorBidi" w:cstheme="majorBidi"/>
          <w:color w:val="000000"/>
          <w:sz w:val="20"/>
          <w:szCs w:val="20"/>
        </w:rPr>
        <w:t>, E</w:t>
      </w:r>
      <w:r w:rsidRPr="00AE1DE9">
        <w:rPr>
          <w:rFonts w:asciiTheme="majorBidi" w:hAnsiTheme="majorBidi" w:cstheme="majorBidi"/>
          <w:color w:val="000000"/>
          <w:sz w:val="20"/>
          <w:szCs w:val="20"/>
        </w:rPr>
        <w:t>.</w:t>
      </w:r>
      <w:r>
        <w:rPr>
          <w:rFonts w:asciiTheme="majorBidi" w:hAnsiTheme="majorBidi" w:cstheme="majorBidi"/>
          <w:color w:val="000000"/>
          <w:sz w:val="20"/>
          <w:szCs w:val="20"/>
        </w:rPr>
        <w:t>,</w:t>
      </w:r>
      <w:r w:rsidRPr="00AE1DE9">
        <w:rPr>
          <w:rFonts w:asciiTheme="majorBidi" w:hAnsiTheme="majorBidi" w:cstheme="majorBidi"/>
          <w:color w:val="000000"/>
          <w:sz w:val="20"/>
          <w:szCs w:val="20"/>
        </w:rPr>
        <w:t xml:space="preserve"> Pruski, D., </w:t>
      </w:r>
      <w:r w:rsidRPr="00AE6AAB">
        <w:rPr>
          <w:rFonts w:asciiTheme="majorBidi" w:hAnsiTheme="majorBidi" w:cstheme="majorBidi"/>
          <w:b/>
          <w:bCs/>
          <w:color w:val="000000"/>
          <w:sz w:val="20"/>
          <w:szCs w:val="20"/>
        </w:rPr>
        <w:t>Elad, Y</w:t>
      </w:r>
      <w:r w:rsidRPr="00AE1DE9">
        <w:rPr>
          <w:rFonts w:asciiTheme="majorBidi" w:hAnsiTheme="majorBidi" w:cstheme="majorBidi"/>
          <w:color w:val="000000"/>
          <w:sz w:val="20"/>
          <w:szCs w:val="20"/>
        </w:rPr>
        <w:t>., Frenkel, O. and Harel, A. (2022) Resolving pathogenesis mechanisms in fungi by means of computed nets analysis. Meeting of the Israeli Phytopatho</w:t>
      </w:r>
      <w:r>
        <w:rPr>
          <w:rFonts w:asciiTheme="majorBidi" w:hAnsiTheme="majorBidi" w:cstheme="majorBidi"/>
          <w:color w:val="000000"/>
          <w:sz w:val="20"/>
          <w:szCs w:val="20"/>
        </w:rPr>
        <w:t>logical Society.</w:t>
      </w:r>
    </w:p>
    <w:p w:rsidR="00697A05" w:rsidRPr="00DC0A6B"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pPr>
      <w:r w:rsidRPr="00DC0A6B">
        <w:rPr>
          <w:rFonts w:asciiTheme="majorBidi" w:hAnsiTheme="majorBidi" w:cstheme="majorBidi"/>
          <w:color w:val="000000"/>
          <w:sz w:val="20"/>
          <w:szCs w:val="20"/>
        </w:rPr>
        <w:t xml:space="preserve">Arya, G. C., Srivastava, D. A., Manasherova, E, Prusky, D. B., </w:t>
      </w:r>
      <w:r w:rsidRPr="00AE6AAB">
        <w:rPr>
          <w:rFonts w:asciiTheme="majorBidi" w:hAnsiTheme="majorBidi" w:cstheme="majorBidi"/>
          <w:b/>
          <w:bCs/>
          <w:color w:val="000000"/>
          <w:sz w:val="20"/>
          <w:szCs w:val="20"/>
        </w:rPr>
        <w:t>Elad, Y</w:t>
      </w:r>
      <w:r w:rsidRPr="00DC0A6B">
        <w:rPr>
          <w:rFonts w:asciiTheme="majorBidi" w:hAnsiTheme="majorBidi" w:cstheme="majorBidi"/>
          <w:color w:val="000000"/>
          <w:sz w:val="20"/>
          <w:szCs w:val="20"/>
        </w:rPr>
        <w:t xml:space="preserve">., Frenkel, O. and Harel, A. (2022) BcHnm1, a predicted choline transporter, modulates conidial germination and virulence in </w:t>
      </w:r>
      <w:r w:rsidRPr="00DC0A6B">
        <w:rPr>
          <w:rFonts w:asciiTheme="majorBidi" w:hAnsiTheme="majorBidi" w:cstheme="majorBidi"/>
          <w:i/>
          <w:iCs/>
          <w:color w:val="000000"/>
          <w:sz w:val="20"/>
          <w:szCs w:val="20"/>
        </w:rPr>
        <w:t>Botrytis cinerea</w:t>
      </w:r>
      <w:r w:rsidRPr="00DC0A6B">
        <w:rPr>
          <w:rFonts w:asciiTheme="majorBidi" w:hAnsiTheme="majorBidi" w:cstheme="majorBidi"/>
          <w:color w:val="000000"/>
          <w:sz w:val="20"/>
          <w:szCs w:val="20"/>
        </w:rPr>
        <w:t xml:space="preserve">. Meeting of the Israeli Phytopathological Society. </w:t>
      </w:r>
    </w:p>
    <w:p w:rsidR="00697A05" w:rsidRPr="00646AD9"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color w:val="000000"/>
          <w:sz w:val="20"/>
          <w:szCs w:val="20"/>
        </w:rPr>
      </w:pPr>
      <w:r w:rsidRPr="00646AD9">
        <w:rPr>
          <w:rFonts w:asciiTheme="majorBidi" w:hAnsiTheme="majorBidi" w:cstheme="majorBidi"/>
          <w:color w:val="000000"/>
          <w:sz w:val="20"/>
          <w:szCs w:val="20"/>
        </w:rPr>
        <w:t>M</w:t>
      </w:r>
      <w:r>
        <w:rPr>
          <w:rFonts w:asciiTheme="majorBidi" w:hAnsiTheme="majorBidi" w:cstheme="majorBidi"/>
          <w:color w:val="000000"/>
          <w:sz w:val="20"/>
          <w:szCs w:val="20"/>
        </w:rPr>
        <w:t xml:space="preserve">ent, D., Ramakrishan, J., </w:t>
      </w:r>
      <w:r w:rsidRPr="00646AD9">
        <w:rPr>
          <w:rFonts w:asciiTheme="majorBidi" w:hAnsiTheme="majorBidi" w:cstheme="majorBidi"/>
          <w:color w:val="000000"/>
          <w:sz w:val="20"/>
          <w:szCs w:val="20"/>
        </w:rPr>
        <w:t>M</w:t>
      </w:r>
      <w:r>
        <w:rPr>
          <w:rFonts w:asciiTheme="majorBidi" w:hAnsiTheme="majorBidi" w:cstheme="majorBidi"/>
          <w:color w:val="000000"/>
          <w:sz w:val="20"/>
          <w:szCs w:val="20"/>
        </w:rPr>
        <w:t>echrez, G.</w:t>
      </w:r>
      <w:r w:rsidRPr="00646AD9">
        <w:rPr>
          <w:rFonts w:asciiTheme="majorBidi" w:hAnsiTheme="majorBidi" w:cstheme="majorBidi"/>
          <w:color w:val="000000"/>
          <w:sz w:val="20"/>
          <w:szCs w:val="20"/>
        </w:rPr>
        <w:t>, B</w:t>
      </w:r>
      <w:r>
        <w:rPr>
          <w:rFonts w:asciiTheme="majorBidi" w:hAnsiTheme="majorBidi" w:cstheme="majorBidi"/>
          <w:color w:val="000000"/>
          <w:sz w:val="20"/>
          <w:szCs w:val="20"/>
        </w:rPr>
        <w:t>ar, M.</w:t>
      </w:r>
      <w:r w:rsidRPr="00646AD9">
        <w:rPr>
          <w:rFonts w:asciiTheme="majorBidi" w:hAnsiTheme="majorBidi" w:cstheme="majorBidi"/>
          <w:color w:val="000000"/>
          <w:sz w:val="20"/>
          <w:szCs w:val="20"/>
        </w:rPr>
        <w:t xml:space="preserve">, </w:t>
      </w:r>
      <w:r w:rsidRPr="00AE6AAB">
        <w:rPr>
          <w:rFonts w:asciiTheme="majorBidi" w:hAnsiTheme="majorBidi" w:cstheme="majorBidi"/>
          <w:b/>
          <w:bCs/>
          <w:color w:val="000000"/>
          <w:sz w:val="20"/>
          <w:szCs w:val="20"/>
        </w:rPr>
        <w:t>Elad, Y</w:t>
      </w:r>
      <w:r>
        <w:rPr>
          <w:rFonts w:asciiTheme="majorBidi" w:hAnsiTheme="majorBidi" w:cstheme="majorBidi"/>
          <w:color w:val="000000"/>
          <w:sz w:val="20"/>
          <w:szCs w:val="20"/>
        </w:rPr>
        <w:t>.</w:t>
      </w:r>
      <w:r w:rsidRPr="00646AD9">
        <w:rPr>
          <w:rFonts w:asciiTheme="majorBidi" w:hAnsiTheme="majorBidi" w:cstheme="majorBidi"/>
          <w:color w:val="000000"/>
          <w:sz w:val="20"/>
          <w:szCs w:val="20"/>
        </w:rPr>
        <w:t xml:space="preserve"> (</w:t>
      </w:r>
      <w:r>
        <w:rPr>
          <w:rFonts w:asciiTheme="majorBidi" w:hAnsiTheme="majorBidi" w:cstheme="majorBidi"/>
          <w:color w:val="000000"/>
          <w:sz w:val="20"/>
          <w:szCs w:val="20"/>
        </w:rPr>
        <w:t>2023</w:t>
      </w:r>
      <w:r w:rsidRPr="00646AD9">
        <w:rPr>
          <w:rFonts w:asciiTheme="majorBidi" w:hAnsiTheme="majorBidi" w:cstheme="majorBidi"/>
          <w:color w:val="000000"/>
          <w:sz w:val="20"/>
          <w:szCs w:val="20"/>
        </w:rPr>
        <w:t xml:space="preserve">) Microbial pest control is taking new shape through novel tailored formulations and harnessing more ecological attributes. </w:t>
      </w:r>
      <w:r>
        <w:rPr>
          <w:rFonts w:asciiTheme="majorBidi" w:hAnsiTheme="majorBidi" w:cstheme="majorBidi"/>
          <w:color w:val="000000"/>
          <w:sz w:val="20"/>
          <w:szCs w:val="20"/>
        </w:rPr>
        <w:t>International</w:t>
      </w:r>
      <w:r w:rsidRPr="00646AD9">
        <w:rPr>
          <w:rFonts w:asciiTheme="majorBidi" w:hAnsiTheme="majorBidi" w:cstheme="majorBidi"/>
          <w:color w:val="000000"/>
          <w:sz w:val="20"/>
          <w:szCs w:val="20"/>
        </w:rPr>
        <w:t xml:space="preserve"> </w:t>
      </w:r>
      <w:r>
        <w:rPr>
          <w:rFonts w:asciiTheme="majorBidi" w:hAnsiTheme="majorBidi" w:cstheme="majorBidi"/>
          <w:color w:val="000000"/>
          <w:sz w:val="20"/>
          <w:szCs w:val="20"/>
        </w:rPr>
        <w:t>symposium and</w:t>
      </w:r>
      <w:r w:rsidRPr="00646AD9">
        <w:rPr>
          <w:rFonts w:asciiTheme="majorBidi" w:hAnsiTheme="majorBidi" w:cstheme="majorBidi"/>
          <w:color w:val="000000"/>
          <w:sz w:val="20"/>
          <w:szCs w:val="20"/>
        </w:rPr>
        <w:t xml:space="preserve"> </w:t>
      </w:r>
      <w:r>
        <w:rPr>
          <w:rFonts w:asciiTheme="majorBidi" w:hAnsiTheme="majorBidi" w:cstheme="majorBidi"/>
          <w:color w:val="000000"/>
          <w:sz w:val="20"/>
          <w:szCs w:val="20"/>
        </w:rPr>
        <w:t>networking</w:t>
      </w:r>
      <w:r w:rsidRPr="00646AD9">
        <w:rPr>
          <w:rFonts w:asciiTheme="majorBidi" w:hAnsiTheme="majorBidi" w:cstheme="majorBidi"/>
          <w:color w:val="000000"/>
          <w:sz w:val="20"/>
          <w:szCs w:val="20"/>
        </w:rPr>
        <w:t xml:space="preserve"> </w:t>
      </w:r>
      <w:r>
        <w:rPr>
          <w:rFonts w:asciiTheme="majorBidi" w:hAnsiTheme="majorBidi" w:cstheme="majorBidi"/>
          <w:color w:val="000000"/>
          <w:sz w:val="20"/>
          <w:szCs w:val="20"/>
        </w:rPr>
        <w:t>event</w:t>
      </w:r>
      <w:r w:rsidRPr="00646AD9">
        <w:rPr>
          <w:rFonts w:asciiTheme="majorBidi" w:hAnsiTheme="majorBidi" w:cstheme="majorBidi"/>
          <w:color w:val="000000"/>
          <w:sz w:val="20"/>
          <w:szCs w:val="20"/>
        </w:rPr>
        <w:t>, N</w:t>
      </w:r>
      <w:r>
        <w:rPr>
          <w:rFonts w:asciiTheme="majorBidi" w:hAnsiTheme="majorBidi" w:cstheme="majorBidi"/>
          <w:color w:val="000000"/>
          <w:sz w:val="20"/>
          <w:szCs w:val="20"/>
        </w:rPr>
        <w:t>ew</w:t>
      </w:r>
      <w:r w:rsidRPr="00646AD9">
        <w:rPr>
          <w:rFonts w:asciiTheme="majorBidi" w:hAnsiTheme="majorBidi" w:cstheme="majorBidi"/>
          <w:color w:val="000000"/>
          <w:sz w:val="20"/>
          <w:szCs w:val="20"/>
        </w:rPr>
        <w:t xml:space="preserve"> IPM: O</w:t>
      </w:r>
      <w:r>
        <w:rPr>
          <w:rFonts w:asciiTheme="majorBidi" w:hAnsiTheme="majorBidi" w:cstheme="majorBidi"/>
          <w:color w:val="000000"/>
          <w:sz w:val="20"/>
          <w:szCs w:val="20"/>
        </w:rPr>
        <w:t>ne</w:t>
      </w:r>
      <w:r w:rsidRPr="00646AD9">
        <w:rPr>
          <w:rFonts w:asciiTheme="majorBidi" w:hAnsiTheme="majorBidi" w:cstheme="majorBidi"/>
          <w:color w:val="000000"/>
          <w:sz w:val="20"/>
          <w:szCs w:val="20"/>
        </w:rPr>
        <w:t xml:space="preserve"> </w:t>
      </w:r>
      <w:r>
        <w:rPr>
          <w:rFonts w:asciiTheme="majorBidi" w:hAnsiTheme="majorBidi" w:cstheme="majorBidi"/>
          <w:color w:val="000000"/>
          <w:sz w:val="20"/>
          <w:szCs w:val="20"/>
        </w:rPr>
        <w:t>health</w:t>
      </w:r>
      <w:r w:rsidRPr="00646AD9">
        <w:rPr>
          <w:rFonts w:asciiTheme="majorBidi" w:hAnsiTheme="majorBidi" w:cstheme="majorBidi"/>
          <w:color w:val="000000"/>
          <w:sz w:val="20"/>
          <w:szCs w:val="20"/>
        </w:rPr>
        <w:t>. 5th-7th September 2023, Swansea University, Wales, UK</w:t>
      </w:r>
      <w:r>
        <w:rPr>
          <w:rFonts w:asciiTheme="majorBidi" w:hAnsiTheme="majorBidi" w:cstheme="majorBidi"/>
          <w:color w:val="000000"/>
          <w:sz w:val="20"/>
          <w:szCs w:val="20"/>
        </w:rPr>
        <w:t>.</w:t>
      </w:r>
    </w:p>
    <w:p w:rsidR="00697A05" w:rsidRPr="00D300D7"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rPr>
          <w:rFonts w:asciiTheme="majorBidi" w:hAnsiTheme="majorBidi" w:cstheme="majorBidi"/>
          <w:color w:val="000000"/>
          <w:sz w:val="20"/>
          <w:szCs w:val="20"/>
        </w:rPr>
      </w:pPr>
      <w:r w:rsidRPr="00D300D7">
        <w:rPr>
          <w:rFonts w:asciiTheme="majorBidi" w:hAnsiTheme="majorBidi" w:cstheme="majorBidi"/>
          <w:color w:val="000000"/>
          <w:sz w:val="20"/>
          <w:szCs w:val="20"/>
        </w:rPr>
        <w:t>L</w:t>
      </w:r>
      <w:r>
        <w:rPr>
          <w:rFonts w:asciiTheme="majorBidi" w:hAnsiTheme="majorBidi" w:cstheme="majorBidi"/>
          <w:color w:val="000000"/>
          <w:sz w:val="20"/>
          <w:szCs w:val="20"/>
        </w:rPr>
        <w:t>eibman</w:t>
      </w:r>
      <w:r w:rsidRPr="00D300D7">
        <w:rPr>
          <w:rFonts w:asciiTheme="majorBidi" w:hAnsiTheme="majorBidi" w:cstheme="majorBidi"/>
          <w:color w:val="000000"/>
          <w:sz w:val="20"/>
          <w:szCs w:val="20"/>
        </w:rPr>
        <w:t>-M</w:t>
      </w:r>
      <w:r>
        <w:rPr>
          <w:rFonts w:asciiTheme="majorBidi" w:hAnsiTheme="majorBidi" w:cstheme="majorBidi"/>
          <w:color w:val="000000"/>
          <w:sz w:val="20"/>
          <w:szCs w:val="20"/>
        </w:rPr>
        <w:t>arkus,</w:t>
      </w:r>
      <w:r w:rsidRPr="00D300D7">
        <w:rPr>
          <w:rFonts w:asciiTheme="majorBidi" w:hAnsiTheme="majorBidi" w:cstheme="majorBidi"/>
          <w:color w:val="000000"/>
          <w:sz w:val="20"/>
          <w:szCs w:val="20"/>
        </w:rPr>
        <w:t xml:space="preserve"> M., S</w:t>
      </w:r>
      <w:r>
        <w:rPr>
          <w:rFonts w:asciiTheme="majorBidi" w:hAnsiTheme="majorBidi" w:cstheme="majorBidi"/>
          <w:color w:val="000000"/>
          <w:sz w:val="20"/>
          <w:szCs w:val="20"/>
        </w:rPr>
        <w:t>chneider,</w:t>
      </w:r>
      <w:r w:rsidRPr="00D300D7">
        <w:rPr>
          <w:rFonts w:asciiTheme="majorBidi" w:hAnsiTheme="majorBidi" w:cstheme="majorBidi"/>
          <w:color w:val="000000"/>
          <w:sz w:val="20"/>
          <w:szCs w:val="20"/>
        </w:rPr>
        <w:t xml:space="preserve"> A.</w:t>
      </w:r>
      <w:r>
        <w:rPr>
          <w:rFonts w:asciiTheme="majorBidi" w:hAnsiTheme="majorBidi" w:cstheme="majorBidi"/>
          <w:color w:val="000000"/>
          <w:sz w:val="20"/>
          <w:szCs w:val="20"/>
        </w:rPr>
        <w:t>, Gupta,</w:t>
      </w:r>
      <w:r w:rsidRPr="00D300D7">
        <w:rPr>
          <w:rFonts w:asciiTheme="majorBidi" w:hAnsiTheme="majorBidi" w:cstheme="majorBidi"/>
          <w:color w:val="000000"/>
          <w:sz w:val="20"/>
          <w:szCs w:val="20"/>
        </w:rPr>
        <w:t xml:space="preserve"> R., M</w:t>
      </w:r>
      <w:r>
        <w:rPr>
          <w:rFonts w:asciiTheme="majorBidi" w:hAnsiTheme="majorBidi" w:cstheme="majorBidi"/>
          <w:color w:val="000000"/>
          <w:sz w:val="20"/>
          <w:szCs w:val="20"/>
        </w:rPr>
        <w:t>arash,</w:t>
      </w:r>
      <w:r w:rsidRPr="00D300D7">
        <w:rPr>
          <w:rFonts w:asciiTheme="majorBidi" w:hAnsiTheme="majorBidi" w:cstheme="majorBidi"/>
          <w:color w:val="000000"/>
          <w:sz w:val="20"/>
          <w:szCs w:val="20"/>
        </w:rPr>
        <w:t xml:space="preserve"> I., R</w:t>
      </w:r>
      <w:r>
        <w:rPr>
          <w:rFonts w:asciiTheme="majorBidi" w:hAnsiTheme="majorBidi" w:cstheme="majorBidi"/>
          <w:color w:val="000000"/>
          <w:sz w:val="20"/>
          <w:szCs w:val="20"/>
        </w:rPr>
        <w:t>av</w:t>
      </w:r>
      <w:r w:rsidRPr="00D300D7">
        <w:rPr>
          <w:rFonts w:asciiTheme="majorBidi" w:hAnsiTheme="majorBidi" w:cstheme="majorBidi"/>
          <w:color w:val="000000"/>
          <w:sz w:val="20"/>
          <w:szCs w:val="20"/>
        </w:rPr>
        <w:t>-D</w:t>
      </w:r>
      <w:r>
        <w:rPr>
          <w:rFonts w:asciiTheme="majorBidi" w:hAnsiTheme="majorBidi" w:cstheme="majorBidi"/>
          <w:color w:val="000000"/>
          <w:sz w:val="20"/>
          <w:szCs w:val="20"/>
        </w:rPr>
        <w:t>avid,</w:t>
      </w:r>
      <w:r w:rsidRPr="00D300D7">
        <w:rPr>
          <w:rFonts w:asciiTheme="majorBidi" w:hAnsiTheme="majorBidi" w:cstheme="majorBidi"/>
          <w:color w:val="000000"/>
          <w:sz w:val="20"/>
          <w:szCs w:val="20"/>
        </w:rPr>
        <w:t xml:space="preserve"> D., </w:t>
      </w:r>
      <w:r w:rsidRPr="00AE6AAB">
        <w:rPr>
          <w:rFonts w:asciiTheme="majorBidi" w:hAnsiTheme="majorBidi" w:cstheme="majorBidi"/>
          <w:b/>
          <w:bCs/>
          <w:color w:val="000000"/>
          <w:sz w:val="20"/>
          <w:szCs w:val="20"/>
        </w:rPr>
        <w:t>Elad, Y</w:t>
      </w:r>
      <w:r w:rsidRPr="00D300D7">
        <w:rPr>
          <w:rFonts w:asciiTheme="majorBidi" w:hAnsiTheme="majorBidi" w:cstheme="majorBidi"/>
          <w:color w:val="000000"/>
          <w:sz w:val="20"/>
          <w:szCs w:val="20"/>
        </w:rPr>
        <w:t>., B</w:t>
      </w:r>
      <w:r>
        <w:rPr>
          <w:rFonts w:asciiTheme="majorBidi" w:hAnsiTheme="majorBidi" w:cstheme="majorBidi"/>
          <w:color w:val="000000"/>
          <w:sz w:val="20"/>
          <w:szCs w:val="20"/>
        </w:rPr>
        <w:t>ar,</w:t>
      </w:r>
      <w:r w:rsidRPr="00D300D7">
        <w:rPr>
          <w:rFonts w:asciiTheme="majorBidi" w:hAnsiTheme="majorBidi" w:cstheme="majorBidi"/>
          <w:color w:val="000000"/>
          <w:sz w:val="20"/>
          <w:szCs w:val="20"/>
        </w:rPr>
        <w:t xml:space="preserve"> M. (2023) I</w:t>
      </w:r>
      <w:r>
        <w:rPr>
          <w:rFonts w:asciiTheme="majorBidi" w:hAnsiTheme="majorBidi" w:cstheme="majorBidi"/>
          <w:color w:val="000000"/>
          <w:sz w:val="20"/>
          <w:szCs w:val="20"/>
        </w:rPr>
        <w:t>mmunity</w:t>
      </w:r>
      <w:r w:rsidRPr="00D300D7">
        <w:rPr>
          <w:rFonts w:asciiTheme="majorBidi" w:hAnsiTheme="majorBidi" w:cstheme="majorBidi"/>
          <w:color w:val="000000"/>
          <w:sz w:val="20"/>
          <w:szCs w:val="20"/>
        </w:rPr>
        <w:t xml:space="preserve"> </w:t>
      </w:r>
      <w:r>
        <w:rPr>
          <w:rFonts w:asciiTheme="majorBidi" w:hAnsiTheme="majorBidi" w:cstheme="majorBidi"/>
          <w:color w:val="000000"/>
          <w:sz w:val="20"/>
          <w:szCs w:val="20"/>
        </w:rPr>
        <w:t>priming</w:t>
      </w:r>
      <w:r w:rsidRPr="00D300D7">
        <w:rPr>
          <w:rFonts w:asciiTheme="majorBidi" w:hAnsiTheme="majorBidi" w:cstheme="majorBidi"/>
          <w:color w:val="000000"/>
          <w:sz w:val="20"/>
          <w:szCs w:val="20"/>
        </w:rPr>
        <w:t xml:space="preserve"> </w:t>
      </w:r>
      <w:r>
        <w:rPr>
          <w:rFonts w:asciiTheme="majorBidi" w:hAnsiTheme="majorBidi" w:cstheme="majorBidi"/>
          <w:color w:val="000000"/>
          <w:sz w:val="20"/>
          <w:szCs w:val="20"/>
        </w:rPr>
        <w:t>uncouples the</w:t>
      </w:r>
      <w:r w:rsidRPr="00D300D7">
        <w:rPr>
          <w:rFonts w:asciiTheme="majorBidi" w:hAnsiTheme="majorBidi" w:cstheme="majorBidi"/>
          <w:color w:val="000000"/>
          <w:sz w:val="20"/>
          <w:szCs w:val="20"/>
        </w:rPr>
        <w:t xml:space="preserve"> </w:t>
      </w:r>
      <w:r>
        <w:rPr>
          <w:rFonts w:asciiTheme="majorBidi" w:hAnsiTheme="majorBidi" w:cstheme="majorBidi"/>
          <w:color w:val="000000"/>
          <w:sz w:val="20"/>
          <w:szCs w:val="20"/>
        </w:rPr>
        <w:t>growth-defense</w:t>
      </w:r>
      <w:r w:rsidRPr="00D300D7">
        <w:rPr>
          <w:rFonts w:asciiTheme="majorBidi" w:hAnsiTheme="majorBidi" w:cstheme="majorBidi"/>
          <w:color w:val="000000"/>
          <w:sz w:val="20"/>
          <w:szCs w:val="20"/>
        </w:rPr>
        <w:t xml:space="preserve"> </w:t>
      </w:r>
      <w:r>
        <w:rPr>
          <w:rFonts w:asciiTheme="majorBidi" w:hAnsiTheme="majorBidi" w:cstheme="majorBidi"/>
          <w:color w:val="000000"/>
          <w:sz w:val="20"/>
          <w:szCs w:val="20"/>
        </w:rPr>
        <w:t>tradeoff in</w:t>
      </w:r>
      <w:r w:rsidRPr="00D300D7">
        <w:rPr>
          <w:rFonts w:asciiTheme="majorBidi" w:hAnsiTheme="majorBidi" w:cstheme="majorBidi"/>
          <w:color w:val="000000"/>
          <w:sz w:val="20"/>
          <w:szCs w:val="20"/>
        </w:rPr>
        <w:t xml:space="preserve"> </w:t>
      </w:r>
      <w:r>
        <w:rPr>
          <w:rFonts w:asciiTheme="majorBidi" w:hAnsiTheme="majorBidi" w:cstheme="majorBidi"/>
          <w:color w:val="000000"/>
          <w:sz w:val="20"/>
          <w:szCs w:val="20"/>
        </w:rPr>
        <w:t>tomato</w:t>
      </w:r>
      <w:r w:rsidRPr="00D300D7">
        <w:rPr>
          <w:rFonts w:asciiTheme="majorBidi" w:hAnsiTheme="majorBidi" w:cstheme="majorBidi"/>
          <w:color w:val="000000"/>
          <w:sz w:val="20"/>
          <w:szCs w:val="20"/>
        </w:rPr>
        <w:t>.</w:t>
      </w:r>
      <w:r>
        <w:rPr>
          <w:rFonts w:asciiTheme="majorBidi" w:hAnsiTheme="majorBidi" w:cstheme="majorBidi"/>
          <w:color w:val="000000"/>
          <w:sz w:val="20"/>
          <w:szCs w:val="20"/>
        </w:rPr>
        <w:t xml:space="preserve"> </w:t>
      </w:r>
      <w:r w:rsidRPr="00D300D7">
        <w:rPr>
          <w:rFonts w:asciiTheme="majorBidi" w:hAnsiTheme="majorBidi" w:cstheme="majorBidi"/>
          <w:color w:val="000000"/>
          <w:sz w:val="20"/>
          <w:szCs w:val="20"/>
        </w:rPr>
        <w:t>12th International Congress of Plant Pathology</w:t>
      </w:r>
      <w:r>
        <w:rPr>
          <w:rFonts w:asciiTheme="majorBidi" w:hAnsiTheme="majorBidi" w:cstheme="majorBidi"/>
          <w:color w:val="000000"/>
          <w:sz w:val="20"/>
          <w:szCs w:val="20"/>
        </w:rPr>
        <w:t>, 20-25.8.23, Lyon, France.</w:t>
      </w:r>
    </w:p>
    <w:p w:rsidR="00697A05" w:rsidRPr="00993B5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outlineLvl w:val="0"/>
        <w:rPr>
          <w:rFonts w:asciiTheme="majorBidi" w:hAnsiTheme="majorBidi" w:cstheme="majorBidi"/>
          <w:color w:val="000000"/>
          <w:sz w:val="20"/>
          <w:szCs w:val="20"/>
        </w:rPr>
      </w:pPr>
      <w:r w:rsidRPr="00993B56">
        <w:rPr>
          <w:rFonts w:asciiTheme="majorBidi" w:hAnsiTheme="majorBidi" w:cstheme="majorBidi"/>
          <w:color w:val="000000"/>
          <w:sz w:val="20"/>
          <w:szCs w:val="20"/>
        </w:rPr>
        <w:t xml:space="preserve">Frenkel, O., Philosoph, A., </w:t>
      </w:r>
      <w:r w:rsidRPr="00AE6AAB">
        <w:rPr>
          <w:rFonts w:asciiTheme="majorBidi" w:hAnsiTheme="majorBidi" w:cstheme="majorBidi"/>
          <w:b/>
          <w:bCs/>
          <w:color w:val="000000"/>
          <w:sz w:val="20"/>
          <w:szCs w:val="20"/>
        </w:rPr>
        <w:t>Elad Y</w:t>
      </w:r>
      <w:r w:rsidRPr="00993B56">
        <w:rPr>
          <w:rFonts w:asciiTheme="majorBidi" w:hAnsiTheme="majorBidi" w:cstheme="majorBidi"/>
          <w:color w:val="000000"/>
          <w:sz w:val="20"/>
          <w:szCs w:val="20"/>
        </w:rPr>
        <w:t>., Koren, A., Mor, N., Dombrovsky, A. (2023) Two are worse than one, the consequences of coinfection with a viral/oomycete complex caused by Cucumber green mottle mosaic virus and pythium species under different environmental regimes. 12th International Congress of Plant Pathology, 20-25.8.23, Lyon, France.</w:t>
      </w:r>
    </w:p>
    <w:p w:rsidR="00697A05"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outlineLvl w:val="0"/>
        <w:rPr>
          <w:rFonts w:asciiTheme="majorBidi" w:hAnsiTheme="majorBidi" w:cstheme="majorBidi"/>
          <w:color w:val="000000"/>
          <w:sz w:val="20"/>
          <w:szCs w:val="20"/>
        </w:rPr>
      </w:pPr>
      <w:r w:rsidRPr="001F21F7">
        <w:rPr>
          <w:rFonts w:asciiTheme="majorBidi" w:hAnsiTheme="majorBidi" w:cstheme="majorBidi"/>
          <w:color w:val="000000"/>
          <w:sz w:val="20"/>
          <w:szCs w:val="20"/>
        </w:rPr>
        <w:t xml:space="preserve">Shemesh, M., Kroupitski, Y., Rav David, D., </w:t>
      </w:r>
      <w:r w:rsidRPr="00AE6AAB">
        <w:rPr>
          <w:rFonts w:asciiTheme="majorBidi" w:hAnsiTheme="majorBidi" w:cstheme="majorBidi"/>
          <w:b/>
          <w:bCs/>
          <w:color w:val="000000"/>
          <w:sz w:val="20"/>
          <w:szCs w:val="20"/>
        </w:rPr>
        <w:t>Elad, Y</w:t>
      </w:r>
      <w:r w:rsidRPr="001F21F7">
        <w:rPr>
          <w:rFonts w:asciiTheme="majorBidi" w:hAnsiTheme="majorBidi" w:cstheme="majorBidi"/>
          <w:color w:val="000000"/>
          <w:sz w:val="20"/>
          <w:szCs w:val="20"/>
        </w:rPr>
        <w:t>., Sela, S., Bar, M., and Ment, D.</w:t>
      </w:r>
      <w:r w:rsidRPr="00993B56">
        <w:rPr>
          <w:rFonts w:asciiTheme="majorBidi" w:hAnsiTheme="majorBidi" w:cstheme="majorBidi"/>
          <w:color w:val="000000"/>
          <w:sz w:val="20"/>
          <w:szCs w:val="20"/>
        </w:rPr>
        <w:t xml:space="preserve"> (2024) </w:t>
      </w:r>
      <w:r w:rsidRPr="001F21F7">
        <w:rPr>
          <w:rFonts w:asciiTheme="majorBidi" w:hAnsiTheme="majorBidi" w:cstheme="majorBidi"/>
          <w:color w:val="000000"/>
          <w:sz w:val="20"/>
          <w:szCs w:val="20"/>
        </w:rPr>
        <w:t xml:space="preserve">Functionalizing Probiotic Biofilm as a Biocontrol Agent Towards Sustainable Food Production. </w:t>
      </w:r>
      <w:r w:rsidRPr="00993B56">
        <w:rPr>
          <w:rFonts w:asciiTheme="majorBidi" w:hAnsiTheme="majorBidi" w:cstheme="majorBidi"/>
          <w:color w:val="000000"/>
          <w:sz w:val="20"/>
          <w:szCs w:val="20"/>
        </w:rPr>
        <w:t>Meeting of the International Union of Microbiological Societies (IUMS), 23-25 October, Florence, Italy. </w:t>
      </w:r>
    </w:p>
    <w:p w:rsidR="00697A05" w:rsidRPr="00993B56" w:rsidRDefault="00697A05" w:rsidP="00697A05">
      <w:pPr>
        <w:numPr>
          <w:ilvl w:val="0"/>
          <w:numId w:val="12"/>
        </w:numPr>
        <w:tabs>
          <w:tab w:val="right" w:pos="426"/>
          <w:tab w:val="num" w:pos="567"/>
          <w:tab w:val="num" w:pos="5322"/>
        </w:tabs>
        <w:suppressAutoHyphens/>
        <w:autoSpaceDE w:val="0"/>
        <w:autoSpaceDN w:val="0"/>
        <w:adjustRightInd w:val="0"/>
        <w:spacing w:after="60"/>
        <w:ind w:left="426" w:hanging="426"/>
        <w:contextualSpacing/>
        <w:jc w:val="both"/>
        <w:outlineLvl w:val="0"/>
        <w:rPr>
          <w:rFonts w:asciiTheme="majorBidi" w:hAnsiTheme="majorBidi" w:cstheme="majorBidi"/>
          <w:color w:val="000000"/>
          <w:sz w:val="20"/>
          <w:szCs w:val="20"/>
        </w:rPr>
      </w:pPr>
      <w:r w:rsidRPr="001F21F7">
        <w:rPr>
          <w:rFonts w:asciiTheme="majorBidi" w:hAnsiTheme="majorBidi" w:cstheme="majorBidi"/>
          <w:color w:val="000000"/>
          <w:sz w:val="20"/>
          <w:szCs w:val="20"/>
        </w:rPr>
        <w:t>Finkelshtein, S.</w:t>
      </w:r>
      <w:r>
        <w:rPr>
          <w:rFonts w:asciiTheme="majorBidi" w:hAnsiTheme="majorBidi" w:cstheme="majorBidi"/>
          <w:color w:val="000000"/>
          <w:sz w:val="20"/>
          <w:szCs w:val="20"/>
        </w:rPr>
        <w:t xml:space="preserve">, Britzka, M., Mechrez, G., Rav David, D., </w:t>
      </w:r>
      <w:r w:rsidRPr="00AE6AAB">
        <w:rPr>
          <w:rFonts w:asciiTheme="majorBidi" w:hAnsiTheme="majorBidi" w:cstheme="majorBidi"/>
          <w:b/>
          <w:bCs/>
          <w:color w:val="000000"/>
          <w:sz w:val="20"/>
          <w:szCs w:val="20"/>
        </w:rPr>
        <w:t>Elad, Y</w:t>
      </w:r>
      <w:r>
        <w:rPr>
          <w:rFonts w:asciiTheme="majorBidi" w:hAnsiTheme="majorBidi" w:cstheme="majorBidi"/>
          <w:color w:val="000000"/>
          <w:sz w:val="20"/>
          <w:szCs w:val="20"/>
        </w:rPr>
        <w:t>., Kobo, S., Ment, D. (2024) Microbial control using enthomopathogenic fungi – "not solely rlied on conidia". Israeli Enthomology Society</w:t>
      </w:r>
    </w:p>
    <w:bookmarkEnd w:id="8"/>
    <w:p w:rsidR="00697A05" w:rsidRDefault="00697A05" w:rsidP="00697A05"/>
    <w:sectPr w:rsidR="00697A05" w:rsidSect="00697A05">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0101"/>
    <w:multiLevelType w:val="hybridMultilevel"/>
    <w:tmpl w:val="B20E5ADE"/>
    <w:lvl w:ilvl="0" w:tplc="4FD04122">
      <w:start w:val="1"/>
      <w:numFmt w:val="decimal"/>
      <w:lvlText w:val="%1."/>
      <w:lvlJc w:val="left"/>
      <w:pPr>
        <w:tabs>
          <w:tab w:val="num" w:pos="928"/>
        </w:tabs>
        <w:ind w:left="928" w:hanging="360"/>
      </w:pPr>
      <w:rPr>
        <w:rFonts w:ascii="Times New Roman" w:hAnsi="Times New Roman" w:cs="Times New Roman" w:hint="default"/>
        <w:b w:val="0"/>
        <w:bCs/>
        <w:i w:val="0"/>
        <w:iCs w:val="0"/>
        <w:sz w:val="20"/>
        <w:szCs w:val="20"/>
        <w:vertAlign w:val="baseline"/>
      </w:rPr>
    </w:lvl>
    <w:lvl w:ilvl="1" w:tplc="706667AE">
      <w:start w:val="96"/>
      <w:numFmt w:val="decimal"/>
      <w:lvlText w:val="%2. "/>
      <w:legacy w:legacy="1" w:legacySpace="0" w:legacyIndent="283"/>
      <w:lvlJc w:val="center"/>
      <w:pPr>
        <w:ind w:left="1363" w:right="-851" w:hanging="283"/>
      </w:pPr>
      <w:rPr>
        <w:rFonts w:ascii="Times New Roman" w:hAnsi="Times New Roman" w:hint="default"/>
        <w:b w:val="0"/>
        <w:i w:val="0"/>
        <w:sz w:val="2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4543A"/>
    <w:multiLevelType w:val="multilevel"/>
    <w:tmpl w:val="4F68CBF0"/>
    <w:lvl w:ilvl="0">
      <w:start w:val="1"/>
      <w:numFmt w:val="decimal"/>
      <w:lvlText w:val="%1."/>
      <w:lvlJc w:val="left"/>
      <w:pPr>
        <w:tabs>
          <w:tab w:val="num" w:pos="1920"/>
        </w:tabs>
        <w:ind w:left="1920" w:hanging="360"/>
      </w:pPr>
      <w:rPr>
        <w:rFonts w:cs="David" w:hint="default"/>
      </w:rPr>
    </w:lvl>
    <w:lvl w:ilvl="1" w:tentative="1">
      <w:start w:val="1"/>
      <w:numFmt w:val="lowerLetter"/>
      <w:lvlText w:val="%2."/>
      <w:lvlJc w:val="left"/>
      <w:pPr>
        <w:tabs>
          <w:tab w:val="num" w:pos="1022"/>
        </w:tabs>
        <w:ind w:left="1022" w:hanging="360"/>
      </w:pPr>
    </w:lvl>
    <w:lvl w:ilvl="2" w:tentative="1">
      <w:start w:val="1"/>
      <w:numFmt w:val="lowerRoman"/>
      <w:lvlText w:val="%3."/>
      <w:lvlJc w:val="right"/>
      <w:pPr>
        <w:tabs>
          <w:tab w:val="num" w:pos="1742"/>
        </w:tabs>
        <w:ind w:left="1742" w:hanging="180"/>
      </w:pPr>
    </w:lvl>
    <w:lvl w:ilvl="3" w:tentative="1">
      <w:start w:val="1"/>
      <w:numFmt w:val="decimal"/>
      <w:lvlText w:val="%4."/>
      <w:lvlJc w:val="left"/>
      <w:pPr>
        <w:tabs>
          <w:tab w:val="num" w:pos="2462"/>
        </w:tabs>
        <w:ind w:left="2462" w:hanging="360"/>
      </w:pPr>
    </w:lvl>
    <w:lvl w:ilvl="4" w:tentative="1">
      <w:start w:val="1"/>
      <w:numFmt w:val="lowerLetter"/>
      <w:lvlText w:val="%5."/>
      <w:lvlJc w:val="left"/>
      <w:pPr>
        <w:tabs>
          <w:tab w:val="num" w:pos="3182"/>
        </w:tabs>
        <w:ind w:left="3182" w:hanging="360"/>
      </w:pPr>
    </w:lvl>
    <w:lvl w:ilvl="5" w:tentative="1">
      <w:start w:val="1"/>
      <w:numFmt w:val="lowerRoman"/>
      <w:lvlText w:val="%6."/>
      <w:lvlJc w:val="right"/>
      <w:pPr>
        <w:tabs>
          <w:tab w:val="num" w:pos="3902"/>
        </w:tabs>
        <w:ind w:left="3902" w:hanging="180"/>
      </w:pPr>
    </w:lvl>
    <w:lvl w:ilvl="6" w:tentative="1">
      <w:start w:val="1"/>
      <w:numFmt w:val="decimal"/>
      <w:lvlText w:val="%7."/>
      <w:lvlJc w:val="left"/>
      <w:pPr>
        <w:tabs>
          <w:tab w:val="num" w:pos="4622"/>
        </w:tabs>
        <w:ind w:left="4622" w:hanging="360"/>
      </w:pPr>
    </w:lvl>
    <w:lvl w:ilvl="7" w:tentative="1">
      <w:start w:val="1"/>
      <w:numFmt w:val="lowerLetter"/>
      <w:lvlText w:val="%8."/>
      <w:lvlJc w:val="left"/>
      <w:pPr>
        <w:tabs>
          <w:tab w:val="num" w:pos="5342"/>
        </w:tabs>
        <w:ind w:left="5342" w:hanging="360"/>
      </w:pPr>
    </w:lvl>
    <w:lvl w:ilvl="8" w:tentative="1">
      <w:start w:val="1"/>
      <w:numFmt w:val="lowerRoman"/>
      <w:lvlText w:val="%9."/>
      <w:lvlJc w:val="right"/>
      <w:pPr>
        <w:tabs>
          <w:tab w:val="num" w:pos="6062"/>
        </w:tabs>
        <w:ind w:left="6062" w:hanging="180"/>
      </w:pPr>
    </w:lvl>
  </w:abstractNum>
  <w:abstractNum w:abstractNumId="2" w15:restartNumberingAfterBreak="0">
    <w:nsid w:val="14412EEF"/>
    <w:multiLevelType w:val="hybridMultilevel"/>
    <w:tmpl w:val="8F427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04A0D"/>
    <w:multiLevelType w:val="multilevel"/>
    <w:tmpl w:val="4F68CBF0"/>
    <w:lvl w:ilvl="0">
      <w:start w:val="1"/>
      <w:numFmt w:val="decimal"/>
      <w:lvlText w:val="%1."/>
      <w:lvlJc w:val="left"/>
      <w:pPr>
        <w:tabs>
          <w:tab w:val="num" w:pos="302"/>
        </w:tabs>
        <w:ind w:left="302" w:hanging="360"/>
      </w:pPr>
      <w:rPr>
        <w:rFonts w:cs="David" w:hint="default"/>
      </w:rPr>
    </w:lvl>
    <w:lvl w:ilvl="1" w:tentative="1">
      <w:start w:val="1"/>
      <w:numFmt w:val="lowerLetter"/>
      <w:lvlText w:val="%2."/>
      <w:lvlJc w:val="left"/>
      <w:pPr>
        <w:tabs>
          <w:tab w:val="num" w:pos="1022"/>
        </w:tabs>
        <w:ind w:left="1022" w:hanging="360"/>
      </w:pPr>
    </w:lvl>
    <w:lvl w:ilvl="2" w:tentative="1">
      <w:start w:val="1"/>
      <w:numFmt w:val="lowerRoman"/>
      <w:lvlText w:val="%3."/>
      <w:lvlJc w:val="right"/>
      <w:pPr>
        <w:tabs>
          <w:tab w:val="num" w:pos="1742"/>
        </w:tabs>
        <w:ind w:left="1742" w:hanging="180"/>
      </w:pPr>
    </w:lvl>
    <w:lvl w:ilvl="3" w:tentative="1">
      <w:start w:val="1"/>
      <w:numFmt w:val="decimal"/>
      <w:lvlText w:val="%4."/>
      <w:lvlJc w:val="left"/>
      <w:pPr>
        <w:tabs>
          <w:tab w:val="num" w:pos="2462"/>
        </w:tabs>
        <w:ind w:left="2462" w:hanging="360"/>
      </w:pPr>
    </w:lvl>
    <w:lvl w:ilvl="4" w:tentative="1">
      <w:start w:val="1"/>
      <w:numFmt w:val="lowerLetter"/>
      <w:lvlText w:val="%5."/>
      <w:lvlJc w:val="left"/>
      <w:pPr>
        <w:tabs>
          <w:tab w:val="num" w:pos="3182"/>
        </w:tabs>
        <w:ind w:left="3182" w:hanging="360"/>
      </w:pPr>
    </w:lvl>
    <w:lvl w:ilvl="5" w:tentative="1">
      <w:start w:val="1"/>
      <w:numFmt w:val="lowerRoman"/>
      <w:lvlText w:val="%6."/>
      <w:lvlJc w:val="right"/>
      <w:pPr>
        <w:tabs>
          <w:tab w:val="num" w:pos="3902"/>
        </w:tabs>
        <w:ind w:left="3902" w:hanging="180"/>
      </w:pPr>
    </w:lvl>
    <w:lvl w:ilvl="6" w:tentative="1">
      <w:start w:val="1"/>
      <w:numFmt w:val="decimal"/>
      <w:lvlText w:val="%7."/>
      <w:lvlJc w:val="left"/>
      <w:pPr>
        <w:tabs>
          <w:tab w:val="num" w:pos="4622"/>
        </w:tabs>
        <w:ind w:left="4622" w:hanging="360"/>
      </w:pPr>
    </w:lvl>
    <w:lvl w:ilvl="7" w:tentative="1">
      <w:start w:val="1"/>
      <w:numFmt w:val="lowerLetter"/>
      <w:lvlText w:val="%8."/>
      <w:lvlJc w:val="left"/>
      <w:pPr>
        <w:tabs>
          <w:tab w:val="num" w:pos="5342"/>
        </w:tabs>
        <w:ind w:left="5342" w:hanging="360"/>
      </w:pPr>
    </w:lvl>
    <w:lvl w:ilvl="8" w:tentative="1">
      <w:start w:val="1"/>
      <w:numFmt w:val="lowerRoman"/>
      <w:lvlText w:val="%9."/>
      <w:lvlJc w:val="right"/>
      <w:pPr>
        <w:tabs>
          <w:tab w:val="num" w:pos="6062"/>
        </w:tabs>
        <w:ind w:left="6062" w:hanging="180"/>
      </w:pPr>
    </w:lvl>
  </w:abstractNum>
  <w:abstractNum w:abstractNumId="4" w15:restartNumberingAfterBreak="0">
    <w:nsid w:val="1FDC03B8"/>
    <w:multiLevelType w:val="multilevel"/>
    <w:tmpl w:val="B256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02159"/>
    <w:multiLevelType w:val="multilevel"/>
    <w:tmpl w:val="4F68CBF0"/>
    <w:lvl w:ilvl="0">
      <w:start w:val="1"/>
      <w:numFmt w:val="decimal"/>
      <w:lvlText w:val="%1."/>
      <w:lvlJc w:val="left"/>
      <w:pPr>
        <w:tabs>
          <w:tab w:val="num" w:pos="302"/>
        </w:tabs>
        <w:ind w:left="302" w:hanging="360"/>
      </w:pPr>
      <w:rPr>
        <w:rFonts w:cs="David" w:hint="default"/>
      </w:rPr>
    </w:lvl>
    <w:lvl w:ilvl="1" w:tentative="1">
      <w:start w:val="1"/>
      <w:numFmt w:val="lowerLetter"/>
      <w:lvlText w:val="%2."/>
      <w:lvlJc w:val="left"/>
      <w:pPr>
        <w:tabs>
          <w:tab w:val="num" w:pos="1022"/>
        </w:tabs>
        <w:ind w:left="1022" w:hanging="360"/>
      </w:pPr>
    </w:lvl>
    <w:lvl w:ilvl="2" w:tentative="1">
      <w:start w:val="1"/>
      <w:numFmt w:val="lowerRoman"/>
      <w:lvlText w:val="%3."/>
      <w:lvlJc w:val="right"/>
      <w:pPr>
        <w:tabs>
          <w:tab w:val="num" w:pos="1742"/>
        </w:tabs>
        <w:ind w:left="1742" w:hanging="180"/>
      </w:pPr>
    </w:lvl>
    <w:lvl w:ilvl="3" w:tentative="1">
      <w:start w:val="1"/>
      <w:numFmt w:val="decimal"/>
      <w:lvlText w:val="%4."/>
      <w:lvlJc w:val="left"/>
      <w:pPr>
        <w:tabs>
          <w:tab w:val="num" w:pos="2462"/>
        </w:tabs>
        <w:ind w:left="2462" w:hanging="360"/>
      </w:pPr>
    </w:lvl>
    <w:lvl w:ilvl="4" w:tentative="1">
      <w:start w:val="1"/>
      <w:numFmt w:val="lowerLetter"/>
      <w:lvlText w:val="%5."/>
      <w:lvlJc w:val="left"/>
      <w:pPr>
        <w:tabs>
          <w:tab w:val="num" w:pos="3182"/>
        </w:tabs>
        <w:ind w:left="3182" w:hanging="360"/>
      </w:pPr>
    </w:lvl>
    <w:lvl w:ilvl="5" w:tentative="1">
      <w:start w:val="1"/>
      <w:numFmt w:val="lowerRoman"/>
      <w:lvlText w:val="%6."/>
      <w:lvlJc w:val="right"/>
      <w:pPr>
        <w:tabs>
          <w:tab w:val="num" w:pos="3902"/>
        </w:tabs>
        <w:ind w:left="3902" w:hanging="180"/>
      </w:pPr>
    </w:lvl>
    <w:lvl w:ilvl="6" w:tentative="1">
      <w:start w:val="1"/>
      <w:numFmt w:val="decimal"/>
      <w:lvlText w:val="%7."/>
      <w:lvlJc w:val="left"/>
      <w:pPr>
        <w:tabs>
          <w:tab w:val="num" w:pos="4622"/>
        </w:tabs>
        <w:ind w:left="4622" w:hanging="360"/>
      </w:pPr>
    </w:lvl>
    <w:lvl w:ilvl="7" w:tentative="1">
      <w:start w:val="1"/>
      <w:numFmt w:val="lowerLetter"/>
      <w:lvlText w:val="%8."/>
      <w:lvlJc w:val="left"/>
      <w:pPr>
        <w:tabs>
          <w:tab w:val="num" w:pos="5342"/>
        </w:tabs>
        <w:ind w:left="5342" w:hanging="360"/>
      </w:pPr>
    </w:lvl>
    <w:lvl w:ilvl="8" w:tentative="1">
      <w:start w:val="1"/>
      <w:numFmt w:val="lowerRoman"/>
      <w:lvlText w:val="%9."/>
      <w:lvlJc w:val="right"/>
      <w:pPr>
        <w:tabs>
          <w:tab w:val="num" w:pos="6062"/>
        </w:tabs>
        <w:ind w:left="6062" w:hanging="180"/>
      </w:pPr>
    </w:lvl>
  </w:abstractNum>
  <w:abstractNum w:abstractNumId="6" w15:restartNumberingAfterBreak="0">
    <w:nsid w:val="2C2B2C3B"/>
    <w:multiLevelType w:val="multilevel"/>
    <w:tmpl w:val="420E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C20B0"/>
    <w:multiLevelType w:val="multilevel"/>
    <w:tmpl w:val="789447F4"/>
    <w:lvl w:ilvl="0">
      <w:start w:val="20"/>
      <w:numFmt w:val="decimal"/>
      <w:lvlText w:val="%1."/>
      <w:lvlJc w:val="left"/>
      <w:pPr>
        <w:tabs>
          <w:tab w:val="num" w:pos="360"/>
        </w:tabs>
        <w:ind w:left="360" w:right="360" w:hanging="360"/>
      </w:pPr>
      <w:rPr>
        <w:rFonts w:hint="default"/>
        <w:lang w:val="en-US"/>
      </w:rPr>
    </w:lvl>
    <w:lvl w:ilvl="1" w:tentative="1">
      <w:start w:val="1"/>
      <w:numFmt w:val="lowerLetter"/>
      <w:lvlText w:val="%2."/>
      <w:lvlJc w:val="left"/>
      <w:pPr>
        <w:tabs>
          <w:tab w:val="num" w:pos="1081"/>
        </w:tabs>
        <w:ind w:left="1081" w:right="1081" w:hanging="360"/>
      </w:pPr>
    </w:lvl>
    <w:lvl w:ilvl="2" w:tentative="1">
      <w:start w:val="1"/>
      <w:numFmt w:val="lowerRoman"/>
      <w:lvlText w:val="%3."/>
      <w:lvlJc w:val="right"/>
      <w:pPr>
        <w:tabs>
          <w:tab w:val="num" w:pos="1801"/>
        </w:tabs>
        <w:ind w:left="1801" w:right="1801" w:hanging="180"/>
      </w:pPr>
    </w:lvl>
    <w:lvl w:ilvl="3">
      <w:start w:val="1"/>
      <w:numFmt w:val="decimal"/>
      <w:lvlText w:val="%4."/>
      <w:lvlJc w:val="left"/>
      <w:pPr>
        <w:tabs>
          <w:tab w:val="num" w:pos="360"/>
        </w:tabs>
        <w:ind w:left="360" w:right="2521" w:hanging="360"/>
      </w:pPr>
    </w:lvl>
    <w:lvl w:ilvl="4" w:tentative="1">
      <w:start w:val="1"/>
      <w:numFmt w:val="lowerLetter"/>
      <w:lvlText w:val="%5."/>
      <w:lvlJc w:val="left"/>
      <w:pPr>
        <w:tabs>
          <w:tab w:val="num" w:pos="3241"/>
        </w:tabs>
        <w:ind w:left="3241" w:right="3241" w:hanging="360"/>
      </w:pPr>
    </w:lvl>
    <w:lvl w:ilvl="5" w:tentative="1">
      <w:start w:val="1"/>
      <w:numFmt w:val="lowerRoman"/>
      <w:lvlText w:val="%6."/>
      <w:lvlJc w:val="right"/>
      <w:pPr>
        <w:tabs>
          <w:tab w:val="num" w:pos="3961"/>
        </w:tabs>
        <w:ind w:left="3961" w:right="3961" w:hanging="180"/>
      </w:pPr>
    </w:lvl>
    <w:lvl w:ilvl="6" w:tentative="1">
      <w:start w:val="1"/>
      <w:numFmt w:val="decimal"/>
      <w:lvlText w:val="%7."/>
      <w:lvlJc w:val="left"/>
      <w:pPr>
        <w:tabs>
          <w:tab w:val="num" w:pos="4681"/>
        </w:tabs>
        <w:ind w:left="4681" w:right="4681" w:hanging="360"/>
      </w:pPr>
    </w:lvl>
    <w:lvl w:ilvl="7" w:tentative="1">
      <w:start w:val="1"/>
      <w:numFmt w:val="lowerLetter"/>
      <w:lvlText w:val="%8."/>
      <w:lvlJc w:val="left"/>
      <w:pPr>
        <w:tabs>
          <w:tab w:val="num" w:pos="5401"/>
        </w:tabs>
        <w:ind w:left="5401" w:right="5401" w:hanging="360"/>
      </w:pPr>
    </w:lvl>
    <w:lvl w:ilvl="8" w:tentative="1">
      <w:start w:val="1"/>
      <w:numFmt w:val="lowerRoman"/>
      <w:lvlText w:val="%9."/>
      <w:lvlJc w:val="right"/>
      <w:pPr>
        <w:tabs>
          <w:tab w:val="num" w:pos="6121"/>
        </w:tabs>
        <w:ind w:left="6121" w:right="6121" w:hanging="180"/>
      </w:pPr>
    </w:lvl>
  </w:abstractNum>
  <w:abstractNum w:abstractNumId="8" w15:restartNumberingAfterBreak="0">
    <w:nsid w:val="32B7581E"/>
    <w:multiLevelType w:val="hybridMultilevel"/>
    <w:tmpl w:val="A3C44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F96CEE"/>
    <w:multiLevelType w:val="hybridMultilevel"/>
    <w:tmpl w:val="1C146EAC"/>
    <w:lvl w:ilvl="0" w:tplc="3D3C8820">
      <w:start w:val="1"/>
      <w:numFmt w:val="decimal"/>
      <w:lvlText w:val="%1."/>
      <w:lvlJc w:val="left"/>
      <w:pPr>
        <w:tabs>
          <w:tab w:val="num" w:pos="644"/>
        </w:tabs>
        <w:ind w:left="644" w:hanging="360"/>
      </w:pPr>
      <w:rPr>
        <w:b w:val="0"/>
        <w:b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D70972"/>
    <w:multiLevelType w:val="hybridMultilevel"/>
    <w:tmpl w:val="4F8ACF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7722D4EA">
      <w:start w:val="1"/>
      <w:numFmt w:val="decimal"/>
      <w:lvlText w:val="%4."/>
      <w:lvlJc w:val="left"/>
      <w:pPr>
        <w:tabs>
          <w:tab w:val="num" w:pos="502"/>
        </w:tabs>
        <w:ind w:left="502" w:hanging="360"/>
      </w:pPr>
      <w:rPr>
        <w:i w:val="0"/>
        <w:iCs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A318D4"/>
    <w:multiLevelType w:val="hybridMultilevel"/>
    <w:tmpl w:val="7350532C"/>
    <w:lvl w:ilvl="0" w:tplc="1FFECD1C">
      <w:start w:val="1"/>
      <w:numFmt w:val="decimal"/>
      <w:lvlText w:val="%1."/>
      <w:lvlJc w:val="left"/>
      <w:pPr>
        <w:tabs>
          <w:tab w:val="num" w:pos="1495"/>
        </w:tabs>
        <w:ind w:left="1495" w:hanging="360"/>
      </w:pPr>
      <w:rPr>
        <w:rFonts w:hint="default"/>
        <w:sz w:val="20"/>
        <w:szCs w:val="20"/>
      </w:rPr>
    </w:lvl>
    <w:lvl w:ilvl="1" w:tplc="4300ABE4">
      <w:start w:val="81"/>
      <w:numFmt w:val="decimal"/>
      <w:lvlText w:val="%2. "/>
      <w:legacy w:legacy="1" w:legacySpace="0" w:legacyIndent="283"/>
      <w:lvlJc w:val="center"/>
      <w:pPr>
        <w:ind w:left="1363" w:right="-851" w:hanging="283"/>
      </w:pPr>
      <w:rPr>
        <w:rFonts w:ascii="Times New Roman" w:hAnsi="Times New Roman" w:hint="default"/>
        <w:b w:val="0"/>
        <w:i w:val="0"/>
        <w:sz w:val="2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0D09C9"/>
    <w:multiLevelType w:val="multilevel"/>
    <w:tmpl w:val="D7906DCC"/>
    <w:lvl w:ilvl="0">
      <w:start w:val="1"/>
      <w:numFmt w:val="decimal"/>
      <w:lvlText w:val="%1."/>
      <w:lvlJc w:val="left"/>
      <w:pPr>
        <w:tabs>
          <w:tab w:val="num" w:pos="302"/>
        </w:tabs>
        <w:ind w:left="302" w:hanging="360"/>
      </w:pPr>
      <w:rPr>
        <w:rFonts w:cs="David" w:hint="default"/>
      </w:rPr>
    </w:lvl>
    <w:lvl w:ilvl="1" w:tentative="1">
      <w:start w:val="1"/>
      <w:numFmt w:val="lowerLetter"/>
      <w:lvlText w:val="%2."/>
      <w:lvlJc w:val="left"/>
      <w:pPr>
        <w:tabs>
          <w:tab w:val="num" w:pos="1022"/>
        </w:tabs>
        <w:ind w:left="1022" w:hanging="360"/>
      </w:pPr>
    </w:lvl>
    <w:lvl w:ilvl="2" w:tentative="1">
      <w:start w:val="1"/>
      <w:numFmt w:val="lowerRoman"/>
      <w:lvlText w:val="%3."/>
      <w:lvlJc w:val="right"/>
      <w:pPr>
        <w:tabs>
          <w:tab w:val="num" w:pos="1742"/>
        </w:tabs>
        <w:ind w:left="1742" w:hanging="180"/>
      </w:pPr>
    </w:lvl>
    <w:lvl w:ilvl="3" w:tentative="1">
      <w:start w:val="1"/>
      <w:numFmt w:val="decimal"/>
      <w:lvlText w:val="%4."/>
      <w:lvlJc w:val="left"/>
      <w:pPr>
        <w:tabs>
          <w:tab w:val="num" w:pos="2462"/>
        </w:tabs>
        <w:ind w:left="2462" w:hanging="360"/>
      </w:pPr>
    </w:lvl>
    <w:lvl w:ilvl="4" w:tentative="1">
      <w:start w:val="1"/>
      <w:numFmt w:val="lowerLetter"/>
      <w:lvlText w:val="%5."/>
      <w:lvlJc w:val="left"/>
      <w:pPr>
        <w:tabs>
          <w:tab w:val="num" w:pos="3182"/>
        </w:tabs>
        <w:ind w:left="3182" w:hanging="360"/>
      </w:pPr>
    </w:lvl>
    <w:lvl w:ilvl="5" w:tentative="1">
      <w:start w:val="1"/>
      <w:numFmt w:val="lowerRoman"/>
      <w:lvlText w:val="%6."/>
      <w:lvlJc w:val="right"/>
      <w:pPr>
        <w:tabs>
          <w:tab w:val="num" w:pos="3902"/>
        </w:tabs>
        <w:ind w:left="3902" w:hanging="180"/>
      </w:pPr>
    </w:lvl>
    <w:lvl w:ilvl="6" w:tentative="1">
      <w:start w:val="1"/>
      <w:numFmt w:val="decimal"/>
      <w:lvlText w:val="%7."/>
      <w:lvlJc w:val="left"/>
      <w:pPr>
        <w:tabs>
          <w:tab w:val="num" w:pos="4622"/>
        </w:tabs>
        <w:ind w:left="4622" w:hanging="360"/>
      </w:pPr>
    </w:lvl>
    <w:lvl w:ilvl="7" w:tentative="1">
      <w:start w:val="1"/>
      <w:numFmt w:val="lowerLetter"/>
      <w:lvlText w:val="%8."/>
      <w:lvlJc w:val="left"/>
      <w:pPr>
        <w:tabs>
          <w:tab w:val="num" w:pos="5342"/>
        </w:tabs>
        <w:ind w:left="5342" w:hanging="360"/>
      </w:pPr>
    </w:lvl>
    <w:lvl w:ilvl="8" w:tentative="1">
      <w:start w:val="1"/>
      <w:numFmt w:val="lowerRoman"/>
      <w:lvlText w:val="%9."/>
      <w:lvlJc w:val="right"/>
      <w:pPr>
        <w:tabs>
          <w:tab w:val="num" w:pos="6062"/>
        </w:tabs>
        <w:ind w:left="6062" w:hanging="180"/>
      </w:pPr>
    </w:lvl>
  </w:abstractNum>
  <w:abstractNum w:abstractNumId="13" w15:restartNumberingAfterBreak="0">
    <w:nsid w:val="48287ACF"/>
    <w:multiLevelType w:val="hybridMultilevel"/>
    <w:tmpl w:val="B4082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A62B3A"/>
    <w:multiLevelType w:val="hybridMultilevel"/>
    <w:tmpl w:val="B20E5ADE"/>
    <w:lvl w:ilvl="0" w:tplc="4FD04122">
      <w:start w:val="1"/>
      <w:numFmt w:val="decimal"/>
      <w:lvlText w:val="%1."/>
      <w:lvlJc w:val="left"/>
      <w:pPr>
        <w:tabs>
          <w:tab w:val="num" w:pos="928"/>
        </w:tabs>
        <w:ind w:left="928" w:hanging="360"/>
      </w:pPr>
      <w:rPr>
        <w:rFonts w:ascii="Times New Roman" w:hAnsi="Times New Roman" w:cs="Times New Roman" w:hint="default"/>
        <w:b w:val="0"/>
        <w:bCs/>
        <w:i w:val="0"/>
        <w:iCs w:val="0"/>
        <w:sz w:val="20"/>
        <w:szCs w:val="20"/>
        <w:vertAlign w:val="baseline"/>
      </w:rPr>
    </w:lvl>
    <w:lvl w:ilvl="1" w:tplc="706667AE">
      <w:start w:val="96"/>
      <w:numFmt w:val="decimal"/>
      <w:lvlText w:val="%2. "/>
      <w:legacy w:legacy="1" w:legacySpace="0" w:legacyIndent="283"/>
      <w:lvlJc w:val="center"/>
      <w:pPr>
        <w:ind w:left="1363" w:right="-851" w:hanging="283"/>
      </w:pPr>
      <w:rPr>
        <w:rFonts w:ascii="Times New Roman" w:hAnsi="Times New Roman" w:hint="default"/>
        <w:b w:val="0"/>
        <w:i w:val="0"/>
        <w:sz w:val="2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486B9E"/>
    <w:multiLevelType w:val="hybridMultilevel"/>
    <w:tmpl w:val="7350532C"/>
    <w:lvl w:ilvl="0" w:tplc="1FFECD1C">
      <w:start w:val="1"/>
      <w:numFmt w:val="decimal"/>
      <w:lvlText w:val="%1."/>
      <w:lvlJc w:val="left"/>
      <w:pPr>
        <w:tabs>
          <w:tab w:val="num" w:pos="786"/>
        </w:tabs>
        <w:ind w:left="786" w:hanging="360"/>
      </w:pPr>
      <w:rPr>
        <w:rFonts w:hint="default"/>
        <w:sz w:val="20"/>
        <w:szCs w:val="20"/>
      </w:rPr>
    </w:lvl>
    <w:lvl w:ilvl="1" w:tplc="4300ABE4">
      <w:start w:val="81"/>
      <w:numFmt w:val="decimal"/>
      <w:lvlText w:val="%2. "/>
      <w:legacy w:legacy="1" w:legacySpace="0" w:legacyIndent="283"/>
      <w:lvlJc w:val="center"/>
      <w:pPr>
        <w:ind w:left="1363" w:right="-851" w:hanging="283"/>
      </w:pPr>
      <w:rPr>
        <w:rFonts w:ascii="Times New Roman" w:hAnsi="Times New Roman" w:hint="default"/>
        <w:b w:val="0"/>
        <w:i w:val="0"/>
        <w:sz w:val="2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135336"/>
    <w:multiLevelType w:val="hybridMultilevel"/>
    <w:tmpl w:val="2F6CC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504090"/>
    <w:multiLevelType w:val="hybridMultilevel"/>
    <w:tmpl w:val="D7906DCC"/>
    <w:lvl w:ilvl="0" w:tplc="43488FEC">
      <w:start w:val="1"/>
      <w:numFmt w:val="decimal"/>
      <w:lvlText w:val="%1."/>
      <w:lvlJc w:val="left"/>
      <w:pPr>
        <w:tabs>
          <w:tab w:val="num" w:pos="302"/>
        </w:tabs>
        <w:ind w:left="302" w:hanging="360"/>
      </w:pPr>
      <w:rPr>
        <w:rFonts w:cs="David" w:hint="default"/>
      </w:rPr>
    </w:lvl>
    <w:lvl w:ilvl="1" w:tplc="04090019" w:tentative="1">
      <w:start w:val="1"/>
      <w:numFmt w:val="lowerLetter"/>
      <w:lvlText w:val="%2."/>
      <w:lvlJc w:val="left"/>
      <w:pPr>
        <w:tabs>
          <w:tab w:val="num" w:pos="1022"/>
        </w:tabs>
        <w:ind w:left="1022" w:hanging="360"/>
      </w:pPr>
    </w:lvl>
    <w:lvl w:ilvl="2" w:tplc="0409001B" w:tentative="1">
      <w:start w:val="1"/>
      <w:numFmt w:val="lowerRoman"/>
      <w:lvlText w:val="%3."/>
      <w:lvlJc w:val="right"/>
      <w:pPr>
        <w:tabs>
          <w:tab w:val="num" w:pos="1742"/>
        </w:tabs>
        <w:ind w:left="1742" w:hanging="180"/>
      </w:pPr>
    </w:lvl>
    <w:lvl w:ilvl="3" w:tplc="0409000F" w:tentative="1">
      <w:start w:val="1"/>
      <w:numFmt w:val="decimal"/>
      <w:lvlText w:val="%4."/>
      <w:lvlJc w:val="left"/>
      <w:pPr>
        <w:tabs>
          <w:tab w:val="num" w:pos="2462"/>
        </w:tabs>
        <w:ind w:left="2462" w:hanging="360"/>
      </w:pPr>
    </w:lvl>
    <w:lvl w:ilvl="4" w:tplc="04090019" w:tentative="1">
      <w:start w:val="1"/>
      <w:numFmt w:val="lowerLetter"/>
      <w:lvlText w:val="%5."/>
      <w:lvlJc w:val="left"/>
      <w:pPr>
        <w:tabs>
          <w:tab w:val="num" w:pos="3182"/>
        </w:tabs>
        <w:ind w:left="3182" w:hanging="360"/>
      </w:pPr>
    </w:lvl>
    <w:lvl w:ilvl="5" w:tplc="0409001B" w:tentative="1">
      <w:start w:val="1"/>
      <w:numFmt w:val="lowerRoman"/>
      <w:lvlText w:val="%6."/>
      <w:lvlJc w:val="right"/>
      <w:pPr>
        <w:tabs>
          <w:tab w:val="num" w:pos="3902"/>
        </w:tabs>
        <w:ind w:left="3902" w:hanging="180"/>
      </w:pPr>
    </w:lvl>
    <w:lvl w:ilvl="6" w:tplc="0409000F" w:tentative="1">
      <w:start w:val="1"/>
      <w:numFmt w:val="decimal"/>
      <w:lvlText w:val="%7."/>
      <w:lvlJc w:val="left"/>
      <w:pPr>
        <w:tabs>
          <w:tab w:val="num" w:pos="4622"/>
        </w:tabs>
        <w:ind w:left="4622" w:hanging="360"/>
      </w:pPr>
    </w:lvl>
    <w:lvl w:ilvl="7" w:tplc="04090019" w:tentative="1">
      <w:start w:val="1"/>
      <w:numFmt w:val="lowerLetter"/>
      <w:lvlText w:val="%8."/>
      <w:lvlJc w:val="left"/>
      <w:pPr>
        <w:tabs>
          <w:tab w:val="num" w:pos="5342"/>
        </w:tabs>
        <w:ind w:left="5342" w:hanging="360"/>
      </w:pPr>
    </w:lvl>
    <w:lvl w:ilvl="8" w:tplc="0409001B" w:tentative="1">
      <w:start w:val="1"/>
      <w:numFmt w:val="lowerRoman"/>
      <w:lvlText w:val="%9."/>
      <w:lvlJc w:val="right"/>
      <w:pPr>
        <w:tabs>
          <w:tab w:val="num" w:pos="6062"/>
        </w:tabs>
        <w:ind w:left="6062" w:hanging="180"/>
      </w:pPr>
    </w:lvl>
  </w:abstractNum>
  <w:abstractNum w:abstractNumId="18" w15:restartNumberingAfterBreak="0">
    <w:nsid w:val="725A479C"/>
    <w:multiLevelType w:val="multilevel"/>
    <w:tmpl w:val="E6BC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BC3473"/>
    <w:multiLevelType w:val="hybridMultilevel"/>
    <w:tmpl w:val="197C13B0"/>
    <w:lvl w:ilvl="0" w:tplc="09F0787E">
      <w:start w:val="1"/>
      <w:numFmt w:val="decimal"/>
      <w:lvlText w:val="%1."/>
      <w:lvlJc w:val="left"/>
      <w:pPr>
        <w:tabs>
          <w:tab w:val="num" w:pos="360"/>
        </w:tabs>
        <w:ind w:left="360" w:right="18" w:hanging="360"/>
      </w:pPr>
      <w:rPr>
        <w:rFonts w:hint="default"/>
      </w:rPr>
    </w:lvl>
    <w:lvl w:ilvl="1" w:tplc="04090019" w:tentative="1">
      <w:start w:val="1"/>
      <w:numFmt w:val="lowerLetter"/>
      <w:lvlText w:val="%2."/>
      <w:lvlJc w:val="left"/>
      <w:pPr>
        <w:tabs>
          <w:tab w:val="num" w:pos="738"/>
        </w:tabs>
        <w:ind w:left="738" w:right="738" w:hanging="360"/>
      </w:pPr>
    </w:lvl>
    <w:lvl w:ilvl="2" w:tplc="0409001B" w:tentative="1">
      <w:start w:val="1"/>
      <w:numFmt w:val="lowerRoman"/>
      <w:lvlText w:val="%3."/>
      <w:lvlJc w:val="right"/>
      <w:pPr>
        <w:tabs>
          <w:tab w:val="num" w:pos="1458"/>
        </w:tabs>
        <w:ind w:left="1458" w:right="1458" w:hanging="180"/>
      </w:pPr>
    </w:lvl>
    <w:lvl w:ilvl="3" w:tplc="0409000F">
      <w:start w:val="1"/>
      <w:numFmt w:val="decimal"/>
      <w:lvlText w:val="%4."/>
      <w:lvlJc w:val="left"/>
      <w:pPr>
        <w:tabs>
          <w:tab w:val="num" w:pos="2178"/>
        </w:tabs>
        <w:ind w:left="2178" w:right="2178" w:hanging="360"/>
      </w:pPr>
    </w:lvl>
    <w:lvl w:ilvl="4" w:tplc="04090019" w:tentative="1">
      <w:start w:val="1"/>
      <w:numFmt w:val="lowerLetter"/>
      <w:lvlText w:val="%5."/>
      <w:lvlJc w:val="left"/>
      <w:pPr>
        <w:tabs>
          <w:tab w:val="num" w:pos="2898"/>
        </w:tabs>
        <w:ind w:left="2898" w:right="2898" w:hanging="360"/>
      </w:pPr>
    </w:lvl>
    <w:lvl w:ilvl="5" w:tplc="0409001B" w:tentative="1">
      <w:start w:val="1"/>
      <w:numFmt w:val="lowerRoman"/>
      <w:lvlText w:val="%6."/>
      <w:lvlJc w:val="right"/>
      <w:pPr>
        <w:tabs>
          <w:tab w:val="num" w:pos="3618"/>
        </w:tabs>
        <w:ind w:left="3618" w:right="3618" w:hanging="180"/>
      </w:pPr>
    </w:lvl>
    <w:lvl w:ilvl="6" w:tplc="0409000F" w:tentative="1">
      <w:start w:val="1"/>
      <w:numFmt w:val="decimal"/>
      <w:lvlText w:val="%7."/>
      <w:lvlJc w:val="left"/>
      <w:pPr>
        <w:tabs>
          <w:tab w:val="num" w:pos="4338"/>
        </w:tabs>
        <w:ind w:left="4338" w:right="4338" w:hanging="360"/>
      </w:pPr>
    </w:lvl>
    <w:lvl w:ilvl="7" w:tplc="04090019" w:tentative="1">
      <w:start w:val="1"/>
      <w:numFmt w:val="lowerLetter"/>
      <w:lvlText w:val="%8."/>
      <w:lvlJc w:val="left"/>
      <w:pPr>
        <w:tabs>
          <w:tab w:val="num" w:pos="5058"/>
        </w:tabs>
        <w:ind w:left="5058" w:right="5058" w:hanging="360"/>
      </w:pPr>
    </w:lvl>
    <w:lvl w:ilvl="8" w:tplc="0409001B" w:tentative="1">
      <w:start w:val="1"/>
      <w:numFmt w:val="lowerRoman"/>
      <w:lvlText w:val="%9."/>
      <w:lvlJc w:val="right"/>
      <w:pPr>
        <w:tabs>
          <w:tab w:val="num" w:pos="5778"/>
        </w:tabs>
        <w:ind w:left="5778" w:right="5778" w:hanging="180"/>
      </w:pPr>
    </w:lvl>
  </w:abstractNum>
  <w:abstractNum w:abstractNumId="20" w15:restartNumberingAfterBreak="0">
    <w:nsid w:val="74C33000"/>
    <w:multiLevelType w:val="multilevel"/>
    <w:tmpl w:val="4F68CBF0"/>
    <w:lvl w:ilvl="0">
      <w:start w:val="1"/>
      <w:numFmt w:val="decimal"/>
      <w:lvlText w:val="%1."/>
      <w:lvlJc w:val="left"/>
      <w:pPr>
        <w:tabs>
          <w:tab w:val="num" w:pos="302"/>
        </w:tabs>
        <w:ind w:left="302" w:hanging="360"/>
      </w:pPr>
      <w:rPr>
        <w:rFonts w:cs="David" w:hint="default"/>
      </w:rPr>
    </w:lvl>
    <w:lvl w:ilvl="1" w:tentative="1">
      <w:start w:val="1"/>
      <w:numFmt w:val="lowerLetter"/>
      <w:lvlText w:val="%2."/>
      <w:lvlJc w:val="left"/>
      <w:pPr>
        <w:tabs>
          <w:tab w:val="num" w:pos="1022"/>
        </w:tabs>
        <w:ind w:left="1022" w:hanging="360"/>
      </w:pPr>
    </w:lvl>
    <w:lvl w:ilvl="2" w:tentative="1">
      <w:start w:val="1"/>
      <w:numFmt w:val="lowerRoman"/>
      <w:lvlText w:val="%3."/>
      <w:lvlJc w:val="right"/>
      <w:pPr>
        <w:tabs>
          <w:tab w:val="num" w:pos="1742"/>
        </w:tabs>
        <w:ind w:left="1742" w:hanging="180"/>
      </w:pPr>
    </w:lvl>
    <w:lvl w:ilvl="3" w:tentative="1">
      <w:start w:val="1"/>
      <w:numFmt w:val="decimal"/>
      <w:lvlText w:val="%4."/>
      <w:lvlJc w:val="left"/>
      <w:pPr>
        <w:tabs>
          <w:tab w:val="num" w:pos="2462"/>
        </w:tabs>
        <w:ind w:left="2462" w:hanging="360"/>
      </w:pPr>
    </w:lvl>
    <w:lvl w:ilvl="4" w:tentative="1">
      <w:start w:val="1"/>
      <w:numFmt w:val="lowerLetter"/>
      <w:lvlText w:val="%5."/>
      <w:lvlJc w:val="left"/>
      <w:pPr>
        <w:tabs>
          <w:tab w:val="num" w:pos="3182"/>
        </w:tabs>
        <w:ind w:left="3182" w:hanging="360"/>
      </w:pPr>
    </w:lvl>
    <w:lvl w:ilvl="5" w:tentative="1">
      <w:start w:val="1"/>
      <w:numFmt w:val="lowerRoman"/>
      <w:lvlText w:val="%6."/>
      <w:lvlJc w:val="right"/>
      <w:pPr>
        <w:tabs>
          <w:tab w:val="num" w:pos="3902"/>
        </w:tabs>
        <w:ind w:left="3902" w:hanging="180"/>
      </w:pPr>
    </w:lvl>
    <w:lvl w:ilvl="6" w:tentative="1">
      <w:start w:val="1"/>
      <w:numFmt w:val="decimal"/>
      <w:lvlText w:val="%7."/>
      <w:lvlJc w:val="left"/>
      <w:pPr>
        <w:tabs>
          <w:tab w:val="num" w:pos="4622"/>
        </w:tabs>
        <w:ind w:left="4622" w:hanging="360"/>
      </w:pPr>
    </w:lvl>
    <w:lvl w:ilvl="7" w:tentative="1">
      <w:start w:val="1"/>
      <w:numFmt w:val="lowerLetter"/>
      <w:lvlText w:val="%8."/>
      <w:lvlJc w:val="left"/>
      <w:pPr>
        <w:tabs>
          <w:tab w:val="num" w:pos="5342"/>
        </w:tabs>
        <w:ind w:left="5342" w:hanging="360"/>
      </w:pPr>
    </w:lvl>
    <w:lvl w:ilvl="8" w:tentative="1">
      <w:start w:val="1"/>
      <w:numFmt w:val="lowerRoman"/>
      <w:lvlText w:val="%9."/>
      <w:lvlJc w:val="right"/>
      <w:pPr>
        <w:tabs>
          <w:tab w:val="num" w:pos="6062"/>
        </w:tabs>
        <w:ind w:left="6062" w:hanging="180"/>
      </w:pPr>
    </w:lvl>
  </w:abstractNum>
  <w:abstractNum w:abstractNumId="21" w15:restartNumberingAfterBreak="0">
    <w:nsid w:val="7BA778E4"/>
    <w:multiLevelType w:val="multilevel"/>
    <w:tmpl w:val="4F68CBF0"/>
    <w:lvl w:ilvl="0">
      <w:start w:val="1"/>
      <w:numFmt w:val="decimal"/>
      <w:lvlText w:val="%1."/>
      <w:lvlJc w:val="left"/>
      <w:pPr>
        <w:tabs>
          <w:tab w:val="num" w:pos="1920"/>
        </w:tabs>
        <w:ind w:left="1920" w:hanging="360"/>
      </w:pPr>
      <w:rPr>
        <w:rFonts w:cs="David" w:hint="default"/>
      </w:rPr>
    </w:lvl>
    <w:lvl w:ilvl="1" w:tentative="1">
      <w:start w:val="1"/>
      <w:numFmt w:val="lowerLetter"/>
      <w:lvlText w:val="%2."/>
      <w:lvlJc w:val="left"/>
      <w:pPr>
        <w:tabs>
          <w:tab w:val="num" w:pos="1022"/>
        </w:tabs>
        <w:ind w:left="1022" w:hanging="360"/>
      </w:pPr>
    </w:lvl>
    <w:lvl w:ilvl="2" w:tentative="1">
      <w:start w:val="1"/>
      <w:numFmt w:val="lowerRoman"/>
      <w:lvlText w:val="%3."/>
      <w:lvlJc w:val="right"/>
      <w:pPr>
        <w:tabs>
          <w:tab w:val="num" w:pos="1742"/>
        </w:tabs>
        <w:ind w:left="1742" w:hanging="180"/>
      </w:pPr>
    </w:lvl>
    <w:lvl w:ilvl="3" w:tentative="1">
      <w:start w:val="1"/>
      <w:numFmt w:val="decimal"/>
      <w:lvlText w:val="%4."/>
      <w:lvlJc w:val="left"/>
      <w:pPr>
        <w:tabs>
          <w:tab w:val="num" w:pos="2462"/>
        </w:tabs>
        <w:ind w:left="2462" w:hanging="360"/>
      </w:pPr>
    </w:lvl>
    <w:lvl w:ilvl="4" w:tentative="1">
      <w:start w:val="1"/>
      <w:numFmt w:val="lowerLetter"/>
      <w:lvlText w:val="%5."/>
      <w:lvlJc w:val="left"/>
      <w:pPr>
        <w:tabs>
          <w:tab w:val="num" w:pos="3182"/>
        </w:tabs>
        <w:ind w:left="3182" w:hanging="360"/>
      </w:pPr>
    </w:lvl>
    <w:lvl w:ilvl="5" w:tentative="1">
      <w:start w:val="1"/>
      <w:numFmt w:val="lowerRoman"/>
      <w:lvlText w:val="%6."/>
      <w:lvlJc w:val="right"/>
      <w:pPr>
        <w:tabs>
          <w:tab w:val="num" w:pos="3902"/>
        </w:tabs>
        <w:ind w:left="3902" w:hanging="180"/>
      </w:pPr>
    </w:lvl>
    <w:lvl w:ilvl="6" w:tentative="1">
      <w:start w:val="1"/>
      <w:numFmt w:val="decimal"/>
      <w:lvlText w:val="%7."/>
      <w:lvlJc w:val="left"/>
      <w:pPr>
        <w:tabs>
          <w:tab w:val="num" w:pos="4622"/>
        </w:tabs>
        <w:ind w:left="4622" w:hanging="360"/>
      </w:pPr>
    </w:lvl>
    <w:lvl w:ilvl="7" w:tentative="1">
      <w:start w:val="1"/>
      <w:numFmt w:val="lowerLetter"/>
      <w:lvlText w:val="%8."/>
      <w:lvlJc w:val="left"/>
      <w:pPr>
        <w:tabs>
          <w:tab w:val="num" w:pos="5342"/>
        </w:tabs>
        <w:ind w:left="5342" w:hanging="360"/>
      </w:pPr>
    </w:lvl>
    <w:lvl w:ilvl="8" w:tentative="1">
      <w:start w:val="1"/>
      <w:numFmt w:val="lowerRoman"/>
      <w:lvlText w:val="%9."/>
      <w:lvlJc w:val="right"/>
      <w:pPr>
        <w:tabs>
          <w:tab w:val="num" w:pos="6062"/>
        </w:tabs>
        <w:ind w:left="6062" w:hanging="180"/>
      </w:pPr>
    </w:lvl>
  </w:abstractNum>
  <w:num w:numId="1">
    <w:abstractNumId w:val="7"/>
  </w:num>
  <w:num w:numId="2">
    <w:abstractNumId w:val="19"/>
  </w:num>
  <w:num w:numId="3">
    <w:abstractNumId w:val="3"/>
  </w:num>
  <w:num w:numId="4">
    <w:abstractNumId w:val="1"/>
  </w:num>
  <w:num w:numId="5">
    <w:abstractNumId w:val="20"/>
  </w:num>
  <w:num w:numId="6">
    <w:abstractNumId w:val="17"/>
  </w:num>
  <w:num w:numId="7">
    <w:abstractNumId w:val="12"/>
  </w:num>
  <w:num w:numId="8">
    <w:abstractNumId w:val="11"/>
  </w:num>
  <w:num w:numId="9">
    <w:abstractNumId w:val="9"/>
  </w:num>
  <w:num w:numId="10">
    <w:abstractNumId w:val="10"/>
  </w:num>
  <w:num w:numId="11">
    <w:abstractNumId w:val="16"/>
  </w:num>
  <w:num w:numId="12">
    <w:abstractNumId w:val="0"/>
  </w:num>
  <w:num w:numId="13">
    <w:abstractNumId w:val="8"/>
  </w:num>
  <w:num w:numId="14">
    <w:abstractNumId w:val="2"/>
  </w:num>
  <w:num w:numId="15">
    <w:abstractNumId w:val="21"/>
  </w:num>
  <w:num w:numId="16">
    <w:abstractNumId w:val="5"/>
  </w:num>
  <w:num w:numId="17">
    <w:abstractNumId w:val="15"/>
  </w:num>
  <w:num w:numId="18">
    <w:abstractNumId w:val="4"/>
  </w:num>
  <w:num w:numId="19">
    <w:abstractNumId w:val="13"/>
  </w:num>
  <w:num w:numId="20">
    <w:abstractNumId w:val="14"/>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05"/>
    <w:rsid w:val="00697A05"/>
    <w:rsid w:val="00AE6AAB"/>
    <w:rsid w:val="00C07894"/>
    <w:rsid w:val="00C10DF3"/>
    <w:rsid w:val="00FC2E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8802"/>
  <w15:chartTrackingRefBased/>
  <w15:docId w15:val="{4D76606D-046E-4706-AC8F-7DB07432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A05"/>
    <w:rPr>
      <w:rFonts w:eastAsiaTheme="minorEastAsia"/>
    </w:rPr>
  </w:style>
  <w:style w:type="paragraph" w:styleId="Heading1">
    <w:name w:val="heading 1"/>
    <w:basedOn w:val="Normal"/>
    <w:next w:val="Normal"/>
    <w:link w:val="Heading1Char"/>
    <w:uiPriority w:val="9"/>
    <w:qFormat/>
    <w:rsid w:val="00697A0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697A0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97A0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697A0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97A0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97A0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97A0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97A0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unhideWhenUsed/>
    <w:qFormat/>
    <w:rsid w:val="00697A0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A05"/>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697A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97A0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697A0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97A0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97A0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97A0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97A0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rsid w:val="00697A05"/>
    <w:rPr>
      <w:rFonts w:asciiTheme="majorHAnsi" w:eastAsiaTheme="majorEastAsia" w:hAnsiTheme="majorHAnsi" w:cstheme="majorBidi"/>
      <w:i/>
      <w:iCs/>
      <w:color w:val="1F3864" w:themeColor="accent1" w:themeShade="80"/>
    </w:rPr>
  </w:style>
  <w:style w:type="paragraph" w:styleId="Header">
    <w:name w:val="header"/>
    <w:basedOn w:val="Normal"/>
    <w:link w:val="HeaderChar"/>
    <w:rsid w:val="00697A05"/>
    <w:pPr>
      <w:tabs>
        <w:tab w:val="center" w:pos="4153"/>
        <w:tab w:val="right" w:pos="8306"/>
      </w:tabs>
    </w:pPr>
  </w:style>
  <w:style w:type="character" w:customStyle="1" w:styleId="HeaderChar">
    <w:name w:val="Header Char"/>
    <w:basedOn w:val="DefaultParagraphFont"/>
    <w:link w:val="Header"/>
    <w:rsid w:val="00697A05"/>
    <w:rPr>
      <w:rFonts w:eastAsiaTheme="minorEastAsia"/>
    </w:rPr>
  </w:style>
  <w:style w:type="paragraph" w:styleId="BodyText">
    <w:name w:val="Body Text"/>
    <w:basedOn w:val="Normal"/>
    <w:link w:val="BodyTextChar"/>
    <w:rsid w:val="00697A05"/>
    <w:pPr>
      <w:jc w:val="center"/>
    </w:pPr>
    <w:rPr>
      <w:rFonts w:ascii="Arial" w:hAnsi="Arial"/>
      <w:b/>
      <w:bCs/>
    </w:rPr>
  </w:style>
  <w:style w:type="character" w:customStyle="1" w:styleId="BodyTextChar">
    <w:name w:val="Body Text Char"/>
    <w:basedOn w:val="DefaultParagraphFont"/>
    <w:link w:val="BodyText"/>
    <w:rsid w:val="00697A05"/>
    <w:rPr>
      <w:rFonts w:ascii="Arial" w:eastAsiaTheme="minorEastAsia" w:hAnsi="Arial"/>
      <w:b/>
      <w:bCs/>
    </w:rPr>
  </w:style>
  <w:style w:type="paragraph" w:styleId="BodyText2">
    <w:name w:val="Body Text 2"/>
    <w:basedOn w:val="Normal"/>
    <w:link w:val="BodyText2Char"/>
    <w:rsid w:val="00697A05"/>
    <w:pPr>
      <w:spacing w:line="480" w:lineRule="auto"/>
      <w:jc w:val="center"/>
    </w:pPr>
    <w:rPr>
      <w:rFonts w:ascii="Arial" w:hAnsi="Arial"/>
    </w:rPr>
  </w:style>
  <w:style w:type="character" w:customStyle="1" w:styleId="BodyText2Char">
    <w:name w:val="Body Text 2 Char"/>
    <w:basedOn w:val="DefaultParagraphFont"/>
    <w:link w:val="BodyText2"/>
    <w:rsid w:val="00697A05"/>
    <w:rPr>
      <w:rFonts w:ascii="Arial" w:eastAsiaTheme="minorEastAsia" w:hAnsi="Arial"/>
    </w:rPr>
  </w:style>
  <w:style w:type="paragraph" w:styleId="BlockText">
    <w:name w:val="Block Text"/>
    <w:basedOn w:val="Normal"/>
    <w:rsid w:val="00697A05"/>
    <w:pPr>
      <w:suppressAutoHyphens/>
      <w:ind w:left="-1134" w:right="-1134"/>
      <w:jc w:val="both"/>
    </w:pPr>
    <w:rPr>
      <w:spacing w:val="-2"/>
      <w:sz w:val="20"/>
    </w:rPr>
  </w:style>
  <w:style w:type="paragraph" w:styleId="BodyTextIndent">
    <w:name w:val="Body Text Indent"/>
    <w:basedOn w:val="Normal"/>
    <w:link w:val="BodyTextIndentChar"/>
    <w:rsid w:val="00697A05"/>
    <w:pPr>
      <w:ind w:left="1985"/>
      <w:jc w:val="center"/>
    </w:pPr>
    <w:rPr>
      <w:rFonts w:ascii="Arial"/>
      <w:b/>
      <w:bCs/>
      <w:snapToGrid w:val="0"/>
    </w:rPr>
  </w:style>
  <w:style w:type="character" w:customStyle="1" w:styleId="BodyTextIndentChar">
    <w:name w:val="Body Text Indent Char"/>
    <w:basedOn w:val="DefaultParagraphFont"/>
    <w:link w:val="BodyTextIndent"/>
    <w:rsid w:val="00697A05"/>
    <w:rPr>
      <w:rFonts w:ascii="Arial" w:eastAsiaTheme="minorEastAsia"/>
      <w:b/>
      <w:bCs/>
      <w:snapToGrid w:val="0"/>
    </w:rPr>
  </w:style>
  <w:style w:type="paragraph" w:customStyle="1" w:styleId="Formatvorlage1">
    <w:name w:val="Formatvorlage1"/>
    <w:basedOn w:val="Normal"/>
    <w:rsid w:val="00697A05"/>
    <w:pPr>
      <w:framePr w:w="7371" w:h="10206" w:hRule="exact" w:hSpace="142" w:vSpace="142" w:wrap="auto" w:vAnchor="page" w:hAnchor="page" w:xAlign="center" w:yAlign="center"/>
      <w:tabs>
        <w:tab w:val="right" w:pos="7088"/>
      </w:tabs>
      <w:ind w:left="142" w:right="281"/>
      <w:jc w:val="center"/>
    </w:pPr>
    <w:rPr>
      <w:rFonts w:ascii="Arial" w:cs="Arial"/>
      <w:b/>
      <w:bCs/>
      <w:szCs w:val="24"/>
      <w:lang w:val="en-GB"/>
    </w:rPr>
  </w:style>
  <w:style w:type="paragraph" w:customStyle="1" w:styleId="HTMLBody">
    <w:name w:val="HTML Body"/>
    <w:rsid w:val="00697A05"/>
    <w:rPr>
      <w:rFonts w:ascii="Arial" w:eastAsiaTheme="minorEastAsia"/>
      <w:snapToGrid w:val="0"/>
      <w:sz w:val="18"/>
      <w:szCs w:val="18"/>
    </w:rPr>
  </w:style>
  <w:style w:type="paragraph" w:styleId="Title">
    <w:name w:val="Title"/>
    <w:basedOn w:val="Normal"/>
    <w:next w:val="Normal"/>
    <w:link w:val="TitleChar"/>
    <w:uiPriority w:val="10"/>
    <w:qFormat/>
    <w:rsid w:val="00697A0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97A05"/>
    <w:rPr>
      <w:rFonts w:asciiTheme="majorHAnsi" w:eastAsiaTheme="majorEastAsia" w:hAnsiTheme="majorHAnsi" w:cstheme="majorBidi"/>
      <w:caps/>
      <w:color w:val="44546A" w:themeColor="text2"/>
      <w:spacing w:val="-15"/>
      <w:sz w:val="72"/>
      <w:szCs w:val="72"/>
    </w:rPr>
  </w:style>
  <w:style w:type="paragraph" w:styleId="BodyText3">
    <w:name w:val="Body Text 3"/>
    <w:basedOn w:val="Normal"/>
    <w:link w:val="BodyText3Char"/>
    <w:rsid w:val="00697A05"/>
    <w:pPr>
      <w:spacing w:line="360" w:lineRule="auto"/>
      <w:jc w:val="center"/>
    </w:pPr>
    <w:rPr>
      <w:caps/>
      <w:szCs w:val="28"/>
    </w:rPr>
  </w:style>
  <w:style w:type="character" w:customStyle="1" w:styleId="BodyText3Char">
    <w:name w:val="Body Text 3 Char"/>
    <w:basedOn w:val="DefaultParagraphFont"/>
    <w:link w:val="BodyText3"/>
    <w:rsid w:val="00697A05"/>
    <w:rPr>
      <w:rFonts w:eastAsiaTheme="minorEastAsia"/>
      <w:caps/>
      <w:szCs w:val="28"/>
    </w:rPr>
  </w:style>
  <w:style w:type="character" w:styleId="Strong">
    <w:name w:val="Strong"/>
    <w:basedOn w:val="DefaultParagraphFont"/>
    <w:uiPriority w:val="22"/>
    <w:qFormat/>
    <w:rsid w:val="00697A05"/>
    <w:rPr>
      <w:b/>
      <w:bCs/>
    </w:rPr>
  </w:style>
  <w:style w:type="character" w:styleId="Emphasis">
    <w:name w:val="Emphasis"/>
    <w:basedOn w:val="DefaultParagraphFont"/>
    <w:uiPriority w:val="20"/>
    <w:qFormat/>
    <w:rsid w:val="00697A05"/>
    <w:rPr>
      <w:i/>
      <w:iCs/>
    </w:rPr>
  </w:style>
  <w:style w:type="paragraph" w:styleId="NormalWeb">
    <w:name w:val="Normal (Web)"/>
    <w:basedOn w:val="Normal"/>
    <w:uiPriority w:val="99"/>
    <w:rsid w:val="00697A05"/>
    <w:pPr>
      <w:spacing w:before="100" w:beforeAutospacing="1" w:after="100" w:afterAutospacing="1"/>
    </w:pPr>
    <w:rPr>
      <w:szCs w:val="24"/>
    </w:rPr>
  </w:style>
  <w:style w:type="character" w:styleId="Hyperlink">
    <w:name w:val="Hyperlink"/>
    <w:uiPriority w:val="99"/>
    <w:rsid w:val="00697A05"/>
    <w:rPr>
      <w:color w:val="0000FF"/>
      <w:u w:val="single"/>
    </w:rPr>
  </w:style>
  <w:style w:type="paragraph" w:customStyle="1" w:styleId="IOBCtitle">
    <w:name w:val="IOBC_title"/>
    <w:basedOn w:val="BlockText"/>
    <w:rsid w:val="00697A05"/>
    <w:pPr>
      <w:suppressAutoHyphens w:val="0"/>
      <w:ind w:left="426" w:right="566"/>
    </w:pPr>
    <w:rPr>
      <w:b/>
      <w:bCs/>
      <w:spacing w:val="0"/>
      <w:sz w:val="30"/>
      <w:szCs w:val="20"/>
      <w:lang w:val="en-GB" w:eastAsia="it-IT" w:bidi="ar-SA"/>
    </w:rPr>
  </w:style>
  <w:style w:type="paragraph" w:customStyle="1" w:styleId="IOBCauthors">
    <w:name w:val="IOBC authors"/>
    <w:basedOn w:val="Normal"/>
    <w:rsid w:val="00697A05"/>
    <w:pPr>
      <w:ind w:left="426" w:right="566"/>
      <w:jc w:val="both"/>
    </w:pPr>
    <w:rPr>
      <w:b/>
      <w:szCs w:val="24"/>
      <w:lang w:val="en-GB" w:eastAsia="it-IT" w:bidi="ar-SA"/>
    </w:rPr>
  </w:style>
  <w:style w:type="paragraph" w:customStyle="1" w:styleId="IOBCaddress">
    <w:name w:val="IOBC address"/>
    <w:basedOn w:val="Normal"/>
    <w:rsid w:val="00697A05"/>
    <w:pPr>
      <w:ind w:left="426" w:right="566"/>
    </w:pPr>
    <w:rPr>
      <w:i/>
      <w:szCs w:val="24"/>
      <w:lang w:val="en-GB" w:eastAsia="it-IT" w:bidi="ar-SA"/>
    </w:rPr>
  </w:style>
  <w:style w:type="paragraph" w:styleId="BalloonText">
    <w:name w:val="Balloon Text"/>
    <w:basedOn w:val="Normal"/>
    <w:link w:val="BalloonTextChar"/>
    <w:semiHidden/>
    <w:rsid w:val="00697A05"/>
    <w:rPr>
      <w:rFonts w:ascii="Tahoma" w:hAnsi="Tahoma" w:cs="Tahoma"/>
      <w:sz w:val="16"/>
      <w:szCs w:val="16"/>
    </w:rPr>
  </w:style>
  <w:style w:type="character" w:customStyle="1" w:styleId="BalloonTextChar">
    <w:name w:val="Balloon Text Char"/>
    <w:basedOn w:val="DefaultParagraphFont"/>
    <w:link w:val="BalloonText"/>
    <w:semiHidden/>
    <w:rsid w:val="00697A05"/>
    <w:rPr>
      <w:rFonts w:ascii="Tahoma" w:eastAsiaTheme="minorEastAsia" w:hAnsi="Tahoma" w:cs="Tahoma"/>
      <w:sz w:val="16"/>
      <w:szCs w:val="16"/>
    </w:rPr>
  </w:style>
  <w:style w:type="paragraph" w:customStyle="1" w:styleId="Textopredeterminado">
    <w:name w:val="Texto predeterminado"/>
    <w:basedOn w:val="Normal"/>
    <w:rsid w:val="00697A05"/>
    <w:rPr>
      <w:snapToGrid w:val="0"/>
      <w:szCs w:val="24"/>
      <w:lang w:eastAsia="es-ES" w:bidi="ar-SA"/>
    </w:rPr>
  </w:style>
  <w:style w:type="paragraph" w:styleId="Caption">
    <w:name w:val="caption"/>
    <w:basedOn w:val="Normal"/>
    <w:next w:val="Normal"/>
    <w:uiPriority w:val="35"/>
    <w:unhideWhenUsed/>
    <w:qFormat/>
    <w:rsid w:val="00697A05"/>
    <w:pPr>
      <w:spacing w:line="240" w:lineRule="auto"/>
    </w:pPr>
    <w:rPr>
      <w:b/>
      <w:bCs/>
      <w:smallCaps/>
      <w:color w:val="44546A" w:themeColor="text2"/>
    </w:rPr>
  </w:style>
  <w:style w:type="character" w:styleId="CommentReference">
    <w:name w:val="annotation reference"/>
    <w:uiPriority w:val="99"/>
    <w:semiHidden/>
    <w:unhideWhenUsed/>
    <w:rsid w:val="00697A05"/>
    <w:rPr>
      <w:sz w:val="16"/>
      <w:szCs w:val="16"/>
    </w:rPr>
  </w:style>
  <w:style w:type="paragraph" w:styleId="CommentText">
    <w:name w:val="annotation text"/>
    <w:basedOn w:val="Normal"/>
    <w:link w:val="CommentTextChar"/>
    <w:uiPriority w:val="99"/>
    <w:semiHidden/>
    <w:unhideWhenUsed/>
    <w:rsid w:val="00697A05"/>
    <w:rPr>
      <w:sz w:val="20"/>
      <w:lang w:bidi="ar-SA"/>
    </w:rPr>
  </w:style>
  <w:style w:type="character" w:customStyle="1" w:styleId="CommentTextChar">
    <w:name w:val="Comment Text Char"/>
    <w:basedOn w:val="DefaultParagraphFont"/>
    <w:link w:val="CommentText"/>
    <w:uiPriority w:val="99"/>
    <w:semiHidden/>
    <w:rsid w:val="00697A05"/>
    <w:rPr>
      <w:rFonts w:eastAsiaTheme="minorEastAsia"/>
      <w:sz w:val="20"/>
      <w:lang w:bidi="ar-SA"/>
    </w:rPr>
  </w:style>
  <w:style w:type="paragraph" w:styleId="DocumentMap">
    <w:name w:val="Document Map"/>
    <w:basedOn w:val="Normal"/>
    <w:link w:val="DocumentMapChar"/>
    <w:semiHidden/>
    <w:rsid w:val="00697A05"/>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697A05"/>
    <w:rPr>
      <w:rFonts w:ascii="Tahoma" w:eastAsiaTheme="minorEastAsia" w:hAnsi="Tahoma" w:cs="Tahoma"/>
      <w:sz w:val="20"/>
      <w:shd w:val="clear" w:color="auto" w:fill="000080"/>
    </w:rPr>
  </w:style>
  <w:style w:type="paragraph" w:customStyle="1" w:styleId="TitleStyle">
    <w:name w:val="Title Style"/>
    <w:basedOn w:val="Normal"/>
    <w:rsid w:val="00697A05"/>
    <w:pPr>
      <w:spacing w:after="360"/>
      <w:jc w:val="center"/>
    </w:pPr>
    <w:rPr>
      <w:b/>
      <w:noProof/>
      <w:sz w:val="32"/>
      <w:szCs w:val="32"/>
      <w:lang w:bidi="ar-SA"/>
    </w:rPr>
  </w:style>
  <w:style w:type="character" w:customStyle="1" w:styleId="headings1">
    <w:name w:val="headings1"/>
    <w:rsid w:val="00697A05"/>
    <w:rPr>
      <w:rFonts w:ascii="Arial" w:hAnsi="Arial" w:cs="Arial" w:hint="default"/>
      <w:b/>
      <w:bCs/>
      <w:color w:val="990000"/>
      <w:sz w:val="27"/>
      <w:szCs w:val="27"/>
    </w:rPr>
  </w:style>
  <w:style w:type="paragraph" w:customStyle="1" w:styleId="htmlpreformatted1">
    <w:name w:val="htmlpreformatted1"/>
    <w:basedOn w:val="Normal"/>
    <w:rsid w:val="00697A05"/>
    <w:rPr>
      <w:rFonts w:ascii="Courier New" w:hAnsi="Courier New" w:cs="Courier New"/>
      <w:sz w:val="20"/>
    </w:rPr>
  </w:style>
  <w:style w:type="paragraph" w:styleId="CommentSubject">
    <w:name w:val="annotation subject"/>
    <w:basedOn w:val="CommentText"/>
    <w:next w:val="CommentText"/>
    <w:link w:val="CommentSubjectChar"/>
    <w:semiHidden/>
    <w:rsid w:val="00697A05"/>
    <w:rPr>
      <w:b/>
      <w:bCs/>
      <w:lang w:eastAsia="he-IL" w:bidi="he-IL"/>
    </w:rPr>
  </w:style>
  <w:style w:type="character" w:customStyle="1" w:styleId="CommentSubjectChar">
    <w:name w:val="Comment Subject Char"/>
    <w:basedOn w:val="CommentTextChar"/>
    <w:link w:val="CommentSubject"/>
    <w:semiHidden/>
    <w:rsid w:val="00697A05"/>
    <w:rPr>
      <w:rFonts w:eastAsiaTheme="minorEastAsia"/>
      <w:b/>
      <w:bCs/>
      <w:sz w:val="20"/>
      <w:lang w:eastAsia="he-IL" w:bidi="ar-SA"/>
    </w:rPr>
  </w:style>
  <w:style w:type="paragraph" w:customStyle="1" w:styleId="1">
    <w:name w:val="סגנון1"/>
    <w:basedOn w:val="Heading1"/>
    <w:link w:val="10"/>
    <w:rsid w:val="00697A05"/>
    <w:pPr>
      <w:bidi/>
      <w:spacing w:line="360" w:lineRule="auto"/>
      <w:jc w:val="both"/>
    </w:pPr>
    <w:rPr>
      <w:rFonts w:ascii="Calibri" w:eastAsia="Calibri" w:hAnsi="Calibri" w:cs="David"/>
      <w:szCs w:val="24"/>
    </w:rPr>
  </w:style>
  <w:style w:type="character" w:customStyle="1" w:styleId="10">
    <w:name w:val="סגנון1 תו"/>
    <w:link w:val="1"/>
    <w:rsid w:val="00697A05"/>
    <w:rPr>
      <w:rFonts w:ascii="Calibri" w:eastAsia="Calibri" w:hAnsi="Calibri" w:cs="David"/>
      <w:color w:val="1F3864" w:themeColor="accent1" w:themeShade="80"/>
      <w:sz w:val="36"/>
      <w:szCs w:val="24"/>
    </w:rPr>
  </w:style>
  <w:style w:type="paragraph" w:customStyle="1" w:styleId="TableContents">
    <w:name w:val="Table Contents"/>
    <w:basedOn w:val="BodyText"/>
    <w:rsid w:val="00697A05"/>
    <w:pPr>
      <w:widowControl w:val="0"/>
      <w:suppressAutoHyphens/>
      <w:spacing w:after="283"/>
      <w:jc w:val="left"/>
    </w:pPr>
    <w:rPr>
      <w:rFonts w:ascii="Times New Roman" w:eastAsia="DejaVu Sans" w:hAnsi="Times New Roman"/>
      <w:b w:val="0"/>
      <w:bCs w:val="0"/>
      <w:szCs w:val="24"/>
      <w:lang w:bidi="ar-SA"/>
    </w:rPr>
  </w:style>
  <w:style w:type="character" w:customStyle="1" w:styleId="hithilite">
    <w:name w:val="hithilite"/>
    <w:basedOn w:val="DefaultParagraphFont"/>
    <w:rsid w:val="00697A05"/>
  </w:style>
  <w:style w:type="character" w:customStyle="1" w:styleId="databold">
    <w:name w:val="data_bold"/>
    <w:basedOn w:val="DefaultParagraphFont"/>
    <w:rsid w:val="00697A05"/>
  </w:style>
  <w:style w:type="paragraph" w:customStyle="1" w:styleId="Papertitle">
    <w:name w:val="Paper title"/>
    <w:basedOn w:val="Normal"/>
    <w:rsid w:val="00697A05"/>
    <w:pPr>
      <w:tabs>
        <w:tab w:val="center" w:pos="4321"/>
        <w:tab w:val="right" w:pos="8641"/>
      </w:tabs>
      <w:spacing w:after="240"/>
      <w:jc w:val="center"/>
    </w:pPr>
    <w:rPr>
      <w:b/>
      <w:caps/>
      <w:szCs w:val="24"/>
      <w:lang w:val="en-CA" w:eastAsia="en-CA" w:bidi="ar-SA"/>
    </w:rPr>
  </w:style>
  <w:style w:type="paragraph" w:customStyle="1" w:styleId="Autorname">
    <w:name w:val="Autor name"/>
    <w:basedOn w:val="Normal"/>
    <w:rsid w:val="00697A05"/>
    <w:pPr>
      <w:tabs>
        <w:tab w:val="center" w:pos="4321"/>
        <w:tab w:val="right" w:pos="8641"/>
      </w:tabs>
      <w:spacing w:after="240"/>
      <w:jc w:val="center"/>
    </w:pPr>
    <w:rPr>
      <w:caps/>
      <w:szCs w:val="24"/>
      <w:lang w:val="en-CA" w:eastAsia="en-CA" w:bidi="ar-SA"/>
    </w:rPr>
  </w:style>
  <w:style w:type="paragraph" w:customStyle="1" w:styleId="Default">
    <w:name w:val="Default"/>
    <w:rsid w:val="00697A05"/>
    <w:pPr>
      <w:autoSpaceDE w:val="0"/>
      <w:autoSpaceDN w:val="0"/>
      <w:adjustRightInd w:val="0"/>
    </w:pPr>
    <w:rPr>
      <w:rFonts w:eastAsiaTheme="minorEastAsia"/>
      <w:color w:val="000000"/>
      <w:sz w:val="24"/>
      <w:szCs w:val="24"/>
    </w:rPr>
  </w:style>
  <w:style w:type="character" w:customStyle="1" w:styleId="longtext">
    <w:name w:val="long_text"/>
    <w:basedOn w:val="DefaultParagraphFont"/>
    <w:rsid w:val="00697A05"/>
  </w:style>
  <w:style w:type="paragraph" w:styleId="PlainText">
    <w:name w:val="Plain Text"/>
    <w:basedOn w:val="Normal"/>
    <w:link w:val="PlainTextChar"/>
    <w:uiPriority w:val="99"/>
    <w:unhideWhenUsed/>
    <w:rsid w:val="00697A05"/>
    <w:pPr>
      <w:bidi/>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697A05"/>
    <w:rPr>
      <w:rFonts w:ascii="Consolas" w:eastAsia="Calibri" w:hAnsi="Consolas" w:cs="Arial"/>
      <w:sz w:val="21"/>
      <w:szCs w:val="21"/>
    </w:rPr>
  </w:style>
  <w:style w:type="character" w:customStyle="1" w:styleId="googqs-tidbit1">
    <w:name w:val="goog_qs-tidbit1"/>
    <w:rsid w:val="00697A05"/>
    <w:rPr>
      <w:vanish w:val="0"/>
      <w:webHidden w:val="0"/>
      <w:specVanish w:val="0"/>
    </w:rPr>
  </w:style>
  <w:style w:type="character" w:styleId="FootnoteReference">
    <w:name w:val="footnote reference"/>
    <w:uiPriority w:val="99"/>
    <w:rsid w:val="00697A05"/>
    <w:rPr>
      <w:rFonts w:cs="Times New Roman"/>
      <w:vertAlign w:val="superscript"/>
    </w:rPr>
  </w:style>
  <w:style w:type="paragraph" w:customStyle="1" w:styleId="Author">
    <w:name w:val="Author"/>
    <w:basedOn w:val="Normal"/>
    <w:next w:val="Normal"/>
    <w:uiPriority w:val="99"/>
    <w:rsid w:val="00697A05"/>
    <w:pPr>
      <w:spacing w:line="480" w:lineRule="auto"/>
      <w:ind w:left="720" w:hanging="720"/>
      <w:jc w:val="center"/>
    </w:pPr>
    <w:rPr>
      <w:rFonts w:ascii="Times" w:hAnsi="Times"/>
      <w:b/>
      <w:lang w:bidi="ar-SA"/>
    </w:rPr>
  </w:style>
  <w:style w:type="character" w:customStyle="1" w:styleId="st1">
    <w:name w:val="st1"/>
    <w:basedOn w:val="DefaultParagraphFont"/>
    <w:rsid w:val="00697A05"/>
  </w:style>
  <w:style w:type="character" w:styleId="FollowedHyperlink">
    <w:name w:val="FollowedHyperlink"/>
    <w:rsid w:val="00697A05"/>
    <w:rPr>
      <w:color w:val="800080"/>
      <w:u w:val="single"/>
    </w:rPr>
  </w:style>
  <w:style w:type="character" w:customStyle="1" w:styleId="smalltext1">
    <w:name w:val="smalltext1"/>
    <w:rsid w:val="00697A05"/>
    <w:rPr>
      <w:rFonts w:ascii="Arial" w:hAnsi="Arial" w:cs="Arial" w:hint="default"/>
      <w:color w:val="333333"/>
      <w:sz w:val="13"/>
      <w:szCs w:val="13"/>
    </w:rPr>
  </w:style>
  <w:style w:type="character" w:customStyle="1" w:styleId="ft">
    <w:name w:val="ft"/>
    <w:basedOn w:val="DefaultParagraphFont"/>
    <w:rsid w:val="00697A05"/>
  </w:style>
  <w:style w:type="character" w:customStyle="1" w:styleId="st">
    <w:name w:val="st"/>
    <w:rsid w:val="00697A05"/>
  </w:style>
  <w:style w:type="character" w:customStyle="1" w:styleId="apple-converted-space">
    <w:name w:val="apple-converted-space"/>
    <w:rsid w:val="00697A05"/>
  </w:style>
  <w:style w:type="character" w:customStyle="1" w:styleId="cit-gray">
    <w:name w:val="cit-gray"/>
    <w:rsid w:val="00697A05"/>
  </w:style>
  <w:style w:type="paragraph" w:styleId="NoSpacing">
    <w:name w:val="No Spacing"/>
    <w:uiPriority w:val="1"/>
    <w:qFormat/>
    <w:rsid w:val="00697A05"/>
    <w:pPr>
      <w:spacing w:after="0" w:line="240" w:lineRule="auto"/>
    </w:pPr>
    <w:rPr>
      <w:rFonts w:eastAsiaTheme="minorEastAsia"/>
    </w:rPr>
  </w:style>
  <w:style w:type="paragraph" w:styleId="ListParagraph">
    <w:name w:val="List Paragraph"/>
    <w:basedOn w:val="Normal"/>
    <w:uiPriority w:val="34"/>
    <w:qFormat/>
    <w:rsid w:val="00697A05"/>
    <w:pPr>
      <w:ind w:left="720"/>
      <w:contextualSpacing/>
    </w:pPr>
  </w:style>
  <w:style w:type="paragraph" w:styleId="TOC1">
    <w:name w:val="toc 1"/>
    <w:basedOn w:val="Normal"/>
    <w:next w:val="Normal"/>
    <w:autoRedefine/>
    <w:uiPriority w:val="39"/>
    <w:unhideWhenUsed/>
    <w:rsid w:val="00697A05"/>
    <w:pPr>
      <w:spacing w:before="120"/>
    </w:pPr>
    <w:rPr>
      <w:rFonts w:ascii="Cambria" w:hAnsi="Cambria"/>
      <w:b/>
      <w:szCs w:val="24"/>
      <w:lang w:val="fr-FR" w:eastAsia="fr-FR" w:bidi="ar-SA"/>
    </w:rPr>
  </w:style>
  <w:style w:type="character" w:customStyle="1" w:styleId="MemberType">
    <w:name w:val="MemberType"/>
    <w:rsid w:val="00697A05"/>
    <w:rPr>
      <w:rFonts w:ascii="Times New Roman" w:hAnsi="Times New Roman" w:cs="Times New Roman"/>
      <w:i/>
      <w:iCs/>
      <w:sz w:val="22"/>
      <w:szCs w:val="22"/>
    </w:rPr>
  </w:style>
  <w:style w:type="character" w:customStyle="1" w:styleId="articlecitationvolume">
    <w:name w:val="articlecitation_volume"/>
    <w:rsid w:val="00697A05"/>
  </w:style>
  <w:style w:type="character" w:customStyle="1" w:styleId="articlecitationissue">
    <w:name w:val="articlecitation_issue"/>
    <w:rsid w:val="00697A05"/>
  </w:style>
  <w:style w:type="character" w:customStyle="1" w:styleId="articlecitationpages">
    <w:name w:val="articlecitation_pages"/>
    <w:rsid w:val="00697A05"/>
  </w:style>
  <w:style w:type="paragraph" w:styleId="FootnoteText">
    <w:name w:val="footnote text"/>
    <w:basedOn w:val="Normal"/>
    <w:link w:val="FootnoteTextChar"/>
    <w:uiPriority w:val="99"/>
    <w:unhideWhenUsed/>
    <w:rsid w:val="00697A05"/>
    <w:pPr>
      <w:spacing w:line="360" w:lineRule="auto"/>
      <w:ind w:firstLine="284"/>
      <w:jc w:val="both"/>
    </w:pPr>
    <w:rPr>
      <w:rFonts w:eastAsia="Calibri"/>
      <w:sz w:val="20"/>
    </w:rPr>
  </w:style>
  <w:style w:type="character" w:customStyle="1" w:styleId="FootnoteTextChar">
    <w:name w:val="Footnote Text Char"/>
    <w:basedOn w:val="DefaultParagraphFont"/>
    <w:link w:val="FootnoteText"/>
    <w:uiPriority w:val="99"/>
    <w:rsid w:val="00697A05"/>
    <w:rPr>
      <w:rFonts w:eastAsia="Calibri"/>
      <w:sz w:val="20"/>
    </w:rPr>
  </w:style>
  <w:style w:type="character" w:customStyle="1" w:styleId="patent-bibdata-value2">
    <w:name w:val="patent-bibdata-value2"/>
    <w:rsid w:val="00697A05"/>
    <w:rPr>
      <w:color w:val="666666"/>
    </w:rPr>
  </w:style>
  <w:style w:type="character" w:customStyle="1" w:styleId="contribdegrees">
    <w:name w:val="contribdegrees"/>
    <w:rsid w:val="00697A05"/>
  </w:style>
  <w:style w:type="character" w:customStyle="1" w:styleId="ui-helper-hidden-accessible1">
    <w:name w:val="ui-helper-hidden-accessible1"/>
    <w:rsid w:val="00697A05"/>
    <w:rPr>
      <w:bdr w:val="none" w:sz="0" w:space="0" w:color="auto" w:frame="1"/>
    </w:rPr>
  </w:style>
  <w:style w:type="character" w:customStyle="1" w:styleId="nobrwithwbr">
    <w:name w:val="nobrwithwbr"/>
    <w:rsid w:val="00697A05"/>
  </w:style>
  <w:style w:type="paragraph" w:styleId="Subtitle">
    <w:name w:val="Subtitle"/>
    <w:basedOn w:val="Normal"/>
    <w:next w:val="Normal"/>
    <w:link w:val="SubtitleChar"/>
    <w:uiPriority w:val="11"/>
    <w:qFormat/>
    <w:rsid w:val="00697A0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97A05"/>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697A0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97A05"/>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697A0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97A0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97A05"/>
    <w:rPr>
      <w:i/>
      <w:iCs/>
      <w:color w:val="595959" w:themeColor="text1" w:themeTint="A6"/>
    </w:rPr>
  </w:style>
  <w:style w:type="character" w:styleId="IntenseEmphasis">
    <w:name w:val="Intense Emphasis"/>
    <w:basedOn w:val="DefaultParagraphFont"/>
    <w:uiPriority w:val="21"/>
    <w:qFormat/>
    <w:rsid w:val="00697A05"/>
    <w:rPr>
      <w:b/>
      <w:bCs/>
      <w:i/>
      <w:iCs/>
    </w:rPr>
  </w:style>
  <w:style w:type="character" w:styleId="SubtleReference">
    <w:name w:val="Subtle Reference"/>
    <w:basedOn w:val="DefaultParagraphFont"/>
    <w:uiPriority w:val="31"/>
    <w:qFormat/>
    <w:rsid w:val="00697A0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97A05"/>
    <w:rPr>
      <w:b/>
      <w:bCs/>
      <w:smallCaps/>
      <w:color w:val="44546A" w:themeColor="text2"/>
      <w:u w:val="single"/>
    </w:rPr>
  </w:style>
  <w:style w:type="character" w:styleId="BookTitle">
    <w:name w:val="Book Title"/>
    <w:basedOn w:val="DefaultParagraphFont"/>
    <w:uiPriority w:val="33"/>
    <w:qFormat/>
    <w:rsid w:val="00697A05"/>
    <w:rPr>
      <w:b/>
      <w:bCs/>
      <w:smallCaps/>
      <w:spacing w:val="10"/>
    </w:rPr>
  </w:style>
  <w:style w:type="paragraph" w:styleId="TOCHeading">
    <w:name w:val="TOC Heading"/>
    <w:basedOn w:val="Heading1"/>
    <w:next w:val="Normal"/>
    <w:uiPriority w:val="39"/>
    <w:semiHidden/>
    <w:unhideWhenUsed/>
    <w:qFormat/>
    <w:rsid w:val="00697A05"/>
    <w:pPr>
      <w:outlineLvl w:val="9"/>
    </w:pPr>
  </w:style>
  <w:style w:type="character" w:customStyle="1" w:styleId="doicls">
    <w:name w:val="doi_cls"/>
    <w:basedOn w:val="DefaultParagraphFont"/>
    <w:rsid w:val="00697A05"/>
  </w:style>
  <w:style w:type="character" w:customStyle="1" w:styleId="a">
    <w:name w:val="_"/>
    <w:basedOn w:val="DefaultParagraphFont"/>
    <w:rsid w:val="00697A05"/>
  </w:style>
  <w:style w:type="character" w:customStyle="1" w:styleId="ff6">
    <w:name w:val="ff6"/>
    <w:basedOn w:val="DefaultParagraphFont"/>
    <w:rsid w:val="00697A05"/>
  </w:style>
  <w:style w:type="character" w:customStyle="1" w:styleId="identifier">
    <w:name w:val="identifier"/>
    <w:basedOn w:val="DefaultParagraphFont"/>
    <w:rsid w:val="00697A05"/>
  </w:style>
  <w:style w:type="character" w:customStyle="1" w:styleId="id-label">
    <w:name w:val="id-label"/>
    <w:basedOn w:val="DefaultParagraphFont"/>
    <w:rsid w:val="00697A05"/>
  </w:style>
  <w:style w:type="character" w:customStyle="1" w:styleId="epub-sectionitem">
    <w:name w:val="epub-section__item"/>
    <w:basedOn w:val="DefaultParagraphFont"/>
    <w:rsid w:val="00697A05"/>
  </w:style>
  <w:style w:type="character" w:customStyle="1" w:styleId="epub-sectiondate">
    <w:name w:val="epub-section__date"/>
    <w:basedOn w:val="DefaultParagraphFont"/>
    <w:rsid w:val="00697A05"/>
  </w:style>
  <w:style w:type="character" w:customStyle="1" w:styleId="contentpasted0">
    <w:name w:val="contentpasted0"/>
    <w:basedOn w:val="DefaultParagraphFont"/>
    <w:rsid w:val="00697A05"/>
  </w:style>
  <w:style w:type="character" w:customStyle="1" w:styleId="cit">
    <w:name w:val="cit"/>
    <w:basedOn w:val="DefaultParagraphFont"/>
    <w:rsid w:val="00697A05"/>
  </w:style>
  <w:style w:type="character" w:customStyle="1" w:styleId="citation-doi">
    <w:name w:val="citation-doi"/>
    <w:basedOn w:val="DefaultParagraphFont"/>
    <w:rsid w:val="00697A05"/>
  </w:style>
  <w:style w:type="character" w:customStyle="1" w:styleId="active">
    <w:name w:val="active"/>
    <w:basedOn w:val="DefaultParagraphFont"/>
    <w:rsid w:val="00697A05"/>
  </w:style>
  <w:style w:type="character" w:customStyle="1" w:styleId="unknown">
    <w:name w:val="unknown"/>
    <w:basedOn w:val="DefaultParagraphFont"/>
    <w:rsid w:val="00697A05"/>
  </w:style>
  <w:style w:type="character" w:customStyle="1" w:styleId="title-text">
    <w:name w:val="title-text"/>
    <w:basedOn w:val="DefaultParagraphFont"/>
    <w:rsid w:val="00697A05"/>
  </w:style>
  <w:style w:type="character" w:customStyle="1" w:styleId="block">
    <w:name w:val="block"/>
    <w:basedOn w:val="DefaultParagraphFont"/>
    <w:rsid w:val="00697A05"/>
  </w:style>
  <w:style w:type="character" w:customStyle="1" w:styleId="year">
    <w:name w:val="year"/>
    <w:basedOn w:val="DefaultParagraphFont"/>
    <w:rsid w:val="00697A05"/>
  </w:style>
  <w:style w:type="character" w:styleId="UnresolvedMention">
    <w:name w:val="Unresolved Mention"/>
    <w:basedOn w:val="DefaultParagraphFont"/>
    <w:uiPriority w:val="99"/>
    <w:semiHidden/>
    <w:unhideWhenUsed/>
    <w:rsid w:val="00697A05"/>
    <w:rPr>
      <w:color w:val="605E5C"/>
      <w:shd w:val="clear" w:color="auto" w:fill="E1DFDD"/>
    </w:rPr>
  </w:style>
  <w:style w:type="paragraph" w:customStyle="1" w:styleId="nova-legacy-e-listitem">
    <w:name w:val="nova-legacy-e-list__item"/>
    <w:basedOn w:val="Normal"/>
    <w:rsid w:val="00697A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mailto:harelari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lar.google.co.il/citations?view_op=view_citation&amp;hl=en&amp;user=9RTMGMYAAAAJ&amp;pagesize=100&amp;citation_for_view=9RTMGMYAAAAJ:LkGwnXOMwfcC" TargetMode="External"/><Relationship Id="rId5" Type="http://schemas.openxmlformats.org/officeDocument/2006/relationships/hyperlink" Target="http://scholar.google.co.il/citations?view_op=view_citation&amp;hl=en&amp;user=Wl3sFJEAAAAJ&amp;cstart=340&amp;citation_for_view=Wl3sFJEAAAAJ:6yz0xqPARnA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19</Pages>
  <Words>16872</Words>
  <Characters>84360</Characters>
  <Application>Microsoft Office Word</Application>
  <DocSecurity>0</DocSecurity>
  <Lines>703</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Yigal Elad פרופ יגאל אלעד</dc:creator>
  <cp:keywords/>
  <dc:description/>
  <cp:lastModifiedBy>Yigal Elad פרופ יגאל אלעד</cp:lastModifiedBy>
  <cp:revision>3</cp:revision>
  <dcterms:created xsi:type="dcterms:W3CDTF">2025-03-19T17:50:00Z</dcterms:created>
  <dcterms:modified xsi:type="dcterms:W3CDTF">2025-03-19T18:42:00Z</dcterms:modified>
</cp:coreProperties>
</file>