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FC" w:rsidRDefault="00C370FC" w:rsidP="00C370FC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num" w:pos="3241"/>
        </w:tabs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>Books and Book chapters Yigal Elad 3 2025</w:t>
      </w:r>
      <w:bookmarkStart w:id="0" w:name="_GoBack"/>
      <w:bookmarkEnd w:id="0"/>
    </w:p>
    <w:p w:rsidR="00C370FC" w:rsidRDefault="00C370FC" w:rsidP="00C370FC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num" w:pos="3241"/>
        </w:tabs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C370FC" w:rsidRPr="00937FC6" w:rsidRDefault="00C370FC" w:rsidP="00C370FC">
      <w:pPr>
        <w:tabs>
          <w:tab w:val="left" w:pos="426"/>
          <w:tab w:val="left" w:pos="851"/>
          <w:tab w:val="left" w:pos="1276"/>
          <w:tab w:val="left" w:pos="1701"/>
          <w:tab w:val="left" w:pos="2268"/>
          <w:tab w:val="num" w:pos="3241"/>
        </w:tabs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Book and proceedings editing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1989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Proceedings of The First Israeli Italian Symposium organized by respective Societies of Plant Pathology.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1991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Proceedings of The Second Italian Israeli Symposium in Italy.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1993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 xml:space="preserve">Biological control of foliar and post-harvest diseases (J.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N.J.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Fokkema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eds). IOBC WPRS Bulletin Vol. 16(11), 246 pp.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2000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 xml:space="preserve">Integrated Pest and Disease Management in Greenhouse Crops. (R.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Albajes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Gullino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J.C. Van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Lenteren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eds). Kluwer Academic Publishers, Dordrecht, The Netherlands, 545 pp. DOI: 10.1007/0-306-47585-5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2000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Plant Diseases in Israel. (Co-editor of second printing).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2001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Biocontrol Agents Modes of Action and Their Interaction with Other Means of Control (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S. Freeman and E. Monte, eds) IOBC WPRS Bulletin Vol 24(3), 376 pp.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2002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Influence of abiotic and biotic factors on biocontrol agents. (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Y. Elad,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J.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D.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eds). IOBC WPRS Bulletin Vol. 25(10), 418 pp.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2004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z w:val="20"/>
        </w:rPr>
        <w:t>: Biology, Pathology and Control, Kluwer Academic Publishers (Springer), Dordrecht, The Netherlands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 Elad,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B. Williamson, P.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N.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416 pp. DOI: 10.1007/978-1-4020-2626-3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2004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Management of Plant Diseases and Arthropod Pests by BCAs and their Integration in Agricultural Systems. (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 Elad,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A.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Enkegaard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eds). IOBC WPRS Bulletin Vol. 27(8), 431 pp.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  <w:lang w:val="it-IT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2006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ab/>
        <w:t xml:space="preserve">L’oidio della fragola (I. Pertot, R. Moser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lang w:val="it-IT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, eds), Instituto Agrario di San Michele All’Adige, Safe Crop Center, 71 pp.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2007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sz w:val="20"/>
          <w:lang w:eastAsia="it-IT"/>
        </w:rPr>
        <w:t>Fundamental and practical approaches to increase biocontrol efficacy. (</w:t>
      </w:r>
      <w:r w:rsidRPr="00937FC6">
        <w:rPr>
          <w:rFonts w:asciiTheme="majorBidi" w:hAnsiTheme="majorBidi" w:cstheme="majorBidi"/>
          <w:b/>
          <w:bCs/>
          <w:sz w:val="20"/>
          <w:lang w:eastAsia="it-IT"/>
        </w:rPr>
        <w:t>Y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. </w:t>
      </w:r>
      <w:proofErr w:type="gramStart"/>
      <w:r w:rsidRPr="00937FC6">
        <w:rPr>
          <w:rFonts w:asciiTheme="majorBidi" w:hAnsiTheme="majorBidi" w:cstheme="majorBidi"/>
          <w:b/>
          <w:bCs/>
          <w:sz w:val="20"/>
          <w:lang w:eastAsia="it-IT"/>
        </w:rPr>
        <w:t xml:space="preserve">Elad </w:t>
      </w:r>
      <w:r w:rsidRPr="00937FC6">
        <w:rPr>
          <w:rFonts w:asciiTheme="majorBidi" w:hAnsiTheme="majorBidi" w:cstheme="majorBidi"/>
          <w:sz w:val="20"/>
          <w:lang w:eastAsia="it-IT"/>
        </w:rPr>
        <w:t>,</w:t>
      </w:r>
      <w:proofErr w:type="gramEnd"/>
      <w:r w:rsidRPr="00937FC6">
        <w:rPr>
          <w:rFonts w:asciiTheme="majorBidi" w:hAnsiTheme="majorBidi" w:cstheme="majorBidi"/>
          <w:sz w:val="20"/>
          <w:lang w:eastAsia="it-IT"/>
        </w:rPr>
        <w:t xml:space="preserve"> M.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Ongens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</w:t>
      </w:r>
      <w:r w:rsidRPr="00937FC6">
        <w:rPr>
          <w:rFonts w:asciiTheme="majorBidi" w:hAnsiTheme="majorBidi" w:cstheme="majorBidi"/>
          <w:sz w:val="20"/>
        </w:rPr>
        <w:t xml:space="preserve">M. </w:t>
      </w:r>
      <w:proofErr w:type="spellStart"/>
      <w:r w:rsidRPr="00937FC6">
        <w:rPr>
          <w:rFonts w:asciiTheme="majorBidi" w:hAnsiTheme="majorBidi" w:cstheme="majorBidi"/>
          <w:sz w:val="20"/>
        </w:rPr>
        <w:t>Höfte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and M.H. </w:t>
      </w:r>
      <w:proofErr w:type="spellStart"/>
      <w:r w:rsidRPr="00937FC6">
        <w:rPr>
          <w:rFonts w:asciiTheme="majorBidi" w:hAnsiTheme="majorBidi" w:cstheme="majorBidi"/>
          <w:sz w:val="20"/>
        </w:rPr>
        <w:t>Jijakly</w:t>
      </w:r>
      <w:proofErr w:type="spellEnd"/>
      <w:r w:rsidRPr="00937FC6">
        <w:rPr>
          <w:rFonts w:asciiTheme="majorBidi" w:hAnsiTheme="majorBidi" w:cstheme="majorBidi"/>
          <w:sz w:val="20"/>
        </w:rPr>
        <w:t>, eds)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 WPRS Bulletin 30(6a,b), 583 pp. 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2009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  <w:t>Molecular Tools for Understanding and Improving Biocontrol (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Maurhofer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C. Keel, C. Gessler, B. Duffy, eds) IOBC WPRS Bulletin </w:t>
      </w:r>
      <w:bookmarkStart w:id="1" w:name="OLE_LINK19"/>
      <w:r w:rsidRPr="00937FC6">
        <w:rPr>
          <w:rFonts w:asciiTheme="majorBidi" w:hAnsiTheme="majorBidi" w:cstheme="majorBidi"/>
          <w:color w:val="000000"/>
          <w:spacing w:val="-2"/>
          <w:sz w:val="20"/>
        </w:rPr>
        <w:t>Vol. 43 (1-2), 389 pp</w:t>
      </w:r>
      <w:bookmarkEnd w:id="1"/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C370FC" w:rsidRPr="00937FC6" w:rsidRDefault="00C370FC" w:rsidP="00C370FC">
      <w:pPr>
        <w:suppressAutoHyphens/>
        <w:spacing w:after="60"/>
        <w:ind w:left="560" w:hanging="567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2010 </w:t>
      </w:r>
      <w:r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Abstracts of the Israeli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Phytopathological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Society – 31st Conference, 44 pp. (S. Burman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eds). 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2011 </w:t>
      </w:r>
      <w:r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Abstracts of the Israeli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Phytopathological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Society – 32</w:t>
      </w:r>
      <w:r w:rsidRPr="00937FC6">
        <w:rPr>
          <w:rFonts w:asciiTheme="majorBidi" w:hAnsiTheme="majorBidi" w:cstheme="majorBidi"/>
          <w:color w:val="000000"/>
          <w:spacing w:val="-2"/>
          <w:sz w:val="20"/>
          <w:vertAlign w:val="superscript"/>
        </w:rPr>
        <w:t>nd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Conference, 64 pp. (D. Ezra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eds.).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2011 </w:t>
      </w:r>
      <w:r>
        <w:rPr>
          <w:rFonts w:asciiTheme="majorBidi" w:hAnsiTheme="majorBidi" w:cstheme="majorBidi"/>
          <w:sz w:val="20"/>
        </w:rPr>
        <w:tab/>
      </w:r>
      <w:r w:rsidRPr="00937FC6">
        <w:rPr>
          <w:rFonts w:asciiTheme="majorBidi" w:hAnsiTheme="majorBidi" w:cstheme="majorBidi"/>
          <w:sz w:val="20"/>
        </w:rPr>
        <w:t>Abstracts of presentations at the 32</w:t>
      </w:r>
      <w:r w:rsidRPr="00937FC6">
        <w:rPr>
          <w:rFonts w:asciiTheme="majorBidi" w:hAnsiTheme="majorBidi" w:cstheme="majorBidi"/>
          <w:sz w:val="20"/>
          <w:vertAlign w:val="superscript"/>
        </w:rPr>
        <w:t>nd</w:t>
      </w:r>
      <w:r w:rsidRPr="00937FC6">
        <w:rPr>
          <w:rFonts w:asciiTheme="majorBidi" w:hAnsiTheme="majorBidi" w:cstheme="majorBidi"/>
          <w:sz w:val="20"/>
        </w:rPr>
        <w:t xml:space="preserve"> Congress of the Israeli </w:t>
      </w:r>
      <w:proofErr w:type="spellStart"/>
      <w:r w:rsidRPr="00937FC6">
        <w:rPr>
          <w:rFonts w:asciiTheme="majorBidi" w:hAnsiTheme="majorBidi" w:cstheme="majorBidi"/>
          <w:sz w:val="20"/>
        </w:rPr>
        <w:t>Phytopathological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Society, </w:t>
      </w:r>
      <w:proofErr w:type="spellStart"/>
      <w:r w:rsidRPr="00937FC6">
        <w:rPr>
          <w:rFonts w:asciiTheme="majorBidi" w:hAnsiTheme="majorBidi" w:cstheme="majorBidi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39:243-267.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2012 </w:t>
      </w:r>
      <w:r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wprs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Bulletin Vol. 78, 2012 Working Group "Biological Control of Fungal and Bacterial Plant Pathogens". Proceedings of the meeting at Graz (Austria), 07 – 10 June, 2010. Edited by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I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., 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Gessler, C.,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Cini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A. ISBN 978-92-9067-256-2 XXII + 400 pp.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2013 </w:t>
      </w:r>
      <w:r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wprs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Bulletin Vol. 86 2013 Working Group "Biological Control of Fungal and Bacterial Plant Pathogens". Proceedings of the meeting at Reims, France, 24 – 27 June 2012. Edited by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Ait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Barka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E. and Clément, C. ISBN 978-92-9067- 264-7 [XIX + 368 pp.].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2014 </w:t>
      </w:r>
      <w:r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Abstracts of the 35</w:t>
      </w:r>
      <w:r w:rsidRPr="00937FC6">
        <w:rPr>
          <w:rFonts w:asciiTheme="majorBidi" w:hAnsiTheme="majorBidi" w:cstheme="majorBidi"/>
          <w:color w:val="000000"/>
          <w:spacing w:val="-2"/>
          <w:sz w:val="20"/>
          <w:vertAlign w:val="superscript"/>
        </w:rPr>
        <w:t>th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meeting of the Israeli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Phytopathological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Society 45 pp.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Dombrovski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and Cohen R., eds).</w:t>
      </w:r>
    </w:p>
    <w:p w:rsidR="00C370FC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2016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ab/>
      </w:r>
      <w:r w:rsidRPr="00937FC6">
        <w:rPr>
          <w:rFonts w:asciiTheme="majorBidi" w:hAnsiTheme="majorBidi" w:cstheme="majorBidi"/>
          <w:i/>
          <w:sz w:val="20"/>
        </w:rPr>
        <w:t>Botrytis</w:t>
      </w:r>
      <w:r w:rsidRPr="00937FC6">
        <w:rPr>
          <w:rFonts w:asciiTheme="majorBidi" w:hAnsiTheme="majorBidi" w:cstheme="majorBidi"/>
          <w:sz w:val="20"/>
        </w:rPr>
        <w:t xml:space="preserve"> – the Fungus, the Pathogen and its Management in Agricultural System</w:t>
      </w:r>
      <w:r w:rsidRPr="00937FC6">
        <w:rPr>
          <w:rFonts w:asciiTheme="majorBidi" w:hAnsiTheme="majorBidi" w:cstheme="majorBidi"/>
          <w:color w:val="000000"/>
          <w:sz w:val="20"/>
        </w:rPr>
        <w:t xml:space="preserve">s, Springer,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(S.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Fillinger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486 pp. DOI: 10.1007/978-3-319-23371-0 </w:t>
      </w:r>
    </w:p>
    <w:p w:rsidR="00C370FC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r w:rsidRPr="00113258">
        <w:rPr>
          <w:rFonts w:asciiTheme="majorBidi" w:hAnsiTheme="majorBidi" w:cstheme="majorBidi"/>
          <w:sz w:val="20"/>
        </w:rPr>
        <w:t>2016</w:t>
      </w:r>
      <w:r w:rsidRPr="00113258">
        <w:rPr>
          <w:rFonts w:asciiTheme="majorBidi" w:hAnsiTheme="majorBidi" w:cstheme="majorBidi"/>
          <w:sz w:val="20"/>
        </w:rPr>
        <w:tab/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wprs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Bulletin Vol. 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115. </w:t>
      </w:r>
      <w:r w:rsidRPr="00113258">
        <w:rPr>
          <w:rFonts w:asciiTheme="majorBidi" w:hAnsiTheme="majorBidi" w:cstheme="majorBidi"/>
          <w:sz w:val="20"/>
        </w:rPr>
        <w:t>Proceedings of the XIII Meeting “Biocontrol of Plant Diseases: From the field to the laboratory and back again” at Uppsala (Sweden), June 15-18, 2014. (</w:t>
      </w:r>
      <w:proofErr w:type="spellStart"/>
      <w:r w:rsidRPr="00113258">
        <w:rPr>
          <w:rFonts w:asciiTheme="majorBidi" w:hAnsiTheme="majorBidi" w:cstheme="majorBidi"/>
          <w:sz w:val="20"/>
        </w:rPr>
        <w:t>Pertot</w:t>
      </w:r>
      <w:proofErr w:type="spellEnd"/>
      <w:r w:rsidRPr="00113258">
        <w:rPr>
          <w:rFonts w:asciiTheme="majorBidi" w:hAnsiTheme="majorBidi" w:cstheme="majorBidi"/>
          <w:sz w:val="20"/>
        </w:rPr>
        <w:t xml:space="preserve">, I., </w:t>
      </w:r>
      <w:proofErr w:type="spellStart"/>
      <w:r w:rsidRPr="00113258">
        <w:rPr>
          <w:rFonts w:asciiTheme="majorBidi" w:hAnsiTheme="majorBidi" w:cstheme="majorBidi"/>
          <w:sz w:val="20"/>
        </w:rPr>
        <w:t>Funck</w:t>
      </w:r>
      <w:proofErr w:type="spellEnd"/>
      <w:r w:rsidRPr="00113258">
        <w:rPr>
          <w:rFonts w:asciiTheme="majorBidi" w:hAnsiTheme="majorBidi" w:cstheme="majorBidi"/>
          <w:sz w:val="20"/>
        </w:rPr>
        <w:t xml:space="preserve"> Jensen, D., </w:t>
      </w:r>
      <w:proofErr w:type="spellStart"/>
      <w:r w:rsidRPr="00113258">
        <w:rPr>
          <w:rFonts w:asciiTheme="majorBidi" w:hAnsiTheme="majorBidi" w:cstheme="majorBidi"/>
          <w:sz w:val="20"/>
        </w:rPr>
        <w:t>Hökeberg</w:t>
      </w:r>
      <w:proofErr w:type="spellEnd"/>
      <w:r w:rsidRPr="00113258">
        <w:rPr>
          <w:rFonts w:asciiTheme="majorBidi" w:hAnsiTheme="majorBidi" w:cstheme="majorBidi"/>
          <w:sz w:val="20"/>
        </w:rPr>
        <w:t xml:space="preserve">, M., Karlsson, M., </w:t>
      </w:r>
      <w:proofErr w:type="spellStart"/>
      <w:r w:rsidRPr="00113258">
        <w:rPr>
          <w:rFonts w:asciiTheme="majorBidi" w:hAnsiTheme="majorBidi" w:cstheme="majorBidi"/>
          <w:color w:val="000000"/>
          <w:spacing w:val="-2"/>
          <w:sz w:val="20"/>
        </w:rPr>
        <w:t>Sundh</w:t>
      </w:r>
      <w:proofErr w:type="spellEnd"/>
      <w:r w:rsidRPr="00113258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81651B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113258">
        <w:rPr>
          <w:rFonts w:asciiTheme="majorBidi" w:hAnsiTheme="majorBidi" w:cstheme="majorBidi"/>
          <w:color w:val="000000"/>
          <w:spacing w:val="-2"/>
          <w:sz w:val="20"/>
        </w:rPr>
        <w:t>. eds) ISBN 978-92-9067-299-9 [XX + 286 pp.]</w:t>
      </w:r>
      <w:r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C370FC" w:rsidRPr="00937FC6" w:rsidRDefault="00C370FC" w:rsidP="00C370FC">
      <w:pPr>
        <w:spacing w:after="60"/>
        <w:ind w:left="560" w:hanging="567"/>
        <w:rPr>
          <w:rFonts w:asciiTheme="majorBidi" w:hAnsiTheme="majorBidi" w:cstheme="majorBidi"/>
          <w:color w:val="000000"/>
          <w:spacing w:val="-2"/>
          <w:sz w:val="20"/>
        </w:rPr>
      </w:pPr>
      <w:proofErr w:type="gramStart"/>
      <w:r>
        <w:rPr>
          <w:rFonts w:asciiTheme="majorBidi" w:hAnsiTheme="majorBidi" w:cstheme="majorBidi"/>
          <w:sz w:val="20"/>
        </w:rPr>
        <w:t>2021  New</w:t>
      </w:r>
      <w:proofErr w:type="gramEnd"/>
      <w:r>
        <w:rPr>
          <w:rFonts w:asciiTheme="majorBidi" w:hAnsiTheme="majorBidi" w:cstheme="majorBidi"/>
          <w:sz w:val="20"/>
        </w:rPr>
        <w:t xml:space="preserve"> Insights in Plant Diseases. The Department of Plant Pathology (</w:t>
      </w:r>
      <w:proofErr w:type="spellStart"/>
      <w:r>
        <w:rPr>
          <w:rFonts w:asciiTheme="majorBidi" w:hAnsiTheme="majorBidi" w:cstheme="majorBidi"/>
          <w:sz w:val="20"/>
        </w:rPr>
        <w:t>Volcani</w:t>
      </w:r>
      <w:proofErr w:type="spellEnd"/>
      <w:r>
        <w:rPr>
          <w:rFonts w:asciiTheme="majorBidi" w:hAnsiTheme="majorBidi" w:cstheme="majorBidi"/>
          <w:sz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</w:rPr>
        <w:t>Institute)  production</w:t>
      </w:r>
      <w:proofErr w:type="gramEnd"/>
      <w:r>
        <w:rPr>
          <w:rFonts w:asciiTheme="majorBidi" w:hAnsiTheme="majorBidi" w:cstheme="majorBidi"/>
          <w:sz w:val="20"/>
        </w:rPr>
        <w:t xml:space="preserve">. (Elad, Y., </w:t>
      </w:r>
      <w:proofErr w:type="spellStart"/>
      <w:r>
        <w:rPr>
          <w:rFonts w:asciiTheme="majorBidi" w:hAnsiTheme="majorBidi" w:cstheme="majorBidi"/>
          <w:sz w:val="20"/>
        </w:rPr>
        <w:t>Dombrovdski</w:t>
      </w:r>
      <w:proofErr w:type="spellEnd"/>
      <w:r>
        <w:rPr>
          <w:rFonts w:asciiTheme="majorBidi" w:hAnsiTheme="majorBidi" w:cstheme="majorBidi"/>
          <w:sz w:val="20"/>
        </w:rPr>
        <w:t xml:space="preserve">, A., </w:t>
      </w:r>
      <w:proofErr w:type="spellStart"/>
      <w:r>
        <w:rPr>
          <w:rFonts w:asciiTheme="majorBidi" w:hAnsiTheme="majorBidi" w:cstheme="majorBidi"/>
          <w:sz w:val="20"/>
        </w:rPr>
        <w:t>Manolis</w:t>
      </w:r>
      <w:proofErr w:type="spellEnd"/>
      <w:r>
        <w:rPr>
          <w:rFonts w:asciiTheme="majorBidi" w:hAnsiTheme="majorBidi" w:cstheme="majorBidi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</w:rPr>
        <w:t>Sason</w:t>
      </w:r>
      <w:proofErr w:type="spellEnd"/>
      <w:r>
        <w:rPr>
          <w:rFonts w:asciiTheme="majorBidi" w:hAnsiTheme="majorBidi" w:cstheme="majorBidi"/>
          <w:sz w:val="20"/>
        </w:rPr>
        <w:t xml:space="preserve">, S. and Ezra, D., eds) </w:t>
      </w:r>
      <w:hyperlink r:id="rId5" w:history="1">
        <w:r w:rsidRPr="004F2463">
          <w:rPr>
            <w:rStyle w:val="Hyperlink"/>
            <w:sz w:val="18"/>
            <w:szCs w:val="18"/>
          </w:rPr>
          <w:t>https://volcaniarchive.agri.gov.il/skn/tu/e51876</w:t>
        </w:r>
      </w:hyperlink>
      <w:r>
        <w:rPr>
          <w:smallCaps/>
          <w:color w:val="000000" w:themeColor="text1"/>
          <w:sz w:val="20"/>
          <w:szCs w:val="20"/>
        </w:rPr>
        <w:t xml:space="preserve"> </w:t>
      </w:r>
      <w:r w:rsidRPr="004A6B98">
        <w:rPr>
          <w:smallCaps/>
          <w:color w:val="000000" w:themeColor="text1"/>
          <w:sz w:val="20"/>
          <w:szCs w:val="20"/>
        </w:rPr>
        <w:t>https://phytopathology.org.il/wp-content/uploads/2025/03</w:t>
      </w:r>
      <w:r w:rsidRPr="004A6B98">
        <w:rPr>
          <w:rFonts w:cs="Arial"/>
          <w:smallCaps/>
          <w:color w:val="000000" w:themeColor="text1"/>
          <w:sz w:val="20"/>
          <w:szCs w:val="20"/>
          <w:rtl/>
        </w:rPr>
        <w:t>ספר-תובנות-במחלות-צמחים-אלעד-וחוב-</w:t>
      </w:r>
      <w:r>
        <w:rPr>
          <w:rFonts w:cs="Arial" w:hint="cs"/>
          <w:smallCaps/>
          <w:color w:val="000000" w:themeColor="text1"/>
          <w:sz w:val="20"/>
          <w:szCs w:val="20"/>
          <w:rtl/>
        </w:rPr>
        <w:t>/</w:t>
      </w:r>
      <w:r w:rsidRPr="004A6B98">
        <w:rPr>
          <w:rFonts w:cs="Arial"/>
          <w:smallCaps/>
          <w:color w:val="000000" w:themeColor="text1"/>
          <w:sz w:val="20"/>
          <w:szCs w:val="20"/>
          <w:rtl/>
        </w:rPr>
        <w:t>2021</w:t>
      </w:r>
      <w:r w:rsidRPr="004A6B98">
        <w:rPr>
          <w:smallCaps/>
          <w:color w:val="000000" w:themeColor="text1"/>
          <w:sz w:val="20"/>
          <w:szCs w:val="20"/>
        </w:rPr>
        <w:t>.pdf</w:t>
      </w:r>
    </w:p>
    <w:p w:rsidR="00C370FC" w:rsidRPr="00937FC6" w:rsidRDefault="00C370FC" w:rsidP="00C370FC">
      <w:pPr>
        <w:suppressAutoHyphens/>
        <w:spacing w:after="60"/>
        <w:ind w:left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Book Chapters </w:t>
      </w:r>
    </w:p>
    <w:p w:rsidR="00C370FC" w:rsidRDefault="00C370FC" w:rsidP="00C370FC">
      <w:pPr>
        <w:suppressAutoHyphens/>
        <w:spacing w:after="60"/>
        <w:ind w:left="1134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Book chapters in English</w:t>
      </w:r>
    </w:p>
    <w:p w:rsidR="00C370FC" w:rsidRPr="00937FC6" w:rsidRDefault="00C370FC" w:rsidP="00C370FC">
      <w:pPr>
        <w:suppressAutoHyphens/>
        <w:spacing w:after="60"/>
        <w:ind w:left="1134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Chet I.,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Katan, J.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Henis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(1979) Biological control of soil-borne plant pathogens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In: Soil-Borne Plant Pathogens. (B. Schippers and W. Gams, eds) Academic Press, London, pp. 585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592.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Misaghi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J. (1984) Biochemical aspects of </w:t>
      </w:r>
      <w:r>
        <w:rPr>
          <w:rFonts w:asciiTheme="majorBidi" w:hAnsiTheme="majorBidi" w:cstheme="majorBidi"/>
          <w:color w:val="000000"/>
          <w:spacing w:val="-2"/>
          <w:sz w:val="20"/>
        </w:rPr>
        <w:t>plant-microbe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microbe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microbe interactions in soil. In: Chemically Mediated Interactions Between Plants and Other Organisms. (G.A. Cooper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Driver, T. Swain and E.E.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Connleds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eds,) Recent Advances in Phytochemistry 18:21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46. DOI: 10.1007/978-1-4757-9658-2_2 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(1985) Mechanisms of interactions between rhizosphere </w:t>
      </w:r>
      <w:r>
        <w:rPr>
          <w:rFonts w:asciiTheme="majorBidi" w:hAnsiTheme="majorBidi" w:cstheme="majorBidi"/>
          <w:color w:val="000000"/>
          <w:spacing w:val="-2"/>
          <w:sz w:val="20"/>
        </w:rPr>
        <w:t>microorganisms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soilborne plant pathogens. In: Microbial Communities in Soil. (V. Jensen, A.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Kjoller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L.H. Sorenson, eds), Elsevier Applied Science Publishers, London, pp. 49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60. 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lastRenderedPageBreak/>
        <w:t xml:space="preserve">Baker,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Sneh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B. (1986) Physical, biological and host factors in iron competition in soils. In: Iron, Siderophores and Plant Diseases. (T.R. Swinburne, ed.), Plenum Publishing Corp. N.Y. and London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Nato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pp. 77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84. DOI: 10.1007/978-1-4615-9480-2_10 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(1989) Biological, chemical and physiological approaches to control of gray mold on tomato and pepper. In: Tomato and Pepper Production in the Tropics. (S.K. Green, T.D. Griggs and B.T. McLean, eds), AVRDC,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Shanhua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Tainan, Taiwan, pp. 274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288.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D., Yunis, H.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Mahrer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(1992) Epidemiology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vegetable greenhouses. In: Recent Advances in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Research. (K.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Verhoeff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N.E.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Malathrakis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B. Williamson, eds.),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Pudoc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Scientific Publishers, Wageningen, pp. 147-158. 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Kirshner, B.,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Zieslin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(1992) 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cut rose flowers by gibberellic acid, ethylene inhibitors and calcium. In: Recent Advances in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Research. (K.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Verhoeff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N.E.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Malathrakis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B. Williamson, eds.),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Pudoc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Scientific Publishers, Wageningen, pp. 257-261.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 (1992) Integrated biological chemical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In: Recent Advances in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Research. (K.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Verhoeff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N.E.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Malathrakis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B. Williamson, eds.),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Pudoc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Scientific Publishers, Wageningen, pp. 272-276.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(1995) Mycoparasitism. In: Pathogenesis and Host Specificity in Plant Diseases: Histopathological, Biochemical, Genetic and Molecular Basis. Volume II: Eukaryotes. (K.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Kohmoto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U.S. Singh and R.P. Singh, eds), Pergamon, Elsevier Science Ltd. Oxford, UK, pp. 289-307.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(1995) Practical approaches for biocontrol implementation. In: </w:t>
      </w:r>
      <w:r w:rsidRPr="00937FC6">
        <w:rPr>
          <w:rFonts w:asciiTheme="majorBidi" w:hAnsiTheme="majorBidi" w:cstheme="majorBidi"/>
          <w:iCs/>
          <w:color w:val="000000"/>
          <w:spacing w:val="-2"/>
          <w:sz w:val="20"/>
        </w:rPr>
        <w:t>Novel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Approaches to Integrated Pest Management. (R.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Reuveni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ed.), Lewis Publishers, CRC Press, Boca Raton, FL, USA, pp. 323-338.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(1995) Physiological factors involved in susceptibility of plants to pathogens and possibilities for disease control - The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example. In: Modern Fungicides and Antifungal Compounds. (H.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Lyr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P.E. Russel and H.D.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Sisler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Intercept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andover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Hants, UK, pp. 217-233.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2" w:name="OLE_LINK8"/>
      <w:bookmarkStart w:id="3" w:name="OLE_LINK9"/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Shaul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Gallili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Itzhaki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Kapulnik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(1995) Peroxidase and pathogenicity related proteins in plant tissues infected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In: Physiological Responses of Plants to Pathogens. (D. Walters, J.D. Scholes, R.J. Bryson, N.D. Paul and N. McRoberts, eds), Association of Applied Biologists, Aspects of Applied Biology, Wellesbourne,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Warik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42:285-291</w:t>
      </w:r>
      <w:bookmarkEnd w:id="2"/>
      <w:bookmarkEnd w:id="3"/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(1996) Bacterial and fungal cell-wall hydrolytic enzymes in relation to biological 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solani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In: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Rhizoctonia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Species: Taxonomy, Molecular Biology, Ecology, Pathology and Disease Control. (B.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Sneh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Jabaji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-Hare, 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Neate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G.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Dijst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Kluwer Academic Publishers, Dordrecht, The Netherlands, pp. 455-462.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D., Levi, T.,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Kapat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A, Kirshner, B.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Guvrin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E. and Levine, A. (1998) </w:t>
      </w:r>
      <w:r w:rsidRPr="00937FC6">
        <w:rPr>
          <w:rFonts w:asciiTheme="majorBidi" w:hAnsiTheme="majorBidi" w:cstheme="majorBidi"/>
          <w:i/>
          <w:color w:val="000000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T39 - mechanisms of biocontrol of foliar pathogens. In: Modern Fungicides and Antifungal Compounds II. (H.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Lyr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P.E. Russell, H.-W.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Dehne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H.D.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Sisler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eds), Intercept,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Aandover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Hants, UK, pp. 459-467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(1999) Plant diseases in greenhouses. In: The Greenhouse Ecosystem. (G.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Stanhill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H.Z. Enoch, eds), Elsevier, The Netherlands, pp. 191-210.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Bélanger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(1999) Biological control of diseases in the phylloplane. In: Integrated Pest and Disease Management in Greenhouse Crops. (R.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Albajes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Gullino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J.C. van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Lenteren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 Kluwer Academic Publishers, Wageningen, The Netherlands, pp. 338-352. DOI: 10.1007/0-306-47585-5_24</w:t>
      </w:r>
      <w:r w:rsidRPr="00937FC6">
        <w:rPr>
          <w:rStyle w:val="apple-converted-space"/>
          <w:rFonts w:asciiTheme="majorBidi" w:hAnsiTheme="majorBidi" w:cstheme="majorBidi"/>
          <w:color w:val="BBBBBB"/>
          <w:sz w:val="20"/>
          <w:shd w:val="clear" w:color="auto" w:fill="FFFFFF"/>
        </w:rPr>
        <w:t> 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Blumel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Mathews, G. A., Greenstein, A.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(2000) Pesticides in IPM: selectivity, application, side effects and resistance problems. In: Integrated Pest and Disease Management in Greenhouse Crops. (R.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Albajes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M.L.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Gullino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J.C. van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Lenteren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Kluwer Academic Publisher, Wageningen, The Netherlands, pp. 150-167. DOI: 10.1007/0-306-47585-5_11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Freeman, S. (2002) Biological control of fungal plant pathogens. In: The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Mycota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 </w:t>
      </w:r>
      <w:r>
        <w:rPr>
          <w:rFonts w:asciiTheme="majorBidi" w:hAnsiTheme="majorBidi" w:cstheme="majorBidi"/>
          <w:color w:val="000000"/>
          <w:spacing w:val="-2"/>
          <w:sz w:val="20"/>
        </w:rPr>
        <w:t>Comprehensive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Treatise on Fungi as Experimental Systems for Basic and Applied Research. XI. Agricultural Applications. (F.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Kempken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ed.), Springer, Heidelberg, Germany, pp. 93-109. DOI: 10.1007/978-3-662-03059-2_6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Y.,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Williamson, B.,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P.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N. (2004)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spp. and diseases they cause in agricultural systems – an introduction. In: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Botrytis</w:t>
      </w:r>
      <w:r w:rsidRPr="00937FC6">
        <w:rPr>
          <w:rFonts w:asciiTheme="majorBidi" w:hAnsiTheme="majorBidi" w:cstheme="majorBidi"/>
          <w:color w:val="000000"/>
          <w:sz w:val="20"/>
        </w:rPr>
        <w:t>: Biology, Pathology and Control. (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B. Williamson, P.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N.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eds), Kluwer Academic Publishers, Dordrecht, The Netherlands, pp. 1-8. DOI: 10.1007/978-1-4020-2626-3_1 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Sharon, A.,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Y.,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Barakat, R.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P. (2004) Phytohormones in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z w:val="20"/>
        </w:rPr>
        <w:t>-plant interactions.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z w:val="20"/>
        </w:rPr>
        <w:t>In: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Botrytis</w:t>
      </w:r>
      <w:r w:rsidRPr="00937FC6">
        <w:rPr>
          <w:rFonts w:asciiTheme="majorBidi" w:hAnsiTheme="majorBidi" w:cstheme="majorBidi"/>
          <w:color w:val="000000"/>
          <w:sz w:val="20"/>
        </w:rPr>
        <w:t>: Biology, Pathology and Control. (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B. Williamson, P.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N.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eds), Kluwer Academic Publishers, Dordrecht, The Netherlands, pp. 163-179. DOI: 10.1007/978-1-4020-2626-3_10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and Stewart, A. (2004) Microbial control of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spp.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z w:val="20"/>
        </w:rPr>
        <w:t>In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Botrytis</w:t>
      </w:r>
      <w:r w:rsidRPr="00937FC6">
        <w:rPr>
          <w:rFonts w:asciiTheme="majorBidi" w:hAnsiTheme="majorBidi" w:cstheme="majorBidi"/>
          <w:color w:val="000000"/>
          <w:sz w:val="20"/>
        </w:rPr>
        <w:t>: Biology, Pathology and Control. (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B. Williamson, P.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N.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eds), Kluwer Academic Publishers, Dordrecht, The Netherlands, pp. 223-241. DOI: 10.1007/978-1-4020-2626-3_13 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bookmarkStart w:id="4" w:name="OLE_LINK17"/>
      <w:bookmarkStart w:id="5" w:name="OLE_LINK18"/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Stotz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H.,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., Powell, A.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Labavitch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J. (2004) Innovative biological approaches to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suppression. In: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Botrytis</w:t>
      </w:r>
      <w:r w:rsidRPr="00937FC6">
        <w:rPr>
          <w:rFonts w:asciiTheme="majorBidi" w:hAnsiTheme="majorBidi" w:cstheme="majorBidi"/>
          <w:color w:val="000000"/>
          <w:sz w:val="20"/>
        </w:rPr>
        <w:t>: Biology, Pathology and Control. (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B. Williamson, P.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Tudzynski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and N.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Delen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eds), Kluwer Academic Publishers, Dordrecht, The Netherlands, pp. 369-392. DOI: 10.1007/978-1-4020-2626-3_20 </w:t>
      </w:r>
    </w:p>
    <w:bookmarkEnd w:id="4"/>
    <w:bookmarkEnd w:id="5"/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  <w:lang w:val="it-IT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lastRenderedPageBreak/>
        <w:t xml:space="preserve">Elad, Y. and Pertot, I. (2006) Ciclo Biologico in: L’oidio della Fragola. (I. Pertot, R. Moser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lang w:val="it-IT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, eds), Instituto Agrario di San Michele All’Adige, Safe Crop Center, pp. 18-29.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  <w:lang w:val="it-IT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Pertot, I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lang w:val="it-IT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(2006) La ricerca e le prospettive future, in: L’oidio della Fragola. (I. Pertot, R. Moser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lang w:val="it-IT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, eds), 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66-67. 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Fokkema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N.J. (2006) Working group Biological Control of Fungal and Bacterial Plant Pathogens (Phytopathogens) (1989-present). In: International Organization for Biological Control of Noxious Animals and Plants, History of the first 50 Years (1956-2006). (E.F.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Boller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J.C. van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Lenteren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V.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Delucchi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IOBC Publisher, pp. 253-257.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(2007)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Agente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causale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biologia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Elad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9-13.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(2007) Il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meccanismo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dell'infezione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14-21.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(2007)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Ciclo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biologicao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epidemiologia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22-29.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(2007)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difesa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contro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Grigia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34-43.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(2007)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nelle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diverse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colture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44-49.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(2007)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ricerca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corso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press oil Centro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SafeCrop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 le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prospettive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future, in: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Muffa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rigia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V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Y. Elad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Tasin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eds),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>Instituto Agrario di Sa</w:t>
      </w:r>
      <w:r>
        <w:rPr>
          <w:rFonts w:asciiTheme="majorBidi" w:hAnsiTheme="majorBidi" w:cstheme="majorBidi"/>
          <w:color w:val="000000"/>
          <w:spacing w:val="-2"/>
          <w:sz w:val="20"/>
          <w:lang w:val="it-IT"/>
        </w:rPr>
        <w:t>n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it-IT"/>
        </w:rPr>
        <w:t xml:space="preserve"> Michele All’Adige, Safe Crop Center, pp. 50-55.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Shpialter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L.,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Mamiev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M.,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David, D., Dori, I., Ganot, L., Shmuel, D. Matan, E.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Messika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Y. (2008) Chemical and cultural means of control integrated for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 management in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lisianthus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In: Modern Fungicides and Antifungal Compounds V, H.W.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Dehne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H.B.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Deising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U.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Gisi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K. H.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Kuck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P.E. Russell, H.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Lyr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(Eds.), Deutsche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Phytomedizinische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Gesellschaft, Braunschweig, Germany, pp. 322-218.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Graber, E. (2012) The biochar effect: Plant resistance to biotic stress.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Envirochange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>
        <w:rPr>
          <w:rFonts w:asciiTheme="majorBidi" w:hAnsiTheme="majorBidi" w:cstheme="majorBidi"/>
          <w:color w:val="000000"/>
          <w:spacing w:val="-2"/>
          <w:sz w:val="20"/>
        </w:rPr>
        <w:t>P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ublications </w:t>
      </w:r>
      <w:r w:rsidRPr="00937FC6">
        <w:rPr>
          <w:rFonts w:asciiTheme="majorBidi" w:hAnsiTheme="majorBidi" w:cstheme="majorBidi"/>
          <w:color w:val="000000"/>
          <w:sz w:val="20"/>
        </w:rPr>
        <w:t>http://www.envirochange.eu/download/free_publications/EnviroChangeProject_Booklet2012_Elad.pdf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11pp.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(2012) Climate change impact on plant pathogens and plant diseases.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Envirochange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publications, http://www.envirochange.eu/download/free_publications/EnviroChangeProject_Booklet2012_Pertot_Elad.pdf 11pp.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 (2013) Climate change impact on plant pathogens and plant disease. In: Combating Climate Change: An Agricultural Perspective. Manjit S. Kang and Surinder 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Banga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(eds), CRC Press (Taylor &amp; Francis Group), Boca Raton, FL. Pp 183-211. 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spacing w:after="60"/>
        <w:ind w:left="294" w:hanging="28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Graber E.R. and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(2013) Biochar impact on plant resistance to disease. In: Biochar and Soil Biota, N.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Ladygina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F.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Rineau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(eds). CRC Press (Taylor &amp; Francis Group), Boca Raton, FL. Pp. 41-68. DOI: 10.1201/b14585-3 </w:t>
      </w:r>
      <w:r w:rsidRPr="00937FC6">
        <w:rPr>
          <w:rFonts w:asciiTheme="majorBidi" w:hAnsiTheme="majorBidi" w:cstheme="majorBidi"/>
          <w:sz w:val="20"/>
        </w:rPr>
        <w:t>ISBN: 978-1-4665-7648-3</w:t>
      </w:r>
    </w:p>
    <w:p w:rsidR="00C370FC" w:rsidRPr="00937FC6" w:rsidRDefault="00C370FC" w:rsidP="00C370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60"/>
        <w:ind w:left="294" w:hanging="288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Schor, N., Berman, S., Dombrovsky,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Ignat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Bechar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A. (2015) A robotic inspection system for diseases of pepper in greenhouse. Pp. 627 – 634 in Stafford, John V. (ed) </w:t>
      </w:r>
      <w:r>
        <w:rPr>
          <w:rFonts w:asciiTheme="majorBidi" w:hAnsiTheme="majorBidi" w:cstheme="majorBidi"/>
          <w:sz w:val="20"/>
          <w:lang w:val="en-GB"/>
        </w:rPr>
        <w:t>Precision</w:t>
      </w:r>
      <w:r w:rsidRPr="00937FC6">
        <w:rPr>
          <w:rFonts w:asciiTheme="majorBidi" w:hAnsiTheme="majorBidi" w:cstheme="majorBidi"/>
          <w:sz w:val="20"/>
          <w:lang w:val="en-GB"/>
        </w:rPr>
        <w:t xml:space="preserve"> Agriculture '15, Wageningen Academic Publishers, Wageningen, The Netherlands. DOI: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hyperlink r:id="rId6" w:history="1">
        <w:r w:rsidRPr="00937FC6">
          <w:rPr>
            <w:rFonts w:asciiTheme="majorBidi" w:hAnsiTheme="majorBidi" w:cstheme="majorBidi"/>
            <w:sz w:val="20"/>
            <w:lang w:val="en-GB"/>
          </w:rPr>
          <w:t>http://dx.doi.org/10.3920/978-90-8686-814-8_78</w:t>
        </w:r>
      </w:hyperlink>
      <w:r>
        <w:rPr>
          <w:rFonts w:asciiTheme="majorBidi" w:hAnsiTheme="majorBidi" w:cstheme="majorBidi"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</w:rPr>
        <w:t>ISBN: 978-90-8686-267-2</w:t>
      </w:r>
    </w:p>
    <w:p w:rsidR="00C370FC" w:rsidRPr="00937FC6" w:rsidRDefault="00C370FC" w:rsidP="00C370FC">
      <w:pPr>
        <w:numPr>
          <w:ilvl w:val="0"/>
          <w:numId w:val="1"/>
        </w:numPr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Elad, Y.,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Vivier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M.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Fillinger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S.</w:t>
      </w:r>
      <w:r w:rsidRPr="00937FC6">
        <w:rPr>
          <w:rFonts w:asciiTheme="majorBidi" w:hAnsiTheme="majorBidi" w:cstheme="majorBidi"/>
          <w:iCs/>
          <w:sz w:val="20"/>
          <w:lang w:val="en-GB"/>
        </w:rPr>
        <w:t xml:space="preserve"> (2016)</w:t>
      </w:r>
      <w:r w:rsidRPr="00937FC6">
        <w:rPr>
          <w:rFonts w:asciiTheme="majorBidi" w:hAnsiTheme="majorBidi" w:cstheme="majorBidi"/>
          <w:i/>
          <w:sz w:val="20"/>
          <w:lang w:val="en-GB"/>
        </w:rPr>
        <w:t xml:space="preserve"> Botrytis, </w:t>
      </w:r>
      <w:r w:rsidRPr="00937FC6">
        <w:rPr>
          <w:rFonts w:asciiTheme="majorBidi" w:hAnsiTheme="majorBidi" w:cstheme="majorBidi"/>
          <w:sz w:val="20"/>
          <w:lang w:val="en-GB"/>
        </w:rPr>
        <w:t>the good, the bad and the ugly. In:</w:t>
      </w:r>
      <w:r w:rsidRPr="00937FC6"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i/>
          <w:sz w:val="20"/>
        </w:rPr>
        <w:t>Botrytis</w:t>
      </w:r>
      <w:r w:rsidRPr="00937FC6">
        <w:rPr>
          <w:rFonts w:asciiTheme="majorBidi" w:hAnsiTheme="majorBidi" w:cstheme="majorBidi"/>
          <w:sz w:val="20"/>
        </w:rPr>
        <w:t xml:space="preserve"> – the Fungus, the Pathogen and its Management in Agricultural Systems, </w:t>
      </w:r>
      <w:proofErr w:type="spellStart"/>
      <w:r w:rsidRPr="00937FC6">
        <w:rPr>
          <w:rFonts w:asciiTheme="majorBidi" w:hAnsiTheme="majorBidi" w:cstheme="majorBidi"/>
          <w:sz w:val="20"/>
        </w:rPr>
        <w:t>Fillinger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(eds), Springer, pp. 1-15. DOI: 10.1007/978-3-319-23371-0_1</w:t>
      </w:r>
      <w:r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sz w:val="20"/>
        </w:rPr>
        <w:t>ISBN: 978-3-319-23370-3</w:t>
      </w:r>
    </w:p>
    <w:p w:rsidR="00C370FC" w:rsidRPr="00937FC6" w:rsidRDefault="00C370FC" w:rsidP="00C370FC">
      <w:pPr>
        <w:numPr>
          <w:ilvl w:val="0"/>
          <w:numId w:val="1"/>
        </w:numPr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Korolev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N. and Elad, Y. (2016) Vegetative incompatibility in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Botrytis. </w:t>
      </w:r>
      <w:r w:rsidRPr="00937FC6">
        <w:rPr>
          <w:rFonts w:asciiTheme="majorBidi" w:hAnsiTheme="majorBidi" w:cstheme="majorBidi"/>
          <w:sz w:val="20"/>
          <w:lang w:val="en-GB"/>
        </w:rPr>
        <w:t>In:</w:t>
      </w:r>
      <w:r w:rsidRPr="00937FC6"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i/>
          <w:sz w:val="20"/>
        </w:rPr>
        <w:t>Botrytis</w:t>
      </w:r>
      <w:r w:rsidRPr="00937FC6">
        <w:rPr>
          <w:rFonts w:asciiTheme="majorBidi" w:hAnsiTheme="majorBidi" w:cstheme="majorBidi"/>
          <w:sz w:val="20"/>
        </w:rPr>
        <w:t xml:space="preserve"> – the Fungus, the Pathogen and its Management in Agricultural System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Fillinger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>. (eds), Springer, pp.</w:t>
      </w:r>
      <w:r w:rsidRPr="00937FC6">
        <w:rPr>
          <w:rFonts w:asciiTheme="majorBidi" w:hAnsiTheme="majorBidi" w:cstheme="majorBidi"/>
          <w:sz w:val="20"/>
        </w:rPr>
        <w:t xml:space="preserve"> 55-70. ISBN: 978-3-319-23371-0</w:t>
      </w:r>
    </w:p>
    <w:p w:rsidR="00C370FC" w:rsidRPr="00937FC6" w:rsidRDefault="00C370FC" w:rsidP="00C370FC">
      <w:pPr>
        <w:numPr>
          <w:ilvl w:val="0"/>
          <w:numId w:val="1"/>
        </w:numPr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Elad, Y. (2016) Cultural and integrated control of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</w:t>
      </w:r>
      <w:r w:rsidRPr="00937FC6">
        <w:rPr>
          <w:rFonts w:asciiTheme="majorBidi" w:hAnsiTheme="majorBidi" w:cstheme="majorBidi"/>
          <w:sz w:val="20"/>
          <w:lang w:val="en-GB"/>
        </w:rPr>
        <w:t xml:space="preserve"> spp.</w:t>
      </w:r>
      <w:r w:rsidRPr="00937FC6">
        <w:rPr>
          <w:rFonts w:asciiTheme="majorBidi" w:hAnsiTheme="majorBidi" w:cstheme="majorBidi"/>
          <w:sz w:val="20"/>
        </w:rPr>
        <w:t xml:space="preserve"> In: </w:t>
      </w:r>
      <w:r w:rsidRPr="00937FC6">
        <w:rPr>
          <w:rFonts w:asciiTheme="majorBidi" w:hAnsiTheme="majorBidi" w:cstheme="majorBidi"/>
          <w:i/>
          <w:sz w:val="20"/>
        </w:rPr>
        <w:t>Botrytis</w:t>
      </w:r>
      <w:r w:rsidRPr="00937FC6">
        <w:rPr>
          <w:rFonts w:asciiTheme="majorBidi" w:hAnsiTheme="majorBidi" w:cstheme="majorBidi"/>
          <w:sz w:val="20"/>
        </w:rPr>
        <w:t xml:space="preserve"> – the Fungus, the Pathogen and its Management in Agricultural Systems, </w:t>
      </w:r>
      <w:proofErr w:type="spellStart"/>
      <w:r w:rsidRPr="00937FC6">
        <w:rPr>
          <w:rFonts w:asciiTheme="majorBidi" w:hAnsiTheme="majorBidi" w:cstheme="majorBidi"/>
          <w:sz w:val="20"/>
        </w:rPr>
        <w:t>Fillinger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(eds), Springer, pp. 149-164. DOI: 10.1007/978-3-319-23371-0_8</w:t>
      </w:r>
      <w:r>
        <w:rPr>
          <w:rFonts w:asciiTheme="majorBidi" w:hAnsiTheme="majorBidi" w:cstheme="majorBidi"/>
          <w:sz w:val="20"/>
        </w:rPr>
        <w:t xml:space="preserve"> </w:t>
      </w:r>
      <w:r w:rsidRPr="00937FC6">
        <w:rPr>
          <w:rFonts w:asciiTheme="majorBidi" w:hAnsiTheme="majorBidi" w:cstheme="majorBidi"/>
          <w:sz w:val="20"/>
        </w:rPr>
        <w:t>ISBN: 978-3-319-23371-0</w:t>
      </w:r>
    </w:p>
    <w:p w:rsidR="00C370FC" w:rsidRPr="00211B1F" w:rsidRDefault="00C370FC" w:rsidP="00C370F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proofErr w:type="spellStart"/>
      <w:r w:rsidRPr="00211B1F">
        <w:rPr>
          <w:rFonts w:asciiTheme="majorBidi" w:hAnsiTheme="majorBidi" w:cstheme="majorBidi"/>
          <w:sz w:val="20"/>
          <w:lang w:val="en-GB"/>
        </w:rPr>
        <w:t>Nicot</w:t>
      </w:r>
      <w:proofErr w:type="spellEnd"/>
      <w:r w:rsidRPr="00211B1F">
        <w:rPr>
          <w:rFonts w:asciiTheme="majorBidi" w:hAnsiTheme="majorBidi" w:cstheme="majorBidi"/>
          <w:sz w:val="20"/>
          <w:lang w:val="en-GB"/>
        </w:rPr>
        <w:t xml:space="preserve">, P.C., Stewart, A., Bardin, M. and </w:t>
      </w:r>
      <w:r w:rsidRPr="00211B1F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211B1F">
        <w:rPr>
          <w:rFonts w:asciiTheme="majorBidi" w:hAnsiTheme="majorBidi" w:cstheme="majorBidi"/>
          <w:sz w:val="20"/>
          <w:lang w:val="en-GB"/>
        </w:rPr>
        <w:t xml:space="preserve">. </w:t>
      </w:r>
      <w:r w:rsidRPr="00211B1F">
        <w:rPr>
          <w:rFonts w:asciiTheme="majorBidi" w:hAnsiTheme="majorBidi" w:cstheme="majorBidi"/>
          <w:bCs/>
          <w:sz w:val="20"/>
          <w:lang w:val="en-GB"/>
        </w:rPr>
        <w:t>(2016)</w:t>
      </w:r>
      <w:r w:rsidRPr="00211B1F">
        <w:rPr>
          <w:rFonts w:asciiTheme="majorBidi" w:hAnsiTheme="majorBidi" w:cstheme="majorBidi"/>
          <w:b/>
          <w:sz w:val="20"/>
          <w:lang w:val="en-GB"/>
        </w:rPr>
        <w:t xml:space="preserve"> </w:t>
      </w:r>
      <w:r w:rsidRPr="00211B1F">
        <w:rPr>
          <w:rFonts w:asciiTheme="majorBidi" w:hAnsiTheme="majorBidi" w:cstheme="majorBidi"/>
          <w:sz w:val="20"/>
          <w:lang w:val="en-GB"/>
        </w:rPr>
        <w:t xml:space="preserve">Biological control and biopesticide suppression of </w:t>
      </w:r>
      <w:r w:rsidRPr="00211B1F">
        <w:rPr>
          <w:rFonts w:asciiTheme="majorBidi" w:hAnsiTheme="majorBidi" w:cstheme="majorBidi"/>
          <w:i/>
          <w:sz w:val="20"/>
          <w:lang w:val="en-GB"/>
        </w:rPr>
        <w:t>Botrytis</w:t>
      </w:r>
      <w:r w:rsidRPr="00211B1F">
        <w:rPr>
          <w:rFonts w:asciiTheme="majorBidi" w:hAnsiTheme="majorBidi" w:cstheme="majorBidi"/>
          <w:sz w:val="20"/>
          <w:lang w:val="en-GB"/>
        </w:rPr>
        <w:t>-incited diseases.</w:t>
      </w:r>
      <w:r w:rsidRPr="00211B1F">
        <w:rPr>
          <w:rFonts w:asciiTheme="majorBidi" w:hAnsiTheme="majorBidi" w:cstheme="majorBidi"/>
          <w:sz w:val="20"/>
        </w:rPr>
        <w:t xml:space="preserve"> </w:t>
      </w:r>
      <w:r w:rsidRPr="00211B1F">
        <w:rPr>
          <w:rFonts w:asciiTheme="majorBidi" w:hAnsiTheme="majorBidi" w:cstheme="majorBidi"/>
          <w:iCs/>
          <w:sz w:val="20"/>
        </w:rPr>
        <w:t xml:space="preserve">In: </w:t>
      </w:r>
      <w:r w:rsidRPr="00211B1F">
        <w:rPr>
          <w:rFonts w:asciiTheme="majorBidi" w:hAnsiTheme="majorBidi" w:cstheme="majorBidi"/>
          <w:i/>
          <w:sz w:val="20"/>
        </w:rPr>
        <w:t>Botrytis</w:t>
      </w:r>
      <w:r w:rsidRPr="00211B1F">
        <w:rPr>
          <w:rFonts w:asciiTheme="majorBidi" w:hAnsiTheme="majorBidi" w:cstheme="majorBidi"/>
          <w:sz w:val="20"/>
        </w:rPr>
        <w:t xml:space="preserve"> – the Fungus, the Pathogen and its Management in Agricultural System</w:t>
      </w:r>
      <w:r w:rsidRPr="00211B1F">
        <w:rPr>
          <w:rFonts w:asciiTheme="majorBidi" w:hAnsiTheme="majorBidi" w:cstheme="majorBidi"/>
          <w:color w:val="000000"/>
          <w:sz w:val="20"/>
        </w:rPr>
        <w:t xml:space="preserve">s, </w:t>
      </w:r>
      <w:proofErr w:type="spellStart"/>
      <w:r w:rsidRPr="00211B1F">
        <w:rPr>
          <w:rFonts w:asciiTheme="majorBidi" w:hAnsiTheme="majorBidi" w:cstheme="majorBidi"/>
          <w:color w:val="000000"/>
          <w:sz w:val="20"/>
        </w:rPr>
        <w:t>Fillinger</w:t>
      </w:r>
      <w:proofErr w:type="spellEnd"/>
      <w:r w:rsidRPr="00211B1F">
        <w:rPr>
          <w:rFonts w:asciiTheme="majorBidi" w:hAnsiTheme="majorBidi" w:cstheme="majorBidi"/>
          <w:color w:val="000000"/>
          <w:sz w:val="20"/>
        </w:rPr>
        <w:t>, S. and Elad, Y. (eds), Springer, pp.</w:t>
      </w:r>
      <w:r w:rsidRPr="00211B1F">
        <w:rPr>
          <w:rFonts w:asciiTheme="majorBidi" w:hAnsiTheme="majorBidi" w:cstheme="majorBidi"/>
          <w:sz w:val="20"/>
        </w:rPr>
        <w:t xml:space="preserve"> 165-187. ISBN: 978-3-319-23370-3</w:t>
      </w:r>
    </w:p>
    <w:p w:rsidR="00C370FC" w:rsidRPr="00211B1F" w:rsidRDefault="00C370FC" w:rsidP="00C370F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proofErr w:type="spellStart"/>
      <w:r w:rsidRPr="00211B1F">
        <w:rPr>
          <w:rFonts w:asciiTheme="majorBidi" w:hAnsiTheme="majorBidi" w:cstheme="majorBidi"/>
          <w:sz w:val="20"/>
          <w:lang w:val="en-GB"/>
        </w:rPr>
        <w:t>Nicot</w:t>
      </w:r>
      <w:proofErr w:type="spellEnd"/>
      <w:r w:rsidRPr="00211B1F">
        <w:rPr>
          <w:rFonts w:asciiTheme="majorBidi" w:hAnsiTheme="majorBidi" w:cstheme="majorBidi"/>
          <w:sz w:val="20"/>
          <w:lang w:val="en-GB"/>
        </w:rPr>
        <w:t xml:space="preserve">, P.C., Stewart, A., Bardin, M. and </w:t>
      </w:r>
      <w:r w:rsidRPr="00211B1F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211B1F">
        <w:rPr>
          <w:rFonts w:asciiTheme="majorBidi" w:hAnsiTheme="majorBidi" w:cstheme="majorBidi"/>
          <w:sz w:val="20"/>
          <w:lang w:val="en-GB"/>
        </w:rPr>
        <w:t xml:space="preserve">. </w:t>
      </w:r>
      <w:r w:rsidRPr="00211B1F">
        <w:rPr>
          <w:rFonts w:asciiTheme="majorBidi" w:hAnsiTheme="majorBidi" w:cstheme="majorBidi"/>
          <w:bCs/>
          <w:sz w:val="20"/>
          <w:lang w:val="en-GB"/>
        </w:rPr>
        <w:t>(2016)</w:t>
      </w:r>
      <w:r w:rsidRPr="00211B1F">
        <w:rPr>
          <w:rFonts w:asciiTheme="majorBidi" w:hAnsiTheme="majorBidi" w:cstheme="majorBidi"/>
          <w:b/>
          <w:sz w:val="20"/>
          <w:lang w:val="en-GB"/>
        </w:rPr>
        <w:t xml:space="preserve"> </w:t>
      </w:r>
      <w:r w:rsidRPr="00211B1F">
        <w:rPr>
          <w:rFonts w:asciiTheme="majorBidi" w:hAnsiTheme="majorBidi" w:cstheme="majorBidi"/>
          <w:sz w:val="20"/>
          <w:lang w:val="en-GB"/>
        </w:rPr>
        <w:t xml:space="preserve">Erratum: </w:t>
      </w:r>
      <w:r w:rsidRPr="00211B1F">
        <w:rPr>
          <w:rFonts w:asciiTheme="majorBidi" w:hAnsiTheme="majorBidi" w:cstheme="majorBidi"/>
          <w:sz w:val="20"/>
        </w:rPr>
        <w:t xml:space="preserve">Biological control and biopesticide suppression of Botrytis-incited diseases. </w:t>
      </w:r>
      <w:r w:rsidRPr="00211B1F">
        <w:rPr>
          <w:rFonts w:asciiTheme="majorBidi" w:hAnsiTheme="majorBidi" w:cstheme="majorBidi"/>
          <w:iCs/>
          <w:sz w:val="20"/>
        </w:rPr>
        <w:t xml:space="preserve">In: </w:t>
      </w:r>
      <w:r w:rsidRPr="00211B1F">
        <w:rPr>
          <w:rFonts w:asciiTheme="majorBidi" w:hAnsiTheme="majorBidi" w:cstheme="majorBidi"/>
          <w:i/>
          <w:sz w:val="20"/>
        </w:rPr>
        <w:t>Botrytis</w:t>
      </w:r>
      <w:r w:rsidRPr="00211B1F">
        <w:rPr>
          <w:rFonts w:asciiTheme="majorBidi" w:hAnsiTheme="majorBidi" w:cstheme="majorBidi"/>
          <w:sz w:val="20"/>
        </w:rPr>
        <w:t xml:space="preserve"> – the Fungus, the Pathogen and its Management in Agricultural System</w:t>
      </w:r>
      <w:r w:rsidRPr="00211B1F">
        <w:rPr>
          <w:rFonts w:asciiTheme="majorBidi" w:hAnsiTheme="majorBidi" w:cstheme="majorBidi"/>
          <w:color w:val="000000"/>
          <w:sz w:val="20"/>
        </w:rPr>
        <w:t xml:space="preserve">s, </w:t>
      </w:r>
      <w:proofErr w:type="spellStart"/>
      <w:r w:rsidRPr="00211B1F">
        <w:rPr>
          <w:rFonts w:asciiTheme="majorBidi" w:hAnsiTheme="majorBidi" w:cstheme="majorBidi"/>
          <w:color w:val="000000"/>
          <w:sz w:val="20"/>
        </w:rPr>
        <w:t>Fillinger</w:t>
      </w:r>
      <w:proofErr w:type="spellEnd"/>
      <w:r w:rsidRPr="00211B1F">
        <w:rPr>
          <w:rFonts w:asciiTheme="majorBidi" w:hAnsiTheme="majorBidi" w:cstheme="majorBidi"/>
          <w:color w:val="000000"/>
          <w:sz w:val="20"/>
        </w:rPr>
        <w:t xml:space="preserve">, </w:t>
      </w:r>
      <w:r w:rsidRPr="00211B1F">
        <w:rPr>
          <w:rFonts w:asciiTheme="majorBidi" w:hAnsiTheme="majorBidi" w:cstheme="majorBidi"/>
          <w:sz w:val="20"/>
        </w:rPr>
        <w:t>S. and Elad, Y. (eds), Springer, p E1. DOI 10.1007/978-3-319-23371-0_21</w:t>
      </w:r>
    </w:p>
    <w:p w:rsidR="00C370FC" w:rsidRPr="00187E83" w:rsidRDefault="00C370FC" w:rsidP="00C370F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94" w:hanging="288"/>
        <w:jc w:val="both"/>
        <w:rPr>
          <w:rFonts w:asciiTheme="majorBidi" w:hAnsiTheme="majorBidi" w:cstheme="majorBidi"/>
          <w:sz w:val="20"/>
        </w:rPr>
      </w:pPr>
      <w:r w:rsidRPr="005E361A">
        <w:rPr>
          <w:rFonts w:asciiTheme="majorBidi" w:hAnsiTheme="majorBidi" w:cstheme="majorBidi"/>
          <w:b/>
          <w:bCs/>
          <w:sz w:val="20"/>
        </w:rPr>
        <w:t>Elad, Y</w:t>
      </w:r>
      <w:r w:rsidRPr="00187E83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187E83">
        <w:rPr>
          <w:rFonts w:asciiTheme="majorBidi" w:hAnsiTheme="majorBidi" w:cstheme="majorBidi"/>
          <w:sz w:val="20"/>
        </w:rPr>
        <w:t>Pertot</w:t>
      </w:r>
      <w:proofErr w:type="spellEnd"/>
      <w:r w:rsidRPr="00187E83">
        <w:rPr>
          <w:rFonts w:asciiTheme="majorBidi" w:hAnsiTheme="majorBidi" w:cstheme="majorBidi"/>
          <w:sz w:val="20"/>
        </w:rPr>
        <w:t xml:space="preserve">, I., Cotes Prado, A.M. and Stewart, A. (2016) Plant hosts of </w:t>
      </w:r>
      <w:r w:rsidRPr="00187E83">
        <w:rPr>
          <w:rFonts w:asciiTheme="majorBidi" w:hAnsiTheme="majorBidi" w:cstheme="majorBidi"/>
          <w:i/>
          <w:iCs/>
          <w:sz w:val="20"/>
        </w:rPr>
        <w:t>Botrytis</w:t>
      </w:r>
      <w:r w:rsidRPr="00187E83">
        <w:rPr>
          <w:rFonts w:asciiTheme="majorBidi" w:hAnsiTheme="majorBidi" w:cstheme="majorBidi"/>
          <w:sz w:val="20"/>
        </w:rPr>
        <w:t xml:space="preserve"> spp. In: Botrytis – the Fungus, the Pathogen and its Management in Agricultural Systems, </w:t>
      </w:r>
      <w:proofErr w:type="spellStart"/>
      <w:r w:rsidRPr="00187E83">
        <w:rPr>
          <w:rFonts w:asciiTheme="majorBidi" w:hAnsiTheme="majorBidi" w:cstheme="majorBidi"/>
          <w:sz w:val="20"/>
        </w:rPr>
        <w:t>Fillinger</w:t>
      </w:r>
      <w:proofErr w:type="spellEnd"/>
      <w:r w:rsidRPr="00187E83">
        <w:rPr>
          <w:rFonts w:asciiTheme="majorBidi" w:hAnsiTheme="majorBidi" w:cstheme="majorBidi"/>
          <w:sz w:val="20"/>
        </w:rPr>
        <w:t xml:space="preserve">, S. and Elad, Y. (eds), Springer, pp.413-486. DOI: 10.1007/978-3-319-23371-0_20 ISBN: 978-3-319-23371-0 </w:t>
      </w:r>
    </w:p>
    <w:p w:rsidR="00C370FC" w:rsidRPr="00187E83" w:rsidRDefault="00C370FC" w:rsidP="00C370FC">
      <w:pPr>
        <w:numPr>
          <w:ilvl w:val="0"/>
          <w:numId w:val="1"/>
        </w:numPr>
        <w:tabs>
          <w:tab w:val="clear" w:pos="1920"/>
          <w:tab w:val="num" w:pos="1620"/>
        </w:tabs>
        <w:spacing w:after="60"/>
        <w:ind w:left="360"/>
        <w:jc w:val="both"/>
        <w:rPr>
          <w:rFonts w:asciiTheme="majorBidi" w:hAnsiTheme="majorBidi" w:cstheme="majorBidi"/>
          <w:sz w:val="20"/>
        </w:rPr>
      </w:pP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, 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187E83">
        <w:rPr>
          <w:rFonts w:asciiTheme="majorBidi" w:hAnsiTheme="majorBidi" w:cstheme="majorBidi"/>
          <w:sz w:val="20"/>
        </w:rPr>
        <w:t>, Zapata</w:t>
      </w:r>
      <w:r>
        <w:rPr>
          <w:rFonts w:asciiTheme="majorBidi" w:hAnsiTheme="majorBidi" w:cstheme="majorBidi"/>
          <w:sz w:val="20"/>
        </w:rPr>
        <w:t>, J.</w:t>
      </w:r>
      <w:r w:rsidRPr="00187E83">
        <w:rPr>
          <w:rFonts w:asciiTheme="majorBidi" w:hAnsiTheme="majorBidi" w:cstheme="majorBidi"/>
          <w:sz w:val="20"/>
        </w:rPr>
        <w:t xml:space="preserve">, </w:t>
      </w:r>
      <w:proofErr w:type="spellStart"/>
      <w:r w:rsidRPr="00187E83">
        <w:rPr>
          <w:rFonts w:asciiTheme="majorBidi" w:hAnsiTheme="majorBidi" w:cstheme="majorBidi"/>
          <w:sz w:val="20"/>
        </w:rPr>
        <w:t>Beltrán</w:t>
      </w:r>
      <w:proofErr w:type="spellEnd"/>
      <w:r>
        <w:rPr>
          <w:rFonts w:asciiTheme="majorBidi" w:hAnsiTheme="majorBidi" w:cstheme="majorBidi"/>
          <w:sz w:val="20"/>
        </w:rPr>
        <w:t>, C.</w:t>
      </w:r>
      <w:r w:rsidRPr="00187E83">
        <w:rPr>
          <w:rFonts w:asciiTheme="majorBidi" w:hAnsiTheme="majorBidi" w:cstheme="majorBidi"/>
          <w:sz w:val="20"/>
        </w:rPr>
        <w:t>, Kobayashi</w:t>
      </w:r>
      <w:r>
        <w:rPr>
          <w:rFonts w:asciiTheme="majorBidi" w:hAnsiTheme="majorBidi" w:cstheme="majorBidi"/>
          <w:sz w:val="20"/>
        </w:rPr>
        <w:t>, S.</w:t>
      </w:r>
      <w:r w:rsidRPr="00187E83">
        <w:rPr>
          <w:rFonts w:asciiTheme="majorBidi" w:hAnsiTheme="majorBidi" w:cstheme="majorBidi"/>
          <w:sz w:val="20"/>
        </w:rPr>
        <w:t>, Uribe</w:t>
      </w:r>
      <w:r>
        <w:rPr>
          <w:rFonts w:asciiTheme="majorBidi" w:hAnsiTheme="majorBidi" w:cstheme="majorBidi"/>
          <w:sz w:val="20"/>
        </w:rPr>
        <w:t>, L. and</w:t>
      </w:r>
      <w:r w:rsidRPr="00187E83">
        <w:rPr>
          <w:rFonts w:asciiTheme="majorBidi" w:hAnsiTheme="majorBidi" w:cstheme="majorBidi"/>
          <w:sz w:val="20"/>
        </w:rPr>
        <w:t xml:space="preserve"> </w:t>
      </w:r>
      <w:r w:rsidRPr="00F76E09">
        <w:rPr>
          <w:rFonts w:asciiTheme="majorBidi" w:hAnsiTheme="majorBidi" w:cstheme="majorBidi"/>
          <w:b/>
          <w:bCs/>
          <w:sz w:val="20"/>
        </w:rPr>
        <w:t>Elad, Y</w:t>
      </w:r>
      <w:r>
        <w:rPr>
          <w:rFonts w:asciiTheme="majorBidi" w:hAnsiTheme="majorBidi" w:cstheme="majorBidi"/>
          <w:sz w:val="20"/>
        </w:rPr>
        <w:t>.</w:t>
      </w:r>
      <w:r w:rsidRPr="00187E83">
        <w:rPr>
          <w:rFonts w:asciiTheme="majorBidi" w:hAnsiTheme="majorBidi" w:cstheme="majorBidi"/>
          <w:sz w:val="20"/>
        </w:rPr>
        <w:t xml:space="preserve"> (2018) Biological control of foliar pathogens</w:t>
      </w:r>
      <w:r>
        <w:rPr>
          <w:rFonts w:asciiTheme="majorBidi" w:hAnsiTheme="majorBidi" w:cstheme="majorBidi"/>
          <w:sz w:val="20"/>
        </w:rPr>
        <w:t xml:space="preserve">. Pp 58-143, In: </w:t>
      </w: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, 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917823">
        <w:rPr>
          <w:rFonts w:asciiTheme="majorBidi" w:hAnsiTheme="majorBidi" w:cstheme="majorBidi"/>
          <w:sz w:val="20"/>
        </w:rPr>
        <w:t xml:space="preserve"> (eds) Biological Control of Plant Pathogens and Pest Insects</w:t>
      </w:r>
      <w:r>
        <w:rPr>
          <w:rFonts w:asciiTheme="majorBidi" w:hAnsiTheme="majorBidi" w:cstheme="majorBidi"/>
          <w:sz w:val="20"/>
        </w:rPr>
        <w:t>,</w:t>
      </w:r>
      <w:r w:rsidRPr="001619B1">
        <w:rPr>
          <w:rFonts w:asciiTheme="majorBidi" w:hAnsiTheme="majorBidi" w:cstheme="majorBidi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</w:rPr>
        <w:t>Volium</w:t>
      </w:r>
      <w:proofErr w:type="spellEnd"/>
      <w:r>
        <w:rPr>
          <w:rFonts w:asciiTheme="majorBidi" w:hAnsiTheme="majorBidi" w:cstheme="majorBidi"/>
          <w:sz w:val="20"/>
        </w:rPr>
        <w:t xml:space="preserve"> 1, AGROSAVIA.</w:t>
      </w:r>
    </w:p>
    <w:p w:rsidR="00C370FC" w:rsidRDefault="00C370FC" w:rsidP="00C370FC">
      <w:pPr>
        <w:numPr>
          <w:ilvl w:val="0"/>
          <w:numId w:val="1"/>
        </w:numPr>
        <w:tabs>
          <w:tab w:val="clear" w:pos="1920"/>
          <w:tab w:val="num" w:pos="1620"/>
        </w:tabs>
        <w:spacing w:after="60"/>
        <w:ind w:left="360"/>
        <w:jc w:val="both"/>
        <w:rPr>
          <w:rFonts w:asciiTheme="majorBidi" w:hAnsiTheme="majorBidi" w:cstheme="majorBidi"/>
          <w:sz w:val="20"/>
        </w:rPr>
      </w:pPr>
      <w:r w:rsidRPr="00187E83">
        <w:rPr>
          <w:rFonts w:asciiTheme="majorBidi" w:hAnsiTheme="majorBidi" w:cstheme="majorBidi"/>
          <w:sz w:val="20"/>
        </w:rPr>
        <w:lastRenderedPageBreak/>
        <w:t xml:space="preserve">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187E83">
        <w:rPr>
          <w:rFonts w:asciiTheme="majorBidi" w:hAnsiTheme="majorBidi" w:cstheme="majorBidi"/>
          <w:sz w:val="20"/>
        </w:rPr>
        <w:t xml:space="preserve">, </w:t>
      </w:r>
      <w:proofErr w:type="spellStart"/>
      <w:r w:rsidRPr="00187E83">
        <w:rPr>
          <w:rFonts w:asciiTheme="majorBidi" w:hAnsiTheme="majorBidi" w:cstheme="majorBidi"/>
          <w:sz w:val="20"/>
        </w:rPr>
        <w:t>Beltrán</w:t>
      </w:r>
      <w:proofErr w:type="spellEnd"/>
      <w:r w:rsidRPr="00187E83">
        <w:rPr>
          <w:rFonts w:asciiTheme="majorBidi" w:hAnsiTheme="majorBidi" w:cstheme="majorBidi"/>
          <w:sz w:val="20"/>
        </w:rPr>
        <w:t xml:space="preserve"> Acosta</w:t>
      </w:r>
      <w:r>
        <w:rPr>
          <w:rFonts w:asciiTheme="majorBidi" w:hAnsiTheme="majorBidi" w:cstheme="majorBidi"/>
          <w:sz w:val="20"/>
        </w:rPr>
        <w:t>, C.R.</w:t>
      </w:r>
      <w:r w:rsidRPr="00187E83">
        <w:rPr>
          <w:rFonts w:asciiTheme="majorBidi" w:hAnsiTheme="majorBidi" w:cstheme="majorBidi"/>
          <w:sz w:val="20"/>
        </w:rPr>
        <w:t xml:space="preserve">, </w:t>
      </w:r>
      <w:proofErr w:type="spellStart"/>
      <w:r w:rsidRPr="00187E83">
        <w:rPr>
          <w:rFonts w:asciiTheme="majorBidi" w:hAnsiTheme="majorBidi" w:cstheme="majorBidi"/>
          <w:sz w:val="20"/>
        </w:rPr>
        <w:t>Bettiol</w:t>
      </w:r>
      <w:proofErr w:type="spellEnd"/>
      <w:r>
        <w:rPr>
          <w:rFonts w:asciiTheme="majorBidi" w:hAnsiTheme="majorBidi" w:cstheme="majorBidi"/>
          <w:sz w:val="20"/>
        </w:rPr>
        <w:t>, W.</w:t>
      </w:r>
      <w:r w:rsidRPr="00187E83">
        <w:rPr>
          <w:rFonts w:asciiTheme="majorBidi" w:hAnsiTheme="majorBidi" w:cstheme="majorBidi"/>
          <w:sz w:val="20"/>
        </w:rPr>
        <w:t xml:space="preserve">, </w:t>
      </w:r>
      <w:r w:rsidRPr="00F76E09">
        <w:rPr>
          <w:rFonts w:asciiTheme="majorBidi" w:hAnsiTheme="majorBidi" w:cstheme="majorBidi"/>
          <w:b/>
          <w:bCs/>
          <w:sz w:val="20"/>
        </w:rPr>
        <w:t>Elad, Y</w:t>
      </w:r>
      <w:r>
        <w:rPr>
          <w:rFonts w:asciiTheme="majorBidi" w:hAnsiTheme="majorBidi" w:cstheme="majorBidi"/>
          <w:sz w:val="20"/>
        </w:rPr>
        <w:t>. and</w:t>
      </w:r>
      <w:r w:rsidRPr="00187E83">
        <w:rPr>
          <w:rFonts w:asciiTheme="majorBidi" w:hAnsiTheme="majorBidi" w:cstheme="majorBidi"/>
          <w:sz w:val="20"/>
        </w:rPr>
        <w:t xml:space="preserve"> 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 (2018) Biological control of soil-borne phytopathogens</w:t>
      </w:r>
      <w:r>
        <w:rPr>
          <w:rFonts w:asciiTheme="majorBidi" w:hAnsiTheme="majorBidi" w:cstheme="majorBidi"/>
          <w:sz w:val="20"/>
        </w:rPr>
        <w:t xml:space="preserve">. Pp. 144-221, In </w:t>
      </w: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, 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917823">
        <w:rPr>
          <w:rFonts w:asciiTheme="majorBidi" w:hAnsiTheme="majorBidi" w:cstheme="majorBidi"/>
          <w:sz w:val="20"/>
        </w:rPr>
        <w:t xml:space="preserve"> (eds)</w:t>
      </w:r>
      <w:r>
        <w:rPr>
          <w:rFonts w:asciiTheme="majorBidi" w:hAnsiTheme="majorBidi" w:cstheme="majorBidi"/>
          <w:sz w:val="20"/>
        </w:rPr>
        <w:t xml:space="preserve">, </w:t>
      </w:r>
      <w:r w:rsidRPr="00917823">
        <w:rPr>
          <w:rFonts w:asciiTheme="majorBidi" w:hAnsiTheme="majorBidi" w:cstheme="majorBidi"/>
          <w:sz w:val="20"/>
        </w:rPr>
        <w:t>Biological Control of Plant Pathogens and Pest Insects</w:t>
      </w:r>
      <w:r>
        <w:rPr>
          <w:rFonts w:asciiTheme="majorBidi" w:hAnsiTheme="majorBidi" w:cstheme="majorBidi"/>
          <w:sz w:val="20"/>
        </w:rPr>
        <w:t>, Volume 1, AGROSAVIA.</w:t>
      </w:r>
    </w:p>
    <w:p w:rsidR="00C370FC" w:rsidRPr="00187E83" w:rsidRDefault="00C370FC" w:rsidP="00C370FC">
      <w:pPr>
        <w:numPr>
          <w:ilvl w:val="0"/>
          <w:numId w:val="1"/>
        </w:numPr>
        <w:tabs>
          <w:tab w:val="clear" w:pos="1920"/>
          <w:tab w:val="num" w:pos="1620"/>
        </w:tabs>
        <w:spacing w:after="60"/>
        <w:ind w:left="360"/>
        <w:jc w:val="both"/>
        <w:rPr>
          <w:rFonts w:asciiTheme="majorBidi" w:hAnsiTheme="majorBidi" w:cstheme="majorBidi"/>
          <w:sz w:val="20"/>
        </w:rPr>
      </w:pP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 and</w:t>
      </w:r>
      <w:r w:rsidRPr="00187E83">
        <w:rPr>
          <w:rFonts w:asciiTheme="majorBidi" w:hAnsiTheme="majorBidi" w:cstheme="majorBidi"/>
          <w:sz w:val="20"/>
        </w:rPr>
        <w:t xml:space="preserve"> </w:t>
      </w:r>
      <w:r w:rsidRPr="00F76E09">
        <w:rPr>
          <w:rFonts w:asciiTheme="majorBidi" w:hAnsiTheme="majorBidi" w:cstheme="majorBidi"/>
          <w:b/>
          <w:bCs/>
          <w:sz w:val="20"/>
        </w:rPr>
        <w:t>Elad, Y</w:t>
      </w:r>
      <w:r>
        <w:rPr>
          <w:rFonts w:asciiTheme="majorBidi" w:hAnsiTheme="majorBidi" w:cstheme="majorBidi"/>
          <w:sz w:val="20"/>
        </w:rPr>
        <w:t>.</w:t>
      </w:r>
      <w:r w:rsidRPr="00187E83">
        <w:rPr>
          <w:rFonts w:asciiTheme="majorBidi" w:hAnsiTheme="majorBidi" w:cstheme="majorBidi"/>
          <w:sz w:val="20"/>
        </w:rPr>
        <w:t xml:space="preserve"> (2018) Integrated disease management</w:t>
      </w:r>
      <w:r>
        <w:rPr>
          <w:rFonts w:asciiTheme="majorBidi" w:hAnsiTheme="majorBidi" w:cstheme="majorBidi"/>
          <w:sz w:val="20"/>
        </w:rPr>
        <w:t xml:space="preserve">. Pp. 794-821, In: </w:t>
      </w: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, 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917823">
        <w:rPr>
          <w:rFonts w:asciiTheme="majorBidi" w:hAnsiTheme="majorBidi" w:cstheme="majorBidi"/>
          <w:sz w:val="20"/>
        </w:rPr>
        <w:t xml:space="preserve"> (eds) Biological Control of Plant Pathogens and Pest Insects</w:t>
      </w:r>
      <w:r>
        <w:rPr>
          <w:rFonts w:asciiTheme="majorBidi" w:hAnsiTheme="majorBidi" w:cstheme="majorBidi"/>
          <w:sz w:val="20"/>
        </w:rPr>
        <w:t>, Volume 2, AGROSAVIA.</w:t>
      </w:r>
    </w:p>
    <w:p w:rsidR="00C370FC" w:rsidRPr="00187E83" w:rsidRDefault="00C370FC" w:rsidP="00C370FC">
      <w:pPr>
        <w:numPr>
          <w:ilvl w:val="0"/>
          <w:numId w:val="1"/>
        </w:numPr>
        <w:tabs>
          <w:tab w:val="clear" w:pos="1920"/>
          <w:tab w:val="num" w:pos="1620"/>
        </w:tabs>
        <w:spacing w:after="60"/>
        <w:ind w:left="360"/>
        <w:jc w:val="both"/>
        <w:rPr>
          <w:rFonts w:asciiTheme="majorBidi" w:hAnsiTheme="majorBidi" w:cstheme="majorBidi"/>
          <w:sz w:val="20"/>
        </w:rPr>
      </w:pP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>, Mosher</w:t>
      </w:r>
      <w:r>
        <w:rPr>
          <w:rFonts w:asciiTheme="majorBidi" w:hAnsiTheme="majorBidi" w:cstheme="majorBidi"/>
          <w:sz w:val="20"/>
        </w:rPr>
        <w:t>, S.</w:t>
      </w:r>
      <w:r w:rsidRPr="00187E83">
        <w:rPr>
          <w:rFonts w:asciiTheme="majorBidi" w:hAnsiTheme="majorBidi" w:cstheme="majorBidi"/>
          <w:sz w:val="20"/>
        </w:rPr>
        <w:t>,</w:t>
      </w:r>
      <w:r>
        <w:rPr>
          <w:rFonts w:asciiTheme="majorBidi" w:hAnsiTheme="majorBidi" w:cstheme="majorBidi"/>
          <w:sz w:val="20"/>
        </w:rPr>
        <w:t xml:space="preserve"> </w:t>
      </w:r>
      <w:r w:rsidRPr="00187E83">
        <w:rPr>
          <w:rFonts w:asciiTheme="majorBidi" w:hAnsiTheme="majorBidi" w:cstheme="majorBidi"/>
          <w:sz w:val="20"/>
        </w:rPr>
        <w:t>Barrera</w:t>
      </w:r>
      <w:r>
        <w:rPr>
          <w:rFonts w:asciiTheme="majorBidi" w:hAnsiTheme="majorBidi" w:cstheme="majorBidi"/>
          <w:sz w:val="20"/>
        </w:rPr>
        <w:t>, G.P.</w:t>
      </w:r>
      <w:r w:rsidRPr="00187E83">
        <w:rPr>
          <w:rFonts w:asciiTheme="majorBidi" w:hAnsiTheme="majorBidi" w:cstheme="majorBidi"/>
          <w:sz w:val="20"/>
        </w:rPr>
        <w:t>, Kobayashi</w:t>
      </w:r>
      <w:r>
        <w:rPr>
          <w:rFonts w:asciiTheme="majorBidi" w:hAnsiTheme="majorBidi" w:cstheme="majorBidi"/>
          <w:sz w:val="20"/>
        </w:rPr>
        <w:t>, S. and</w:t>
      </w:r>
      <w:r w:rsidRPr="00187E83">
        <w:rPr>
          <w:rFonts w:asciiTheme="majorBidi" w:hAnsiTheme="majorBidi" w:cstheme="majorBidi"/>
          <w:sz w:val="20"/>
        </w:rPr>
        <w:t xml:space="preserve"> </w:t>
      </w:r>
      <w:r w:rsidRPr="00F76E09">
        <w:rPr>
          <w:rFonts w:asciiTheme="majorBidi" w:hAnsiTheme="majorBidi" w:cstheme="majorBidi"/>
          <w:b/>
          <w:bCs/>
          <w:sz w:val="20"/>
        </w:rPr>
        <w:t>Elad, Y</w:t>
      </w:r>
      <w:r>
        <w:rPr>
          <w:rFonts w:asciiTheme="majorBidi" w:hAnsiTheme="majorBidi" w:cstheme="majorBidi"/>
          <w:sz w:val="20"/>
        </w:rPr>
        <w:t>.</w:t>
      </w:r>
      <w:r w:rsidRPr="00187E83">
        <w:rPr>
          <w:rFonts w:asciiTheme="majorBidi" w:hAnsiTheme="majorBidi" w:cstheme="majorBidi"/>
          <w:sz w:val="20"/>
        </w:rPr>
        <w:t xml:space="preserve"> </w:t>
      </w:r>
      <w:r>
        <w:rPr>
          <w:rFonts w:asciiTheme="majorBidi" w:hAnsiTheme="majorBidi" w:cstheme="majorBidi"/>
          <w:sz w:val="20"/>
        </w:rPr>
        <w:t xml:space="preserve">(2018) </w:t>
      </w:r>
      <w:r w:rsidRPr="00187E83">
        <w:rPr>
          <w:rFonts w:asciiTheme="majorBidi" w:hAnsiTheme="majorBidi" w:cstheme="majorBidi"/>
          <w:sz w:val="20"/>
        </w:rPr>
        <w:t>Novel strategies for plant pathogen biological control</w:t>
      </w:r>
      <w:r>
        <w:rPr>
          <w:rFonts w:asciiTheme="majorBidi" w:hAnsiTheme="majorBidi" w:cstheme="majorBidi"/>
          <w:sz w:val="20"/>
        </w:rPr>
        <w:t>.</w:t>
      </w:r>
      <w:r w:rsidRPr="00917823">
        <w:rPr>
          <w:rFonts w:asciiTheme="majorBidi" w:hAnsiTheme="majorBidi" w:cstheme="majorBidi"/>
          <w:sz w:val="20"/>
        </w:rPr>
        <w:t xml:space="preserve"> </w:t>
      </w:r>
      <w:r>
        <w:rPr>
          <w:rFonts w:asciiTheme="majorBidi" w:hAnsiTheme="majorBidi" w:cstheme="majorBidi"/>
          <w:sz w:val="20"/>
        </w:rPr>
        <w:t xml:space="preserve">Pp. 878-921, In </w:t>
      </w:r>
      <w:r w:rsidRPr="00187E83">
        <w:rPr>
          <w:rFonts w:asciiTheme="majorBidi" w:hAnsiTheme="majorBidi" w:cstheme="majorBidi"/>
          <w:sz w:val="20"/>
        </w:rPr>
        <w:t>Cotes</w:t>
      </w:r>
      <w:r>
        <w:rPr>
          <w:rFonts w:asciiTheme="majorBidi" w:hAnsiTheme="majorBidi" w:cstheme="majorBidi"/>
          <w:sz w:val="20"/>
        </w:rPr>
        <w:t xml:space="preserve"> Prado, A.M.</w:t>
      </w:r>
      <w:r w:rsidRPr="00187E83">
        <w:rPr>
          <w:rFonts w:asciiTheme="majorBidi" w:hAnsiTheme="majorBidi" w:cstheme="majorBidi"/>
          <w:sz w:val="20"/>
        </w:rPr>
        <w:t xml:space="preserve">, Moreno </w:t>
      </w:r>
      <w:proofErr w:type="spellStart"/>
      <w:r w:rsidRPr="00187E83">
        <w:rPr>
          <w:rFonts w:asciiTheme="majorBidi" w:hAnsiTheme="majorBidi" w:cstheme="majorBidi"/>
          <w:sz w:val="20"/>
        </w:rPr>
        <w:t>Velandia</w:t>
      </w:r>
      <w:proofErr w:type="spellEnd"/>
      <w:r>
        <w:rPr>
          <w:rFonts w:asciiTheme="majorBidi" w:hAnsiTheme="majorBidi" w:cstheme="majorBidi"/>
          <w:sz w:val="20"/>
        </w:rPr>
        <w:t>, C.A.</w:t>
      </w:r>
      <w:r w:rsidRPr="00917823">
        <w:rPr>
          <w:rFonts w:asciiTheme="majorBidi" w:hAnsiTheme="majorBidi" w:cstheme="majorBidi"/>
          <w:sz w:val="20"/>
        </w:rPr>
        <w:t xml:space="preserve"> (eds) Biological Control of Plant Pathogens and Pest Insects</w:t>
      </w:r>
      <w:r>
        <w:rPr>
          <w:rFonts w:asciiTheme="majorBidi" w:hAnsiTheme="majorBidi" w:cstheme="majorBidi"/>
          <w:sz w:val="20"/>
        </w:rPr>
        <w:t>, Volume 2, AGROSAVIA.</w:t>
      </w:r>
    </w:p>
    <w:p w:rsidR="00C370FC" w:rsidRPr="00937FC6" w:rsidRDefault="00C370FC" w:rsidP="00C370FC">
      <w:pPr>
        <w:tabs>
          <w:tab w:val="num" w:pos="426"/>
        </w:tabs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</w:p>
    <w:p w:rsidR="00C370FC" w:rsidRDefault="00C370FC" w:rsidP="00C370FC">
      <w:pPr>
        <w:tabs>
          <w:tab w:val="num" w:pos="426"/>
        </w:tabs>
        <w:suppressAutoHyphens/>
        <w:spacing w:after="60"/>
        <w:ind w:left="113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Book chapters in Hebrew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 </w:t>
      </w:r>
      <w:r w:rsidRPr="0015248F">
        <w:rPr>
          <w:rFonts w:asciiTheme="majorBidi" w:hAnsiTheme="majorBidi" w:cstheme="majorBidi"/>
          <w:color w:val="000000"/>
          <w:spacing w:val="-2"/>
          <w:sz w:val="20"/>
        </w:rPr>
        <w:t>(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The titles were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translati</w:t>
      </w:r>
      <w:r>
        <w:rPr>
          <w:rFonts w:asciiTheme="majorBidi" w:hAnsiTheme="majorBidi" w:cstheme="majorBidi"/>
          <w:color w:val="000000"/>
          <w:spacing w:val="-2"/>
          <w:sz w:val="20"/>
        </w:rPr>
        <w:t>ed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>
        <w:rPr>
          <w:rFonts w:asciiTheme="majorBidi" w:hAnsiTheme="majorBidi" w:cstheme="majorBidi"/>
          <w:color w:val="000000"/>
          <w:spacing w:val="-2"/>
          <w:sz w:val="20"/>
        </w:rPr>
        <w:t>to English)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:</w:t>
      </w:r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  <w:szCs w:val="20"/>
        </w:rPr>
      </w:pPr>
      <w:r w:rsidRPr="00F50D64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(1996) Foliar diseases of plants and their control by nonchemical means. In: Organic Farming in Israel. (M.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Raviv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>, ed.), 8:49-71. in Hebrew.</w:t>
      </w:r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  <w:szCs w:val="20"/>
        </w:rPr>
      </w:pPr>
      <w:r w:rsidRPr="00F50D64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(1998) Diseases of greenhouse c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rops. In: Plant Diseases in Israel. (J.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Rotem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, 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Palti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and Y. Ben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Yephet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, eds), pp. 127-136. in Hebrew. </w:t>
      </w:r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  <w:szCs w:val="20"/>
        </w:rPr>
      </w:pPr>
      <w:r w:rsidRPr="00F50D64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(1998) Biological control. In: Plant Diseases in Israel. (J.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Rotem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, 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Palti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and Y. Ben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Yephet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>, eds), pp. 157-166. in Hebrew.</w:t>
      </w:r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  <w:szCs w:val="20"/>
        </w:rPr>
      </w:pPr>
      <w:r w:rsidRPr="00F50D64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(1998) </w:t>
      </w:r>
      <w:r w:rsidRPr="00F50D64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. In: Plant Diseases in Israel. (J.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Rotem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, J.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Palti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and Y. Ben </w:t>
      </w:r>
      <w:proofErr w:type="spellStart"/>
      <w:r w:rsidRPr="00F50D64">
        <w:rPr>
          <w:rFonts w:asciiTheme="majorBidi" w:hAnsiTheme="majorBidi" w:cstheme="majorBidi"/>
          <w:color w:val="000000"/>
          <w:spacing w:val="-2"/>
          <w:sz w:val="20"/>
        </w:rPr>
        <w:t>Yephet</w:t>
      </w:r>
      <w:proofErr w:type="spellEnd"/>
      <w:r w:rsidRPr="00F50D64">
        <w:rPr>
          <w:rFonts w:asciiTheme="majorBidi" w:hAnsiTheme="majorBidi" w:cstheme="majorBidi"/>
          <w:color w:val="000000"/>
          <w:spacing w:val="-2"/>
          <w:sz w:val="20"/>
        </w:rPr>
        <w:t>, eds), pp. 257-267. in Hebrew.</w:t>
      </w:r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50D64">
        <w:rPr>
          <w:rFonts w:asciiTheme="majorBidi" w:hAnsiTheme="majorBidi" w:cstheme="majorBidi"/>
          <w:b/>
          <w:bCs/>
          <w:sz w:val="20"/>
        </w:rPr>
        <w:t>Elad, Y</w:t>
      </w:r>
      <w:r w:rsidRPr="00F50D64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>, S. and Ezra, D. (2021) Plant diseases, in: New Insights in Plant Diseases. The Department of Plant Pathology (</w:t>
      </w:r>
      <w:proofErr w:type="spellStart"/>
      <w:r w:rsidRPr="00F50D64">
        <w:rPr>
          <w:rFonts w:asciiTheme="majorBidi" w:hAnsiTheme="majorBidi" w:cstheme="majorBidi"/>
          <w:sz w:val="20"/>
        </w:rPr>
        <w:t>Volcani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Institute) production. (Elad, Y.,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S. and Ezra, D., eds). </w:t>
      </w:r>
      <w:hyperlink r:id="rId7" w:history="1">
        <w:r w:rsidRPr="00F50D64">
          <w:rPr>
            <w:rStyle w:val="Hyperlink"/>
            <w:rFonts w:asciiTheme="majorBidi" w:hAnsiTheme="majorBidi" w:cstheme="majorBidi"/>
            <w:sz w:val="20"/>
            <w:szCs w:val="20"/>
          </w:rPr>
          <w:t>https://volcaniarchive.agri.gov.il/skn/tu/e51880</w:t>
        </w:r>
      </w:hyperlink>
    </w:p>
    <w:p w:rsidR="00C370FC" w:rsidRPr="00F50D6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50D64">
        <w:rPr>
          <w:rFonts w:asciiTheme="majorBidi" w:hAnsiTheme="majorBidi" w:cstheme="majorBidi"/>
          <w:b/>
          <w:bCs/>
          <w:sz w:val="20"/>
        </w:rPr>
        <w:t>Elad, Y.</w:t>
      </w: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(2021) Plant disease management by cultural methods. </w:t>
      </w:r>
      <w:r w:rsidRPr="00F50D64">
        <w:rPr>
          <w:rFonts w:asciiTheme="majorBidi" w:hAnsiTheme="majorBidi" w:cstheme="majorBidi"/>
          <w:sz w:val="20"/>
        </w:rPr>
        <w:t>in: New Insights in Plant Diseases. The Department of Plant Pathology (</w:t>
      </w:r>
      <w:proofErr w:type="spellStart"/>
      <w:r w:rsidRPr="00F50D64">
        <w:rPr>
          <w:rFonts w:asciiTheme="majorBidi" w:hAnsiTheme="majorBidi" w:cstheme="majorBidi"/>
          <w:sz w:val="20"/>
        </w:rPr>
        <w:t>Volcani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Institute) production. (Elad, Y.,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S. and Ezra, D., eds). </w:t>
      </w:r>
      <w:hyperlink r:id="rId8" w:history="1">
        <w:r w:rsidRPr="00F50D64">
          <w:rPr>
            <w:rStyle w:val="Hyperlink"/>
            <w:rFonts w:asciiTheme="majorBidi" w:hAnsiTheme="majorBidi" w:cstheme="majorBidi"/>
            <w:sz w:val="20"/>
            <w:szCs w:val="20"/>
          </w:rPr>
          <w:t>https://volcaniarchive.agri.gov.il/skn/tu/e51961</w:t>
        </w:r>
      </w:hyperlink>
    </w:p>
    <w:p w:rsidR="00C370FC" w:rsidRPr="00EB15F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Style w:val="Hyperlink"/>
          <w:rFonts w:asciiTheme="majorBidi" w:hAnsiTheme="majorBidi" w:cstheme="majorBidi"/>
          <w:color w:val="000000"/>
          <w:spacing w:val="-2"/>
          <w:sz w:val="20"/>
        </w:rPr>
      </w:pPr>
      <w:r w:rsidRPr="00F50D64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Leibman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-Markus, M., Bar, M. and Elad, Y. (2021) Induced resistance against plant diseases. </w:t>
      </w:r>
      <w:r w:rsidRPr="00F50D64">
        <w:rPr>
          <w:rFonts w:asciiTheme="majorBidi" w:hAnsiTheme="majorBidi" w:cstheme="majorBidi"/>
          <w:sz w:val="20"/>
        </w:rPr>
        <w:t>in: New Insights in Plant Diseases. The Department of Plant Pathology (</w:t>
      </w:r>
      <w:proofErr w:type="spellStart"/>
      <w:r w:rsidRPr="00F50D64">
        <w:rPr>
          <w:rFonts w:asciiTheme="majorBidi" w:hAnsiTheme="majorBidi" w:cstheme="majorBidi"/>
          <w:sz w:val="20"/>
        </w:rPr>
        <w:t>Volcani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Institute) production. (Elad, Y.,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>, S. and Ezra, D., eds).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hyperlink r:id="rId9" w:history="1">
        <w:r w:rsidRPr="003904E6">
          <w:rPr>
            <w:rStyle w:val="Hyperlink"/>
            <w:rFonts w:asciiTheme="majorBidi" w:hAnsiTheme="majorBidi" w:cstheme="majorBidi"/>
            <w:sz w:val="20"/>
            <w:szCs w:val="20"/>
          </w:rPr>
          <w:t>https://volcaniarchive.agri.gov.il/skn/tu/e52037</w:t>
        </w:r>
      </w:hyperlink>
    </w:p>
    <w:p w:rsidR="00C370FC" w:rsidRPr="00EB15F4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sz w:val="20"/>
        </w:rPr>
      </w:pPr>
      <w:r w:rsidRPr="00EB15F4">
        <w:rPr>
          <w:rFonts w:asciiTheme="majorBidi" w:hAnsiTheme="majorBidi" w:cstheme="majorBidi"/>
          <w:sz w:val="20"/>
        </w:rPr>
        <w:t>Elad, Y. (2021)</w:t>
      </w:r>
      <w:r>
        <w:rPr>
          <w:rFonts w:asciiTheme="majorBidi" w:hAnsiTheme="majorBidi" w:cstheme="majorBidi"/>
          <w:sz w:val="20"/>
        </w:rPr>
        <w:t xml:space="preserve"> Mechanisms of biological control. </w:t>
      </w:r>
      <w:r w:rsidRPr="00F50D64">
        <w:rPr>
          <w:rFonts w:asciiTheme="majorBidi" w:hAnsiTheme="majorBidi" w:cstheme="majorBidi"/>
          <w:sz w:val="20"/>
        </w:rPr>
        <w:t>in: New Insights in Plant Diseases. The Department of Plant Pathology (</w:t>
      </w:r>
      <w:proofErr w:type="spellStart"/>
      <w:r w:rsidRPr="00F50D64">
        <w:rPr>
          <w:rFonts w:asciiTheme="majorBidi" w:hAnsiTheme="majorBidi" w:cstheme="majorBidi"/>
          <w:sz w:val="20"/>
        </w:rPr>
        <w:t>Volcani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Institute) production. (Elad, Y.,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>, S. and Ezra, D., eds)</w:t>
      </w:r>
      <w:r w:rsidRPr="003904E6">
        <w:rPr>
          <w:rFonts w:asciiTheme="majorBidi" w:hAnsiTheme="majorBidi" w:cstheme="majorBidi"/>
          <w:smallCaps/>
          <w:color w:val="000000" w:themeColor="text1"/>
          <w:sz w:val="20"/>
          <w:szCs w:val="20"/>
          <w:rtl/>
        </w:rPr>
        <w:t xml:space="preserve">. </w:t>
      </w:r>
      <w:hyperlink r:id="rId10" w:history="1">
        <w:r w:rsidRPr="003904E6">
          <w:rPr>
            <w:rStyle w:val="Hyperlink"/>
            <w:rFonts w:asciiTheme="majorBidi" w:hAnsiTheme="majorBidi" w:cstheme="majorBidi"/>
            <w:sz w:val="20"/>
            <w:szCs w:val="20"/>
          </w:rPr>
          <w:t>https://volcaniarchive.agri.gov.il/skn/tu/e51913</w:t>
        </w:r>
      </w:hyperlink>
    </w:p>
    <w:p w:rsidR="00C370FC" w:rsidRDefault="00C370FC" w:rsidP="00C370FC">
      <w:pPr>
        <w:numPr>
          <w:ilvl w:val="3"/>
          <w:numId w:val="2"/>
        </w:numPr>
        <w:suppressAutoHyphens/>
        <w:spacing w:after="60"/>
        <w:ind w:left="284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EB15F4">
        <w:rPr>
          <w:rFonts w:asciiTheme="majorBidi" w:hAnsiTheme="majorBidi" w:cstheme="majorBidi"/>
          <w:sz w:val="20"/>
        </w:rPr>
        <w:t>Elad, Y.</w:t>
      </w:r>
      <w:r>
        <w:rPr>
          <w:rFonts w:asciiTheme="majorBidi" w:hAnsiTheme="majorBidi" w:cstheme="majorBidi"/>
          <w:sz w:val="20"/>
        </w:rPr>
        <w:t xml:space="preserve"> and Blank, L. </w:t>
      </w:r>
      <w:r w:rsidRPr="00EB15F4">
        <w:rPr>
          <w:rFonts w:asciiTheme="majorBidi" w:hAnsiTheme="majorBidi" w:cstheme="majorBidi"/>
          <w:sz w:val="20"/>
        </w:rPr>
        <w:t>(2021)</w:t>
      </w:r>
      <w:r>
        <w:rPr>
          <w:rFonts w:asciiTheme="majorBidi" w:hAnsiTheme="majorBidi" w:cstheme="majorBidi"/>
          <w:sz w:val="20"/>
        </w:rPr>
        <w:t xml:space="preserve"> Climate change effect on plant diseases. </w:t>
      </w:r>
      <w:r w:rsidRPr="00F50D64">
        <w:rPr>
          <w:rFonts w:asciiTheme="majorBidi" w:hAnsiTheme="majorBidi" w:cstheme="majorBidi"/>
          <w:sz w:val="20"/>
        </w:rPr>
        <w:t>in: New Insights in Plant Diseases. The Department of Plant Pathology (</w:t>
      </w:r>
      <w:proofErr w:type="spellStart"/>
      <w:r w:rsidRPr="00F50D64">
        <w:rPr>
          <w:rFonts w:asciiTheme="majorBidi" w:hAnsiTheme="majorBidi" w:cstheme="majorBidi"/>
          <w:sz w:val="20"/>
        </w:rPr>
        <w:t>Volcani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Institute) production. (Elad, Y., </w:t>
      </w:r>
      <w:proofErr w:type="spellStart"/>
      <w:r w:rsidRPr="00F50D64">
        <w:rPr>
          <w:rFonts w:asciiTheme="majorBidi" w:hAnsiTheme="majorBidi" w:cstheme="majorBidi"/>
          <w:sz w:val="20"/>
        </w:rPr>
        <w:t>Dombrovdski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F50D64">
        <w:rPr>
          <w:rFonts w:asciiTheme="majorBidi" w:hAnsiTheme="majorBidi" w:cstheme="majorBidi"/>
          <w:sz w:val="20"/>
        </w:rPr>
        <w:t>Manolis</w:t>
      </w:r>
      <w:proofErr w:type="spellEnd"/>
      <w:r w:rsidRPr="00F50D64">
        <w:rPr>
          <w:rFonts w:asciiTheme="majorBidi" w:hAnsiTheme="majorBidi" w:cstheme="majorBidi"/>
          <w:sz w:val="20"/>
        </w:rPr>
        <w:t xml:space="preserve"> </w:t>
      </w:r>
      <w:proofErr w:type="spellStart"/>
      <w:r w:rsidRPr="00F50D64">
        <w:rPr>
          <w:rFonts w:asciiTheme="majorBidi" w:hAnsiTheme="majorBidi" w:cstheme="majorBidi"/>
          <w:sz w:val="20"/>
        </w:rPr>
        <w:t>Sason</w:t>
      </w:r>
      <w:proofErr w:type="spellEnd"/>
      <w:r w:rsidRPr="00F50D64">
        <w:rPr>
          <w:rFonts w:asciiTheme="majorBidi" w:hAnsiTheme="majorBidi" w:cstheme="majorBidi"/>
          <w:sz w:val="20"/>
        </w:rPr>
        <w:t>, S. and Ezra, D., eds).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hyperlink r:id="rId11" w:history="1">
        <w:r w:rsidRPr="003904E6">
          <w:rPr>
            <w:rStyle w:val="Hyperlink"/>
            <w:rFonts w:asciiTheme="majorBidi" w:hAnsiTheme="majorBidi" w:cstheme="majorBidi"/>
            <w:sz w:val="20"/>
            <w:szCs w:val="20"/>
          </w:rPr>
          <w:t>https://volcaniarchive.agri.gov.il/skn/tu/e51910</w:t>
        </w:r>
      </w:hyperlink>
    </w:p>
    <w:p w:rsidR="00C370FC" w:rsidRPr="003904E6" w:rsidRDefault="00C370FC" w:rsidP="00C370FC">
      <w:pPr>
        <w:pStyle w:val="ListParagraph"/>
        <w:suppressAutoHyphens/>
        <w:spacing w:after="60"/>
        <w:ind w:left="302"/>
        <w:jc w:val="both"/>
        <w:rPr>
          <w:rFonts w:asciiTheme="majorBidi" w:hAnsiTheme="majorBidi" w:cstheme="majorBidi"/>
          <w:color w:val="000000"/>
          <w:spacing w:val="-2"/>
          <w:sz w:val="20"/>
          <w:szCs w:val="20"/>
        </w:rPr>
      </w:pPr>
      <w:r>
        <w:rPr>
          <w:rFonts w:asciiTheme="majorBidi" w:hAnsiTheme="majorBidi" w:cstheme="majorBidi"/>
          <w:sz w:val="20"/>
        </w:rPr>
        <w:t>Elad, Y.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(2024) Climate changes and their influence on plant diseases. Bulletin of Agricultural Sciences Teachers, Edited by Janet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Talmon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r w:rsidRPr="00DF3346">
        <w:rPr>
          <w:rFonts w:asciiTheme="majorBidi" w:hAnsiTheme="majorBidi" w:cstheme="majorBidi"/>
          <w:color w:val="000000"/>
          <w:spacing w:val="-2"/>
          <w:sz w:val="20"/>
          <w:szCs w:val="20"/>
        </w:rPr>
        <w:t>https://magazine.agriteach.org.il/articles/</w:t>
      </w:r>
      <w:r>
        <w:rPr>
          <w:rFonts w:asciiTheme="majorBidi" w:hAnsiTheme="majorBidi" w:cstheme="majorBidi" w:hint="cs"/>
          <w:color w:val="000000"/>
          <w:spacing w:val="-2"/>
          <w:sz w:val="20"/>
          <w:szCs w:val="20"/>
          <w:rtl/>
        </w:rPr>
        <w:t>והשפעתם-על-מחלות-צמחים</w:t>
      </w:r>
      <w:r>
        <w:rPr>
          <w:rFonts w:asciiTheme="majorBidi" w:hAnsiTheme="majorBidi" w:cstheme="majorBidi"/>
          <w:color w:val="000000"/>
          <w:spacing w:val="-2"/>
          <w:sz w:val="20"/>
          <w:szCs w:val="20"/>
        </w:rPr>
        <w:t>-</w:t>
      </w:r>
      <w:r>
        <w:rPr>
          <w:rFonts w:asciiTheme="majorBidi" w:hAnsiTheme="majorBidi" w:cstheme="majorBidi" w:hint="cs"/>
          <w:color w:val="000000"/>
          <w:spacing w:val="-2"/>
          <w:sz w:val="20"/>
          <w:szCs w:val="20"/>
          <w:rtl/>
        </w:rPr>
        <w:t>שינויי-אקלים</w:t>
      </w:r>
    </w:p>
    <w:p w:rsidR="006318EB" w:rsidRDefault="00C370FC" w:rsidP="00C370FC"/>
    <w:sectPr w:rsidR="006318EB" w:rsidSect="00C370F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43A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" w15:restartNumberingAfterBreak="0">
    <w:nsid w:val="48287ACF"/>
    <w:multiLevelType w:val="hybridMultilevel"/>
    <w:tmpl w:val="B40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FC"/>
    <w:rsid w:val="00C07894"/>
    <w:rsid w:val="00C370FC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E133"/>
  <w15:chartTrackingRefBased/>
  <w15:docId w15:val="{7A3BB406-EAE8-4EFA-A537-51F484AB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0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70FC"/>
    <w:rPr>
      <w:color w:val="0000FF"/>
      <w:u w:val="single"/>
    </w:rPr>
  </w:style>
  <w:style w:type="character" w:customStyle="1" w:styleId="apple-converted-space">
    <w:name w:val="apple-converted-space"/>
    <w:rsid w:val="00C370FC"/>
  </w:style>
  <w:style w:type="paragraph" w:styleId="ListParagraph">
    <w:name w:val="List Paragraph"/>
    <w:basedOn w:val="Normal"/>
    <w:uiPriority w:val="34"/>
    <w:qFormat/>
    <w:rsid w:val="00C3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caniarchive.agri.gov.il/skn/tu/e519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lcaniarchive.agri.gov.il/skn/tu/e518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920/978-90-8686-814-8_78" TargetMode="External"/><Relationship Id="rId11" Type="http://schemas.openxmlformats.org/officeDocument/2006/relationships/hyperlink" Target="https://volcaniarchive.agri.gov.il/skn/tu/e51910" TargetMode="External"/><Relationship Id="rId5" Type="http://schemas.openxmlformats.org/officeDocument/2006/relationships/hyperlink" Target="https://volcaniarchive.agri.gov.il/skn/tu/e51876" TargetMode="External"/><Relationship Id="rId10" Type="http://schemas.openxmlformats.org/officeDocument/2006/relationships/hyperlink" Target="https://volcaniarchive.agri.gov.il/skn/tu/e51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caniarchive.agri.gov.il/skn/tu/e52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3234</Words>
  <Characters>16173</Characters>
  <Application>Microsoft Office Word</Application>
  <DocSecurity>0</DocSecurity>
  <Lines>134</Lines>
  <Paragraphs>38</Paragraphs>
  <ScaleCrop>false</ScaleCrop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1</cp:revision>
  <dcterms:created xsi:type="dcterms:W3CDTF">2025-03-19T19:10:00Z</dcterms:created>
  <dcterms:modified xsi:type="dcterms:W3CDTF">2025-03-19T19:11:00Z</dcterms:modified>
</cp:coreProperties>
</file>