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C8" w:rsidRDefault="00955BF6" w:rsidP="00511BE5">
      <w:pPr>
        <w:bidi w:val="0"/>
        <w:spacing w:line="360" w:lineRule="auto"/>
        <w:rPr>
          <w:rFonts w:ascii="Arial" w:hAnsi="Arial"/>
          <w:b/>
          <w:bCs/>
          <w:szCs w:val="23"/>
        </w:rPr>
      </w:pPr>
      <w:bookmarkStart w:id="0" w:name="_GoBack"/>
      <w:bookmarkEnd w:id="0"/>
      <w:r>
        <w:rPr>
          <w:rFonts w:ascii="Arial" w:hAnsi="Arial"/>
          <w:b/>
          <w:bCs/>
          <w:szCs w:val="23"/>
        </w:rPr>
        <w:t xml:space="preserve">Uri Hochberg                                                                                                 </w:t>
      </w:r>
      <w:r w:rsidR="00511BE5">
        <w:rPr>
          <w:rFonts w:ascii="Arial" w:hAnsi="Arial"/>
          <w:b/>
          <w:bCs/>
          <w:szCs w:val="23"/>
        </w:rPr>
        <w:t>March</w:t>
      </w:r>
      <w:r w:rsidR="009B50B5">
        <w:rPr>
          <w:rFonts w:ascii="Arial" w:hAnsi="Arial"/>
          <w:b/>
          <w:bCs/>
          <w:szCs w:val="23"/>
        </w:rPr>
        <w:t xml:space="preserve"> </w:t>
      </w:r>
      <w:r w:rsidR="003F440D">
        <w:rPr>
          <w:rFonts w:ascii="Arial" w:hAnsi="Arial"/>
          <w:b/>
          <w:bCs/>
          <w:szCs w:val="23"/>
        </w:rPr>
        <w:t>20</w:t>
      </w:r>
      <w:r>
        <w:rPr>
          <w:rFonts w:ascii="Arial" w:hAnsi="Arial"/>
          <w:b/>
          <w:bCs/>
          <w:szCs w:val="23"/>
        </w:rPr>
        <w:t>1</w:t>
      </w:r>
      <w:r w:rsidR="00511BE5">
        <w:rPr>
          <w:rFonts w:ascii="Arial" w:hAnsi="Arial"/>
          <w:b/>
          <w:bCs/>
          <w:szCs w:val="23"/>
        </w:rPr>
        <w:t>8</w:t>
      </w:r>
      <w:r w:rsidR="009B50B5">
        <w:rPr>
          <w:rFonts w:ascii="Arial" w:hAnsi="Arial"/>
          <w:b/>
          <w:bCs/>
          <w:szCs w:val="23"/>
        </w:rPr>
        <w:t xml:space="preserve"> </w:t>
      </w:r>
    </w:p>
    <w:p w:rsidR="004A52C8" w:rsidRDefault="004A52C8" w:rsidP="000B1E68">
      <w:pPr>
        <w:bidi w:val="0"/>
        <w:spacing w:line="360" w:lineRule="auto"/>
        <w:rPr>
          <w:rFonts w:ascii="Arial" w:hAnsi="Arial"/>
          <w:b/>
          <w:bCs/>
          <w:szCs w:val="23"/>
        </w:rPr>
      </w:pPr>
    </w:p>
    <w:p w:rsidR="004A52C8" w:rsidRPr="00157449" w:rsidRDefault="004A52C8" w:rsidP="000B1E68">
      <w:pPr>
        <w:bidi w:val="0"/>
        <w:spacing w:line="360" w:lineRule="auto"/>
        <w:jc w:val="center"/>
        <w:rPr>
          <w:rFonts w:ascii="Calisto MT" w:hAnsi="Calisto MT"/>
          <w:b/>
          <w:bCs/>
          <w:color w:val="0000FF"/>
          <w:sz w:val="28"/>
          <w:u w:val="single"/>
        </w:rPr>
      </w:pPr>
      <w:r w:rsidRPr="00157449">
        <w:rPr>
          <w:rFonts w:ascii="Calisto MT" w:hAnsi="Calisto MT"/>
          <w:b/>
          <w:bCs/>
          <w:color w:val="0000FF"/>
          <w:sz w:val="28"/>
        </w:rPr>
        <w:t>CURRICULUM VITAE</w:t>
      </w:r>
    </w:p>
    <w:p w:rsidR="004A52C8" w:rsidRDefault="004A52C8" w:rsidP="000B1E68">
      <w:pPr>
        <w:bidi w:val="0"/>
        <w:spacing w:line="360" w:lineRule="auto"/>
        <w:jc w:val="center"/>
        <w:rPr>
          <w:rFonts w:ascii="Arial" w:hAnsi="Arial"/>
          <w:szCs w:val="23"/>
          <w:u w:val="single"/>
        </w:rPr>
      </w:pPr>
    </w:p>
    <w:p w:rsidR="00B51642" w:rsidRPr="00B51642" w:rsidRDefault="00B51642" w:rsidP="0053076A">
      <w:pPr>
        <w:bidi w:val="0"/>
        <w:rPr>
          <w:rFonts w:asciiTheme="majorBidi" w:hAnsiTheme="majorBidi" w:cstheme="majorBidi"/>
        </w:rPr>
      </w:pPr>
    </w:p>
    <w:p w:rsidR="000B1E68" w:rsidRPr="000B1E68" w:rsidRDefault="000B1E68" w:rsidP="000B1E68">
      <w:pPr>
        <w:bidi w:val="0"/>
        <w:spacing w:line="360" w:lineRule="auto"/>
        <w:rPr>
          <w:rFonts w:ascii="Arial" w:hAnsi="Arial"/>
          <w:b/>
          <w:bCs/>
          <w:u w:val="single"/>
        </w:rPr>
      </w:pPr>
    </w:p>
    <w:p w:rsidR="004A52C8" w:rsidRPr="00157449" w:rsidRDefault="004A52C8" w:rsidP="00B51642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University Education and Additional Training</w:t>
      </w:r>
    </w:p>
    <w:p w:rsidR="004A52C8" w:rsidRDefault="004A52C8" w:rsidP="000B1E68">
      <w:pPr>
        <w:bidi w:val="0"/>
        <w:spacing w:line="360" w:lineRule="auto"/>
        <w:ind w:left="-900" w:firstLine="990"/>
        <w:rPr>
          <w:rFonts w:ascii="Arial" w:hAnsi="Arial"/>
          <w:b/>
          <w:bCs/>
          <w:szCs w:val="2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6"/>
        <w:gridCol w:w="7870"/>
      </w:tblGrid>
      <w:tr w:rsidR="000B1E68" w:rsidRPr="00823F42" w:rsidTr="00186E75"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B1E68" w:rsidRPr="00823F42" w:rsidTr="00186E75"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955B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</w:t>
            </w:r>
            <w:r w:rsidR="00955BF6">
              <w:rPr>
                <w:rFonts w:cs="Times New Roman"/>
                <w:sz w:val="22"/>
                <w:szCs w:val="22"/>
              </w:rPr>
              <w:t>05</w:t>
            </w:r>
            <w:r w:rsidRPr="00823F42">
              <w:rPr>
                <w:rFonts w:cs="Times New Roman"/>
                <w:sz w:val="22"/>
                <w:szCs w:val="22"/>
              </w:rPr>
              <w:t xml:space="preserve"> – 20</w:t>
            </w:r>
            <w:r w:rsidR="00955BF6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955B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 xml:space="preserve">B.Sc. in </w:t>
            </w:r>
            <w:r w:rsidR="00955BF6">
              <w:rPr>
                <w:rFonts w:cs="Times New Roman"/>
                <w:sz w:val="22"/>
                <w:szCs w:val="22"/>
              </w:rPr>
              <w:t xml:space="preserve">Plant science, </w:t>
            </w:r>
            <w:r w:rsidR="00955BF6" w:rsidRPr="00955BF6">
              <w:rPr>
                <w:rFonts w:cs="Times New Roman"/>
                <w:sz w:val="22"/>
                <w:szCs w:val="22"/>
              </w:rPr>
              <w:t>Plant Science Department, Agriculture Faculty of the Hebrew University of Jerusalem, Rehovot, Israel. Average: 90.86 cum laude</w:t>
            </w:r>
          </w:p>
        </w:tc>
      </w:tr>
      <w:tr w:rsidR="000B1E68" w:rsidRPr="00823F42" w:rsidTr="00186E75"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955B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</w:t>
            </w:r>
            <w:r w:rsidR="00955BF6">
              <w:rPr>
                <w:rFonts w:cs="Times New Roman"/>
                <w:sz w:val="22"/>
                <w:szCs w:val="22"/>
              </w:rPr>
              <w:t>09</w:t>
            </w:r>
            <w:r w:rsidRPr="00823F42">
              <w:rPr>
                <w:rFonts w:cs="Times New Roman"/>
                <w:sz w:val="22"/>
                <w:szCs w:val="22"/>
              </w:rPr>
              <w:t xml:space="preserve"> – 20</w:t>
            </w:r>
            <w:r w:rsidR="00955BF6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955BF6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M</w:t>
            </w:r>
            <w:r w:rsidR="006D4669">
              <w:rPr>
                <w:rFonts w:cs="Times New Roman"/>
                <w:sz w:val="22"/>
                <w:szCs w:val="22"/>
              </w:rPr>
              <w:t>.</w:t>
            </w:r>
            <w:r w:rsidRPr="00823F42">
              <w:rPr>
                <w:rFonts w:cs="Times New Roman"/>
                <w:sz w:val="22"/>
                <w:szCs w:val="22"/>
              </w:rPr>
              <w:t>Sc</w:t>
            </w:r>
            <w:r w:rsidR="006D4669">
              <w:rPr>
                <w:rFonts w:cs="Times New Roman"/>
                <w:sz w:val="22"/>
                <w:szCs w:val="22"/>
              </w:rPr>
              <w:t>.</w:t>
            </w:r>
            <w:r w:rsidRPr="00823F42">
              <w:rPr>
                <w:rFonts w:cs="Times New Roman"/>
                <w:sz w:val="22"/>
                <w:szCs w:val="22"/>
              </w:rPr>
              <w:t xml:space="preserve"> in </w:t>
            </w:r>
            <w:r w:rsidR="00955BF6">
              <w:rPr>
                <w:rFonts w:cs="Times New Roman"/>
                <w:sz w:val="22"/>
                <w:szCs w:val="22"/>
              </w:rPr>
              <w:t>Plant science</w:t>
            </w:r>
            <w:r w:rsidRPr="00823F42">
              <w:rPr>
                <w:rFonts w:cs="Times New Roman"/>
                <w:sz w:val="22"/>
                <w:szCs w:val="22"/>
              </w:rPr>
              <w:t xml:space="preserve"> at </w:t>
            </w:r>
            <w:r w:rsidR="00955BF6">
              <w:rPr>
                <w:rFonts w:cs="Times New Roman"/>
                <w:sz w:val="22"/>
                <w:szCs w:val="22"/>
              </w:rPr>
              <w:t xml:space="preserve">Ben Gurion University of the Negev. </w:t>
            </w:r>
            <w:r w:rsidR="00955BF6" w:rsidRPr="00955BF6">
              <w:rPr>
                <w:rFonts w:cs="Times New Roman"/>
                <w:sz w:val="22"/>
                <w:szCs w:val="22"/>
              </w:rPr>
              <w:t>Average: 94.13</w:t>
            </w:r>
            <w:r w:rsidRPr="00823F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B1E68" w:rsidRPr="00823F42" w:rsidRDefault="000B1E68" w:rsidP="00955BF6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 xml:space="preserve">Title of thesis: </w:t>
            </w:r>
            <w:r w:rsidR="00955BF6" w:rsidRPr="00955BF6">
              <w:rPr>
                <w:rFonts w:cs="Times New Roman"/>
                <w:sz w:val="22"/>
                <w:szCs w:val="22"/>
              </w:rPr>
              <w:t xml:space="preserve">“Differences in hydraulic behavior of Shiraz and Cabernet Sauvignon grapevines”. </w:t>
            </w:r>
          </w:p>
          <w:p w:rsidR="000B1E68" w:rsidRPr="00823F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Supervision by:</w:t>
            </w:r>
            <w:r w:rsidR="00955BF6">
              <w:rPr>
                <w:rFonts w:cs="Times New Roman"/>
                <w:sz w:val="22"/>
                <w:szCs w:val="22"/>
              </w:rPr>
              <w:t xml:space="preserve"> </w:t>
            </w:r>
            <w:r w:rsidR="00955BF6" w:rsidRPr="00955BF6">
              <w:rPr>
                <w:rFonts w:cs="Times New Roman"/>
                <w:sz w:val="22"/>
                <w:szCs w:val="22"/>
              </w:rPr>
              <w:t>Shimon Rachmilevitch and Aaron Fait</w:t>
            </w:r>
          </w:p>
        </w:tc>
      </w:tr>
      <w:tr w:rsidR="000B1E68" w:rsidRPr="00823F42" w:rsidTr="00186E75">
        <w:tc>
          <w:tcPr>
            <w:tcW w:w="1876" w:type="dxa"/>
            <w:tcBorders>
              <w:bottom w:val="single" w:sz="4" w:space="0" w:color="auto"/>
            </w:tcBorders>
          </w:tcPr>
          <w:p w:rsidR="000B1E68" w:rsidRPr="00823F42" w:rsidRDefault="000B1E68" w:rsidP="00955B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</w:t>
            </w:r>
            <w:r w:rsidR="00955BF6">
              <w:rPr>
                <w:rFonts w:cs="Times New Roman"/>
                <w:sz w:val="22"/>
                <w:szCs w:val="22"/>
              </w:rPr>
              <w:t>11</w:t>
            </w:r>
            <w:r w:rsidRPr="00823F42">
              <w:rPr>
                <w:rFonts w:cs="Times New Roman"/>
                <w:sz w:val="22"/>
                <w:szCs w:val="22"/>
              </w:rPr>
              <w:t xml:space="preserve"> – 20</w:t>
            </w:r>
            <w:r w:rsidR="00955BF6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7870" w:type="dxa"/>
            <w:tcBorders>
              <w:bottom w:val="single" w:sz="4" w:space="0" w:color="auto"/>
            </w:tcBorders>
          </w:tcPr>
          <w:p w:rsidR="006149CC" w:rsidRPr="00823F42" w:rsidRDefault="000B1E68" w:rsidP="006149CC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Ph</w:t>
            </w:r>
            <w:r w:rsidR="006D4669">
              <w:rPr>
                <w:rFonts w:cs="Times New Roman"/>
                <w:sz w:val="22"/>
                <w:szCs w:val="22"/>
              </w:rPr>
              <w:t>.</w:t>
            </w:r>
            <w:r w:rsidRPr="00823F42">
              <w:rPr>
                <w:rFonts w:cs="Times New Roman"/>
                <w:sz w:val="22"/>
                <w:szCs w:val="22"/>
              </w:rPr>
              <w:t>D</w:t>
            </w:r>
            <w:r w:rsidR="006D4669">
              <w:rPr>
                <w:rFonts w:cs="Times New Roman"/>
                <w:sz w:val="22"/>
                <w:szCs w:val="22"/>
              </w:rPr>
              <w:t>.</w:t>
            </w:r>
            <w:r w:rsidRPr="00823F42">
              <w:rPr>
                <w:rFonts w:cs="Times New Roman"/>
                <w:sz w:val="22"/>
                <w:szCs w:val="22"/>
              </w:rPr>
              <w:t xml:space="preserve"> </w:t>
            </w:r>
            <w:r w:rsidR="006149CC" w:rsidRPr="00823F42">
              <w:rPr>
                <w:rFonts w:cs="Times New Roman"/>
                <w:sz w:val="22"/>
                <w:szCs w:val="22"/>
              </w:rPr>
              <w:t xml:space="preserve">in </w:t>
            </w:r>
            <w:r w:rsidR="006149CC">
              <w:rPr>
                <w:rFonts w:cs="Times New Roman"/>
                <w:sz w:val="22"/>
                <w:szCs w:val="22"/>
              </w:rPr>
              <w:t>Plant science</w:t>
            </w:r>
            <w:r w:rsidR="006149CC" w:rsidRPr="00823F42">
              <w:rPr>
                <w:rFonts w:cs="Times New Roman"/>
                <w:sz w:val="22"/>
                <w:szCs w:val="22"/>
              </w:rPr>
              <w:t xml:space="preserve"> at </w:t>
            </w:r>
            <w:r w:rsidR="006149CC">
              <w:rPr>
                <w:rFonts w:cs="Times New Roman"/>
                <w:sz w:val="22"/>
                <w:szCs w:val="22"/>
              </w:rPr>
              <w:t xml:space="preserve">Ben Gurion University of the Negev. </w:t>
            </w:r>
          </w:p>
          <w:p w:rsidR="000B1E68" w:rsidRPr="00823F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Title of thesis:</w:t>
            </w:r>
            <w:r w:rsidR="006149CC">
              <w:t xml:space="preserve"> </w:t>
            </w:r>
            <w:r w:rsidR="006149CC" w:rsidRPr="006149CC">
              <w:rPr>
                <w:rFonts w:cs="Times New Roman"/>
                <w:sz w:val="22"/>
                <w:szCs w:val="22"/>
              </w:rPr>
              <w:t>“Physiological and metabolical responses of Cabernet Sauvignon and Shiraz grapevine (Vitis vinifera) cultivars to water stress“</w:t>
            </w:r>
            <w:r w:rsidRPr="00823F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B1E68" w:rsidRPr="00823F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Supervision by:</w:t>
            </w:r>
            <w:r w:rsidR="006149CC">
              <w:t xml:space="preserve"> </w:t>
            </w:r>
            <w:r w:rsidR="006149CC" w:rsidRPr="006149CC">
              <w:rPr>
                <w:rFonts w:cs="Times New Roman"/>
                <w:sz w:val="22"/>
                <w:szCs w:val="22"/>
              </w:rPr>
              <w:t>Shimon Rachmilevitch and Aaron Fait</w:t>
            </w:r>
          </w:p>
        </w:tc>
      </w:tr>
      <w:tr w:rsidR="000B1E68" w:rsidRPr="00823F42" w:rsidTr="00186E75"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6149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</w:t>
            </w:r>
            <w:r w:rsidR="006149CC">
              <w:rPr>
                <w:rFonts w:cs="Times New Roman"/>
                <w:sz w:val="22"/>
                <w:szCs w:val="22"/>
              </w:rPr>
              <w:t>14</w:t>
            </w:r>
            <w:r w:rsidRPr="00823F42">
              <w:rPr>
                <w:rFonts w:cs="Times New Roman"/>
                <w:sz w:val="22"/>
                <w:szCs w:val="22"/>
              </w:rPr>
              <w:t xml:space="preserve"> – 20</w:t>
            </w:r>
            <w:r w:rsidR="006149C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3F440D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Post</w:t>
            </w:r>
            <w:r w:rsidR="006D4669">
              <w:rPr>
                <w:rFonts w:cs="Times New Roman"/>
                <w:sz w:val="22"/>
                <w:szCs w:val="22"/>
              </w:rPr>
              <w:t>doctoral</w:t>
            </w:r>
            <w:r w:rsidRPr="00823F42">
              <w:rPr>
                <w:rFonts w:cs="Times New Roman"/>
                <w:sz w:val="22"/>
                <w:szCs w:val="22"/>
              </w:rPr>
              <w:t xml:space="preserve"> position at </w:t>
            </w:r>
            <w:r w:rsidR="003F440D">
              <w:rPr>
                <w:rFonts w:cs="Times New Roman"/>
                <w:sz w:val="22"/>
                <w:szCs w:val="22"/>
              </w:rPr>
              <w:t>University</w:t>
            </w:r>
            <w:r w:rsidR="006149CC">
              <w:rPr>
                <w:rFonts w:cs="Times New Roman"/>
                <w:sz w:val="22"/>
                <w:szCs w:val="22"/>
              </w:rPr>
              <w:t xml:space="preserve"> of Udine and INRA, Clermont Ferrand </w:t>
            </w:r>
            <w:r w:rsidRPr="00823F42">
              <w:rPr>
                <w:rFonts w:cs="Times New Roman"/>
                <w:sz w:val="22"/>
                <w:szCs w:val="22"/>
              </w:rPr>
              <w:t xml:space="preserve">with </w:t>
            </w:r>
            <w:r w:rsidR="006149CC">
              <w:rPr>
                <w:rFonts w:cs="Times New Roman"/>
                <w:sz w:val="22"/>
                <w:szCs w:val="22"/>
              </w:rPr>
              <w:t xml:space="preserve">Enrico Peterlunger and </w:t>
            </w:r>
            <w:r w:rsidR="003F440D">
              <w:rPr>
                <w:rFonts w:cs="Times New Roman"/>
                <w:sz w:val="22"/>
                <w:szCs w:val="22"/>
              </w:rPr>
              <w:t>Herve Cochard</w:t>
            </w:r>
            <w:r w:rsidR="006149CC">
              <w:rPr>
                <w:rFonts w:cs="Times New Roman"/>
                <w:sz w:val="22"/>
                <w:szCs w:val="22"/>
              </w:rPr>
              <w:t>.</w:t>
            </w:r>
            <w:r w:rsidRPr="00823F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B1E68" w:rsidRPr="00823F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Research subject</w:t>
            </w:r>
            <w:r w:rsidR="006D4669">
              <w:rPr>
                <w:rFonts w:cs="Times New Roman"/>
                <w:sz w:val="22"/>
                <w:szCs w:val="22"/>
              </w:rPr>
              <w:t>:</w:t>
            </w:r>
            <w:r w:rsidR="002D1241">
              <w:rPr>
                <w:rFonts w:cs="Times New Roman"/>
                <w:sz w:val="22"/>
                <w:szCs w:val="22"/>
              </w:rPr>
              <w:t xml:space="preserve"> m</w:t>
            </w:r>
            <w:r w:rsidR="006149CC">
              <w:rPr>
                <w:rFonts w:cs="Times New Roman"/>
                <w:sz w:val="22"/>
                <w:szCs w:val="22"/>
              </w:rPr>
              <w:t>etabolic and hydraulic responses of Merlot vines to deficit irrigation</w:t>
            </w:r>
          </w:p>
        </w:tc>
      </w:tr>
      <w:tr w:rsidR="000B1E68" w:rsidRPr="00823F42" w:rsidTr="00186E75"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3F440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</w:t>
            </w:r>
            <w:r w:rsidR="006149CC">
              <w:rPr>
                <w:rFonts w:cs="Times New Roman"/>
                <w:sz w:val="22"/>
                <w:szCs w:val="22"/>
              </w:rPr>
              <w:t>15</w:t>
            </w:r>
            <w:r w:rsidRPr="00823F42">
              <w:rPr>
                <w:rFonts w:cs="Times New Roman"/>
                <w:sz w:val="22"/>
                <w:szCs w:val="22"/>
              </w:rPr>
              <w:t xml:space="preserve"> – </w:t>
            </w:r>
            <w:r w:rsidR="003F440D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6149CC" w:rsidRPr="006149CC" w:rsidRDefault="006149CC" w:rsidP="006149CC">
            <w:pPr>
              <w:bidi w:val="0"/>
              <w:rPr>
                <w:rFonts w:cs="Times New Roman"/>
                <w:sz w:val="22"/>
                <w:szCs w:val="22"/>
              </w:rPr>
            </w:pPr>
            <w:r w:rsidRPr="006149CC">
              <w:rPr>
                <w:rFonts w:cs="Times New Roman"/>
                <w:sz w:val="22"/>
                <w:szCs w:val="22"/>
              </w:rPr>
              <w:t>Postdoctoral position at</w:t>
            </w:r>
            <w:r>
              <w:rPr>
                <w:rFonts w:cs="Times New Roman"/>
                <w:sz w:val="22"/>
                <w:szCs w:val="22"/>
              </w:rPr>
              <w:t xml:space="preserve"> Harvard</w:t>
            </w:r>
            <w:r w:rsidRPr="006149CC">
              <w:rPr>
                <w:rFonts w:cs="Times New Roman"/>
                <w:sz w:val="22"/>
                <w:szCs w:val="22"/>
              </w:rPr>
              <w:t xml:space="preserve"> </w:t>
            </w:r>
            <w:r w:rsidR="003F440D" w:rsidRPr="006149CC">
              <w:rPr>
                <w:rFonts w:cs="Times New Roman"/>
                <w:sz w:val="22"/>
                <w:szCs w:val="22"/>
              </w:rPr>
              <w:t>University</w:t>
            </w:r>
            <w:r w:rsidRPr="006149C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with Missy Holbrook.</w:t>
            </w:r>
            <w:r w:rsidRPr="006149CC">
              <w:rPr>
                <w:rFonts w:cs="Times New Roman"/>
                <w:sz w:val="22"/>
                <w:szCs w:val="22"/>
                <w:rtl/>
              </w:rPr>
              <w:t xml:space="preserve"> </w:t>
            </w:r>
          </w:p>
          <w:p w:rsidR="000B1E68" w:rsidRPr="00823F42" w:rsidRDefault="006149CC" w:rsidP="006149CC">
            <w:pPr>
              <w:bidi w:val="0"/>
              <w:rPr>
                <w:rFonts w:cs="Times New Roman"/>
                <w:sz w:val="22"/>
                <w:szCs w:val="22"/>
              </w:rPr>
            </w:pPr>
            <w:r w:rsidRPr="006149CC">
              <w:rPr>
                <w:rFonts w:cs="Times New Roman"/>
                <w:sz w:val="22"/>
                <w:szCs w:val="22"/>
              </w:rPr>
              <w:t xml:space="preserve">Research subject: </w:t>
            </w:r>
            <w:r>
              <w:rPr>
                <w:rFonts w:cs="Times New Roman"/>
                <w:sz w:val="22"/>
                <w:szCs w:val="22"/>
              </w:rPr>
              <w:t>the time scale of stomatal closure, x</w:t>
            </w:r>
            <w:r w:rsidR="002D1241">
              <w:rPr>
                <w:rFonts w:cs="Times New Roman"/>
                <w:sz w:val="22"/>
                <w:szCs w:val="22"/>
              </w:rPr>
              <w:t>ylem e</w:t>
            </w:r>
            <w:r>
              <w:rPr>
                <w:rFonts w:cs="Times New Roman"/>
                <w:sz w:val="22"/>
                <w:szCs w:val="22"/>
              </w:rPr>
              <w:t xml:space="preserve">mbolism, and xylem deformation. </w:t>
            </w:r>
          </w:p>
        </w:tc>
      </w:tr>
      <w:tr w:rsidR="00511BE5" w:rsidRPr="00823F42" w:rsidTr="00186E75"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11BE5" w:rsidRPr="00823F42" w:rsidRDefault="00511BE5" w:rsidP="00511BE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</w:rPr>
              <w:t>18</w:t>
            </w:r>
            <w:r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present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511BE5" w:rsidRPr="00823F42" w:rsidRDefault="00511BE5" w:rsidP="00511BE5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Researcher in the department of s</w:t>
            </w:r>
            <w:r w:rsidRPr="00511BE5">
              <w:rPr>
                <w:rFonts w:cs="Times New Roman"/>
                <w:sz w:val="22"/>
                <w:szCs w:val="22"/>
              </w:rPr>
              <w:t xml:space="preserve">oil, </w:t>
            </w:r>
            <w:r>
              <w:rPr>
                <w:rFonts w:cs="Times New Roman"/>
                <w:sz w:val="22"/>
                <w:szCs w:val="22"/>
              </w:rPr>
              <w:t>w</w:t>
            </w:r>
            <w:r w:rsidRPr="00511BE5">
              <w:rPr>
                <w:rFonts w:cs="Times New Roman"/>
                <w:sz w:val="22"/>
                <w:szCs w:val="22"/>
              </w:rPr>
              <w:t xml:space="preserve">ater and </w:t>
            </w:r>
            <w:r>
              <w:rPr>
                <w:rFonts w:cs="Times New Roman"/>
                <w:sz w:val="22"/>
                <w:szCs w:val="22"/>
              </w:rPr>
              <w:t>e</w:t>
            </w:r>
            <w:r w:rsidRPr="00511BE5">
              <w:rPr>
                <w:rFonts w:cs="Times New Roman"/>
                <w:sz w:val="22"/>
                <w:szCs w:val="22"/>
              </w:rPr>
              <w:t>nvironmental Sciences,</w:t>
            </w:r>
            <w:r>
              <w:rPr>
                <w:rFonts w:cs="Times New Roman"/>
                <w:sz w:val="22"/>
                <w:szCs w:val="22"/>
              </w:rPr>
              <w:t xml:space="preserve"> agricultural research organization, Israel</w:t>
            </w:r>
          </w:p>
        </w:tc>
      </w:tr>
    </w:tbl>
    <w:p w:rsidR="00B51642" w:rsidRDefault="00B51642" w:rsidP="00B51642">
      <w:pPr>
        <w:bidi w:val="0"/>
        <w:spacing w:line="360" w:lineRule="auto"/>
        <w:ind w:left="27" w:hanging="18"/>
        <w:rPr>
          <w:rFonts w:ascii="Arial" w:hAnsi="Arial"/>
          <w:b/>
          <w:bCs/>
          <w:u w:val="single"/>
        </w:rPr>
      </w:pPr>
    </w:p>
    <w:p w:rsidR="000B1E68" w:rsidRDefault="000B1E68" w:rsidP="000B1E68">
      <w:pPr>
        <w:bidi w:val="0"/>
        <w:spacing w:line="360" w:lineRule="auto"/>
        <w:ind w:left="9"/>
        <w:rPr>
          <w:rFonts w:ascii="Arial" w:hAnsi="Arial"/>
          <w:b/>
          <w:bCs/>
          <w:szCs w:val="23"/>
          <w:u w:val="single"/>
        </w:rPr>
      </w:pPr>
    </w:p>
    <w:p w:rsidR="000B1E68" w:rsidRDefault="000B1E68" w:rsidP="00504257">
      <w:pPr>
        <w:bidi w:val="0"/>
        <w:spacing w:line="360" w:lineRule="auto"/>
        <w:rPr>
          <w:rFonts w:ascii="Arial" w:hAnsi="Arial"/>
          <w:b/>
          <w:bCs/>
          <w:u w:val="single"/>
          <w:rtl/>
        </w:rPr>
      </w:pPr>
    </w:p>
    <w:p w:rsidR="00EF5804" w:rsidRDefault="00EF5804">
      <w:pPr>
        <w:bidi w:val="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br w:type="page"/>
      </w:r>
    </w:p>
    <w:p w:rsidR="004A52C8" w:rsidRDefault="000975C9" w:rsidP="006C486B">
      <w:pPr>
        <w:pStyle w:val="Heading1"/>
        <w:rPr>
          <w:rFonts w:ascii="Arial" w:hAnsi="Arial" w:cs="David"/>
          <w:snapToGrid/>
          <w:spacing w:val="0"/>
          <w:szCs w:val="23"/>
        </w:rPr>
      </w:pPr>
      <w:r>
        <w:rPr>
          <w:rFonts w:ascii="Arial" w:hAnsi="Arial" w:cs="David"/>
          <w:snapToGrid/>
          <w:spacing w:val="0"/>
          <w:szCs w:val="23"/>
        </w:rPr>
        <w:lastRenderedPageBreak/>
        <w:t>Uri Hochberg</w:t>
      </w:r>
      <w:r w:rsidR="004A52C8">
        <w:rPr>
          <w:rFonts w:ascii="Arial" w:hAnsi="Arial" w:cs="David"/>
          <w:snapToGrid/>
          <w:spacing w:val="0"/>
          <w:szCs w:val="23"/>
        </w:rPr>
        <w:t xml:space="preserve">                                                         </w:t>
      </w:r>
      <w:r w:rsidR="006C486B">
        <w:rPr>
          <w:rFonts w:ascii="Arial" w:hAnsi="Arial" w:cs="David"/>
          <w:snapToGrid/>
          <w:spacing w:val="0"/>
          <w:szCs w:val="23"/>
        </w:rPr>
        <w:t xml:space="preserve">                               </w:t>
      </w:r>
    </w:p>
    <w:p w:rsidR="004A52C8" w:rsidRDefault="004A52C8" w:rsidP="000B1E68">
      <w:pPr>
        <w:pStyle w:val="Heading5"/>
        <w:spacing w:line="360" w:lineRule="auto"/>
        <w:rPr>
          <w:rFonts w:ascii="Arial" w:hAnsi="Arial" w:cs="David"/>
          <w:szCs w:val="23"/>
          <w:u w:val="single"/>
        </w:rPr>
      </w:pPr>
    </w:p>
    <w:p w:rsidR="00EB0621" w:rsidRPr="00C30FB3" w:rsidRDefault="00EB0621" w:rsidP="00EB0621">
      <w:pPr>
        <w:bidi w:val="0"/>
        <w:rPr>
          <w:sz w:val="22"/>
          <w:szCs w:val="22"/>
          <w:lang w:eastAsia="he-IL"/>
        </w:rPr>
      </w:pPr>
    </w:p>
    <w:p w:rsidR="00EB0621" w:rsidRPr="00C30FB3" w:rsidRDefault="00EB0621" w:rsidP="000975C9">
      <w:pPr>
        <w:tabs>
          <w:tab w:val="right" w:pos="8789"/>
        </w:tabs>
        <w:bidi w:val="0"/>
        <w:spacing w:line="360" w:lineRule="auto"/>
        <w:rPr>
          <w:rFonts w:cs="Times New Roman"/>
          <w:b/>
          <w:bCs/>
          <w:sz w:val="22"/>
          <w:szCs w:val="22"/>
          <w:u w:val="single"/>
        </w:rPr>
      </w:pPr>
    </w:p>
    <w:p w:rsidR="00EB0621" w:rsidRPr="00511BE5" w:rsidRDefault="00EB0621" w:rsidP="00511BE5">
      <w:pPr>
        <w:pStyle w:val="ListParagraph"/>
        <w:numPr>
          <w:ilvl w:val="0"/>
          <w:numId w:val="15"/>
        </w:numPr>
        <w:bidi w:val="0"/>
        <w:spacing w:after="120"/>
        <w:rPr>
          <w:rFonts w:ascii="Arial" w:hAnsi="Arial"/>
          <w:b/>
          <w:bCs/>
          <w:color w:val="3333CC"/>
          <w:u w:val="single"/>
        </w:rPr>
      </w:pPr>
      <w:r w:rsidRPr="00511BE5">
        <w:rPr>
          <w:rFonts w:ascii="Arial" w:hAnsi="Arial"/>
          <w:b/>
          <w:bCs/>
          <w:color w:val="3333CC"/>
          <w:u w:val="single"/>
        </w:rPr>
        <w:t xml:space="preserve">Articles in </w:t>
      </w:r>
      <w:r w:rsidR="0063052C" w:rsidRPr="00511BE5">
        <w:rPr>
          <w:rFonts w:ascii="Arial" w:hAnsi="Arial"/>
          <w:b/>
          <w:bCs/>
          <w:color w:val="3333CC"/>
          <w:u w:val="single"/>
        </w:rPr>
        <w:t>Reviewed</w:t>
      </w:r>
      <w:r w:rsidRPr="00511BE5">
        <w:rPr>
          <w:rFonts w:ascii="Arial" w:hAnsi="Arial"/>
          <w:b/>
          <w:bCs/>
          <w:color w:val="3333CC"/>
          <w:u w:val="single"/>
        </w:rPr>
        <w:t xml:space="preserve"> </w:t>
      </w:r>
      <w:r w:rsidR="0063052C" w:rsidRPr="00511BE5">
        <w:rPr>
          <w:rFonts w:ascii="Arial" w:hAnsi="Arial"/>
          <w:b/>
          <w:bCs/>
          <w:color w:val="3333CC"/>
          <w:u w:val="single"/>
        </w:rPr>
        <w:t>Journals</w:t>
      </w:r>
    </w:p>
    <w:p w:rsidR="00C45B5E" w:rsidRDefault="004A52C8" w:rsidP="00C45B5E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 w:rsidRPr="00125A77">
        <w:rPr>
          <w:rFonts w:cs="Times New Roman"/>
          <w:sz w:val="22"/>
          <w:szCs w:val="22"/>
        </w:rPr>
        <w:t>1.  </w:t>
      </w:r>
      <w:r w:rsidR="00C45B5E" w:rsidRPr="00C45B5E">
        <w:rPr>
          <w:rFonts w:cs="Times New Roman"/>
          <w:b/>
          <w:bCs/>
          <w:sz w:val="22"/>
          <w:szCs w:val="22"/>
        </w:rPr>
        <w:tab/>
        <w:t>Hochberg U</w:t>
      </w:r>
      <w:r w:rsidR="00C45B5E" w:rsidRPr="00C45B5E">
        <w:rPr>
          <w:rFonts w:cs="Times New Roman"/>
          <w:sz w:val="22"/>
          <w:szCs w:val="22"/>
        </w:rPr>
        <w:t>, Degu A, Fait A, Rachmilevitch S (2013)</w:t>
      </w:r>
      <w:r w:rsidR="00C45B5E">
        <w:rPr>
          <w:rFonts w:cs="Times New Roman"/>
          <w:sz w:val="22"/>
          <w:szCs w:val="22"/>
        </w:rPr>
        <w:t>.</w:t>
      </w:r>
    </w:p>
    <w:p w:rsidR="00C45B5E" w:rsidRDefault="00C45B5E" w:rsidP="00C45B5E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C45B5E">
        <w:rPr>
          <w:rFonts w:cs="Times New Roman"/>
          <w:sz w:val="22"/>
          <w:szCs w:val="22"/>
        </w:rPr>
        <w:t>Near isohydric grapevine cultivar displays higher photosynthetic efficiency and photorespiration rates under drought stress as compared with near</w:t>
      </w:r>
      <w:r w:rsidR="00AA73D9">
        <w:rPr>
          <w:rFonts w:cs="Times New Roman"/>
          <w:sz w:val="22"/>
          <w:szCs w:val="22"/>
        </w:rPr>
        <w:t xml:space="preserve"> anisohydric grapevine cultivar.</w:t>
      </w:r>
      <w:r w:rsidRPr="00C45B5E">
        <w:rPr>
          <w:rFonts w:cs="Times New Roman"/>
          <w:sz w:val="22"/>
          <w:szCs w:val="22"/>
        </w:rPr>
        <w:t xml:space="preserve"> </w:t>
      </w:r>
    </w:p>
    <w:p w:rsidR="006802F1" w:rsidRDefault="00C45B5E" w:rsidP="000B22BF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C45B5E">
        <w:rPr>
          <w:rFonts w:cs="Times New Roman"/>
          <w:sz w:val="22"/>
          <w:szCs w:val="22"/>
        </w:rPr>
        <w:t>Physiologia Plantarum, 147</w:t>
      </w:r>
      <w:r w:rsidR="000B22BF">
        <w:rPr>
          <w:rFonts w:cs="Times New Roman"/>
          <w:sz w:val="22"/>
          <w:szCs w:val="22"/>
        </w:rPr>
        <w:t xml:space="preserve">: </w:t>
      </w:r>
      <w:r w:rsidRPr="00C45B5E">
        <w:rPr>
          <w:rFonts w:cs="Times New Roman"/>
          <w:sz w:val="22"/>
          <w:szCs w:val="22"/>
        </w:rPr>
        <w:t>443-352</w:t>
      </w:r>
      <w:r w:rsidR="00464D6B" w:rsidRPr="00125A77">
        <w:rPr>
          <w:rFonts w:cs="Times New Roman"/>
          <w:sz w:val="22"/>
          <w:szCs w:val="22"/>
        </w:rPr>
        <w:t xml:space="preserve"> </w:t>
      </w:r>
    </w:p>
    <w:p w:rsidR="001419B5" w:rsidRPr="00125A77" w:rsidRDefault="006802F1" w:rsidP="00101F9B">
      <w:pPr>
        <w:tabs>
          <w:tab w:val="right" w:pos="8789"/>
        </w:tabs>
        <w:bidi w:val="0"/>
        <w:ind w:left="426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</w:p>
    <w:p w:rsidR="001419B5" w:rsidRDefault="002C6D19" w:rsidP="001419B5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 w:rsidRPr="00125A77">
        <w:rPr>
          <w:rFonts w:cs="Times New Roman"/>
          <w:sz w:val="22"/>
          <w:szCs w:val="22"/>
        </w:rPr>
        <w:t>2.  </w:t>
      </w:r>
      <w:r w:rsidR="001419B5" w:rsidRPr="001419B5">
        <w:rPr>
          <w:rFonts w:cs="Times New Roman"/>
          <w:sz w:val="22"/>
          <w:szCs w:val="22"/>
        </w:rPr>
        <w:tab/>
      </w:r>
      <w:r w:rsidR="001419B5" w:rsidRPr="001419B5">
        <w:rPr>
          <w:rFonts w:cs="Times New Roman"/>
          <w:b/>
          <w:bCs/>
          <w:sz w:val="22"/>
          <w:szCs w:val="22"/>
        </w:rPr>
        <w:t>Hochberg U</w:t>
      </w:r>
      <w:r w:rsidR="001419B5" w:rsidRPr="001419B5">
        <w:rPr>
          <w:rFonts w:cs="Times New Roman"/>
          <w:sz w:val="22"/>
          <w:szCs w:val="22"/>
        </w:rPr>
        <w:t>, Degu A, Toubiana D, Gendler T, Nikoloski Z, Rachmilevitch S, Fait A  (2013)</w:t>
      </w:r>
      <w:r w:rsidR="001419B5">
        <w:rPr>
          <w:rFonts w:cs="Times New Roman"/>
          <w:sz w:val="22"/>
          <w:szCs w:val="22"/>
        </w:rPr>
        <w:t>.</w:t>
      </w:r>
    </w:p>
    <w:p w:rsidR="00AA73D9" w:rsidRDefault="001419B5" w:rsidP="001419B5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1419B5">
        <w:rPr>
          <w:rFonts w:cs="Times New Roman"/>
          <w:sz w:val="22"/>
          <w:szCs w:val="22"/>
        </w:rPr>
        <w:t xml:space="preserve">Metabolite profiling and network analysis reveals coordinated changes in grapevine water stress response. </w:t>
      </w:r>
    </w:p>
    <w:p w:rsidR="001419B5" w:rsidRPr="00125A77" w:rsidRDefault="00AA73D9" w:rsidP="00AA73D9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BMC plant biology</w:t>
      </w:r>
      <w:r w:rsidR="001419B5" w:rsidRPr="001419B5">
        <w:rPr>
          <w:rFonts w:cs="Times New Roman"/>
          <w:sz w:val="22"/>
          <w:szCs w:val="22"/>
        </w:rPr>
        <w:t xml:space="preserve"> 13,184</w:t>
      </w:r>
    </w:p>
    <w:p w:rsidR="002C6D19" w:rsidRPr="00125A77" w:rsidRDefault="006802F1" w:rsidP="00101F9B">
      <w:pPr>
        <w:tabs>
          <w:tab w:val="right" w:pos="8789"/>
        </w:tabs>
        <w:bidi w:val="0"/>
        <w:ind w:left="426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</w:p>
    <w:p w:rsidR="002C6D19" w:rsidRPr="00125A77" w:rsidRDefault="002C6D19" w:rsidP="002C6D19">
      <w:pPr>
        <w:tabs>
          <w:tab w:val="right" w:pos="8789"/>
        </w:tabs>
        <w:bidi w:val="0"/>
        <w:ind w:left="426"/>
        <w:rPr>
          <w:rFonts w:cs="Times New Roman"/>
          <w:sz w:val="22"/>
          <w:szCs w:val="22"/>
        </w:rPr>
      </w:pPr>
    </w:p>
    <w:p w:rsidR="001419B5" w:rsidRDefault="002C6D19" w:rsidP="001419B5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 w:rsidRPr="00125A77">
        <w:rPr>
          <w:rFonts w:cs="Times New Roman"/>
          <w:sz w:val="22"/>
          <w:szCs w:val="22"/>
        </w:rPr>
        <w:t>3.  </w:t>
      </w:r>
      <w:r w:rsidR="001419B5" w:rsidRPr="001419B5">
        <w:rPr>
          <w:rFonts w:cs="Times New Roman"/>
          <w:sz w:val="22"/>
          <w:szCs w:val="22"/>
        </w:rPr>
        <w:tab/>
        <w:t xml:space="preserve">Rapaport  T, </w:t>
      </w:r>
      <w:r w:rsidR="001419B5" w:rsidRPr="001419B5">
        <w:rPr>
          <w:rFonts w:cs="Times New Roman"/>
          <w:b/>
          <w:bCs/>
          <w:sz w:val="22"/>
          <w:szCs w:val="22"/>
        </w:rPr>
        <w:t>Hochberg U</w:t>
      </w:r>
      <w:r w:rsidR="001419B5" w:rsidRPr="001419B5">
        <w:rPr>
          <w:rFonts w:cs="Times New Roman"/>
          <w:sz w:val="22"/>
          <w:szCs w:val="22"/>
        </w:rPr>
        <w:t>, Rachmilevit</w:t>
      </w:r>
      <w:r w:rsidR="001419B5">
        <w:rPr>
          <w:rFonts w:cs="Times New Roman"/>
          <w:sz w:val="22"/>
          <w:szCs w:val="22"/>
        </w:rPr>
        <w:t>ch S, Karnieli A (2014).</w:t>
      </w:r>
    </w:p>
    <w:p w:rsidR="001419B5" w:rsidRDefault="001419B5" w:rsidP="001419B5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1419B5">
        <w:rPr>
          <w:rFonts w:cs="Times New Roman"/>
          <w:sz w:val="22"/>
          <w:szCs w:val="22"/>
        </w:rPr>
        <w:t>The effect of differential growth rates across plants on spectral Predictions of Physiological Parameters. Plos One DOI:10.1371/journal.pone.0088930</w:t>
      </w:r>
    </w:p>
    <w:p w:rsidR="00D44B11" w:rsidRPr="00125A77" w:rsidRDefault="001419B5" w:rsidP="00101F9B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6802F1">
        <w:rPr>
          <w:rFonts w:cs="Times New Roman"/>
          <w:i/>
          <w:iCs/>
          <w:sz w:val="22"/>
          <w:szCs w:val="22"/>
        </w:rPr>
        <w:tab/>
      </w:r>
    </w:p>
    <w:p w:rsidR="002C6D19" w:rsidRPr="00125A77" w:rsidRDefault="002C6D19" w:rsidP="002C6D19">
      <w:pPr>
        <w:tabs>
          <w:tab w:val="right" w:pos="8789"/>
        </w:tabs>
        <w:bidi w:val="0"/>
        <w:ind w:left="426"/>
        <w:rPr>
          <w:rFonts w:cs="Times New Roman"/>
          <w:sz w:val="22"/>
          <w:szCs w:val="22"/>
        </w:rPr>
      </w:pPr>
    </w:p>
    <w:p w:rsidR="00FD58B0" w:rsidRDefault="00D44B11" w:rsidP="00FD58B0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 w:rsidRPr="00125A77">
        <w:rPr>
          <w:rFonts w:cs="Times New Roman" w:hint="cs"/>
          <w:sz w:val="22"/>
          <w:szCs w:val="22"/>
          <w:rtl/>
        </w:rPr>
        <w:t>4</w:t>
      </w:r>
      <w:r w:rsidRPr="00125A77">
        <w:rPr>
          <w:rFonts w:cs="Times New Roman"/>
          <w:sz w:val="22"/>
          <w:szCs w:val="22"/>
        </w:rPr>
        <w:t xml:space="preserve">.   </w:t>
      </w:r>
      <w:r w:rsidR="00FD58B0">
        <w:rPr>
          <w:rFonts w:cs="Times New Roman"/>
          <w:sz w:val="22"/>
          <w:szCs w:val="22"/>
        </w:rPr>
        <w:t xml:space="preserve">  </w:t>
      </w:r>
      <w:r w:rsidR="00FD58B0" w:rsidRPr="00FD58B0">
        <w:rPr>
          <w:rFonts w:cs="Times New Roman"/>
          <w:sz w:val="22"/>
          <w:szCs w:val="22"/>
        </w:rPr>
        <w:t xml:space="preserve">Degu A, </w:t>
      </w:r>
      <w:r w:rsidR="00FD58B0" w:rsidRPr="00FD58B0">
        <w:rPr>
          <w:rFonts w:cs="Times New Roman"/>
          <w:b/>
          <w:bCs/>
          <w:sz w:val="22"/>
          <w:szCs w:val="22"/>
        </w:rPr>
        <w:t>Hochberg U</w:t>
      </w:r>
      <w:r w:rsidR="00FD58B0" w:rsidRPr="00FD58B0">
        <w:rPr>
          <w:rFonts w:cs="Times New Roman"/>
          <w:sz w:val="22"/>
          <w:szCs w:val="22"/>
        </w:rPr>
        <w:t>, Sikron N, Venturini L, Buson G, Ghan R, Plaschkes I, Batushansky A, Chalifa-Caspi V, Mattivi F, Delledonne M, Pezzotti M, Rachmilevitch S, Cramer GR Fait A (2014)</w:t>
      </w:r>
      <w:r w:rsidR="00FD58B0">
        <w:rPr>
          <w:rFonts w:cs="Times New Roman"/>
          <w:sz w:val="22"/>
          <w:szCs w:val="22"/>
        </w:rPr>
        <w:t>.</w:t>
      </w:r>
    </w:p>
    <w:p w:rsidR="00FD58B0" w:rsidRDefault="00FD58B0" w:rsidP="00FD58B0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 w:rsidRPr="00FD58B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 w:rsidRPr="00FD58B0">
        <w:rPr>
          <w:rFonts w:cs="Times New Roman"/>
          <w:sz w:val="22"/>
          <w:szCs w:val="22"/>
        </w:rPr>
        <w:t xml:space="preserve">Metabolite and transcript profiling of berry skin during fruit development elucidates differential regulation between Cabernet Sauvignon and Shiraz cultivars at branching points in the polyphenol pathway. </w:t>
      </w:r>
    </w:p>
    <w:p w:rsidR="006802F1" w:rsidRDefault="00FD58B0" w:rsidP="00FD58B0">
      <w:pPr>
        <w:tabs>
          <w:tab w:val="right" w:pos="8789"/>
        </w:tabs>
        <w:bidi w:val="0"/>
        <w:ind w:left="450" w:hanging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FD58B0">
        <w:rPr>
          <w:rFonts w:cs="Times New Roman"/>
          <w:sz w:val="22"/>
          <w:szCs w:val="22"/>
        </w:rPr>
        <w:t>BMC plant biology 14, 188</w:t>
      </w:r>
    </w:p>
    <w:p w:rsidR="00FD58B0" w:rsidRDefault="006802F1" w:rsidP="00101F9B">
      <w:pPr>
        <w:tabs>
          <w:tab w:val="right" w:pos="8789"/>
        </w:tabs>
        <w:bidi w:val="0"/>
        <w:ind w:left="426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</w:p>
    <w:p w:rsidR="00FD58B0" w:rsidRDefault="00FD58B0" w:rsidP="00FD58B0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   </w:t>
      </w:r>
      <w:r w:rsidRPr="00FD58B0">
        <w:rPr>
          <w:rFonts w:cs="Times New Roman"/>
          <w:sz w:val="22"/>
          <w:szCs w:val="22"/>
        </w:rPr>
        <w:t xml:space="preserve"> </w:t>
      </w:r>
      <w:r w:rsidRPr="00FD58B0">
        <w:rPr>
          <w:rFonts w:cs="Times New Roman"/>
          <w:b/>
          <w:bCs/>
          <w:sz w:val="22"/>
          <w:szCs w:val="22"/>
        </w:rPr>
        <w:t>Hochberg U</w:t>
      </w:r>
      <w:r w:rsidRPr="00FD58B0">
        <w:rPr>
          <w:rFonts w:cs="Times New Roman"/>
          <w:sz w:val="22"/>
          <w:szCs w:val="22"/>
        </w:rPr>
        <w:t>, Gendler T, Degau A, Fait A, Rachmilevitch S (2015)</w:t>
      </w:r>
      <w:r>
        <w:rPr>
          <w:rFonts w:cs="Times New Roman"/>
          <w:sz w:val="22"/>
          <w:szCs w:val="22"/>
        </w:rPr>
        <w:t>.</w:t>
      </w:r>
    </w:p>
    <w:p w:rsidR="00FD58B0" w:rsidRDefault="00FD58B0" w:rsidP="00FD58B0">
      <w:pPr>
        <w:tabs>
          <w:tab w:val="right" w:pos="8789"/>
        </w:tabs>
        <w:bidi w:val="0"/>
        <w:ind w:left="426"/>
        <w:rPr>
          <w:rFonts w:cs="Times New Roman"/>
          <w:sz w:val="22"/>
          <w:szCs w:val="22"/>
        </w:rPr>
      </w:pPr>
      <w:r w:rsidRPr="00FD58B0">
        <w:rPr>
          <w:rFonts w:cs="Times New Roman"/>
          <w:sz w:val="22"/>
          <w:szCs w:val="22"/>
        </w:rPr>
        <w:t>The variability in the xylem architecture of grapevine petiole an</w:t>
      </w:r>
      <w:r>
        <w:rPr>
          <w:rFonts w:cs="Times New Roman"/>
          <w:sz w:val="22"/>
          <w:szCs w:val="22"/>
        </w:rPr>
        <w:t xml:space="preserve">d its contribution to hydraulic </w:t>
      </w:r>
      <w:r w:rsidRPr="00FD58B0">
        <w:rPr>
          <w:rFonts w:cs="Times New Roman"/>
          <w:sz w:val="22"/>
          <w:szCs w:val="22"/>
        </w:rPr>
        <w:t>differences.</w:t>
      </w:r>
      <w:r>
        <w:rPr>
          <w:rFonts w:cs="Times New Roman"/>
          <w:sz w:val="22"/>
          <w:szCs w:val="22"/>
        </w:rPr>
        <w:t xml:space="preserve"> </w:t>
      </w:r>
    </w:p>
    <w:p w:rsidR="00FD58B0" w:rsidRDefault="00FD58B0" w:rsidP="00C045A0">
      <w:pPr>
        <w:tabs>
          <w:tab w:val="right" w:pos="8789"/>
        </w:tabs>
        <w:bidi w:val="0"/>
        <w:ind w:left="426"/>
        <w:rPr>
          <w:rFonts w:cs="Times New Roman"/>
          <w:sz w:val="22"/>
          <w:szCs w:val="22"/>
        </w:rPr>
      </w:pPr>
      <w:r w:rsidRPr="00FD58B0">
        <w:rPr>
          <w:rFonts w:cs="Times New Roman"/>
          <w:sz w:val="22"/>
          <w:szCs w:val="22"/>
        </w:rPr>
        <w:t>Functional Plant Biology 42: 357-365</w:t>
      </w:r>
      <w:r>
        <w:rPr>
          <w:rFonts w:cs="Times New Roman"/>
          <w:sz w:val="22"/>
          <w:szCs w:val="22"/>
        </w:rPr>
        <w:t xml:space="preserve"> </w:t>
      </w: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    </w:t>
      </w:r>
      <w:r w:rsidRPr="000B22BF">
        <w:rPr>
          <w:rFonts w:cs="Times New Roman"/>
          <w:sz w:val="22"/>
          <w:szCs w:val="22"/>
        </w:rPr>
        <w:tab/>
        <w:t xml:space="preserve">Degu A, Morcia C, Tumino G, </w:t>
      </w:r>
      <w:r w:rsidRPr="000B22BF">
        <w:rPr>
          <w:rFonts w:cs="Times New Roman"/>
          <w:b/>
          <w:bCs/>
          <w:sz w:val="22"/>
          <w:szCs w:val="22"/>
        </w:rPr>
        <w:t>Hochberg U</w:t>
      </w:r>
      <w:r w:rsidRPr="000B22BF">
        <w:rPr>
          <w:rFonts w:cs="Times New Roman"/>
          <w:sz w:val="22"/>
          <w:szCs w:val="22"/>
        </w:rPr>
        <w:t>, Toubiana D, Mattivi F, Sc</w:t>
      </w:r>
      <w:r>
        <w:rPr>
          <w:rFonts w:cs="Times New Roman"/>
          <w:sz w:val="22"/>
          <w:szCs w:val="22"/>
        </w:rPr>
        <w:t>hneider A, Boscad P, Cattivelli</w:t>
      </w: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Pr="000B22BF">
        <w:rPr>
          <w:rFonts w:cs="Times New Roman"/>
          <w:sz w:val="22"/>
          <w:szCs w:val="22"/>
        </w:rPr>
        <w:t>L, Terzi V, Fait A. (2015).</w:t>
      </w: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Pr="000B22BF">
        <w:rPr>
          <w:rFonts w:cs="Times New Roman"/>
          <w:sz w:val="22"/>
          <w:szCs w:val="22"/>
        </w:rPr>
        <w:t xml:space="preserve"> Metabolite profiling elucidates communalities and differences in the </w:t>
      </w:r>
      <w:r>
        <w:rPr>
          <w:rFonts w:cs="Times New Roman"/>
          <w:sz w:val="22"/>
          <w:szCs w:val="22"/>
        </w:rPr>
        <w:t xml:space="preserve">  </w:t>
      </w:r>
      <w:r w:rsidRPr="000B22BF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olyphenol biosynthetic pathways</w:t>
      </w: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Pr="000B22BF">
        <w:rPr>
          <w:rFonts w:cs="Times New Roman"/>
          <w:sz w:val="22"/>
          <w:szCs w:val="22"/>
        </w:rPr>
        <w:t xml:space="preserve">of red and white Muscat genotypes. </w:t>
      </w: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Pr="000B22BF">
        <w:rPr>
          <w:rFonts w:cs="Times New Roman"/>
          <w:sz w:val="22"/>
          <w:szCs w:val="22"/>
        </w:rPr>
        <w:t>Plant Physiology and Biochemistry, 86:24-33.</w:t>
      </w:r>
      <w:r w:rsidRPr="000B22BF">
        <w:rPr>
          <w:rFonts w:cs="Times New Roman"/>
          <w:sz w:val="22"/>
          <w:szCs w:val="22"/>
          <w:rtl/>
        </w:rPr>
        <w:t>‏</w:t>
      </w: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7.    </w:t>
      </w:r>
      <w:r w:rsidRPr="000B22BF">
        <w:rPr>
          <w:rFonts w:cs="Times New Roman"/>
          <w:b/>
          <w:bCs/>
          <w:sz w:val="22"/>
          <w:szCs w:val="22"/>
        </w:rPr>
        <w:t>Hochberg U</w:t>
      </w:r>
      <w:r w:rsidRPr="000B22BF">
        <w:rPr>
          <w:rFonts w:cs="Times New Roman"/>
          <w:sz w:val="22"/>
          <w:szCs w:val="22"/>
        </w:rPr>
        <w:t>, Degu A, Cramer G, Rachmilevitch S, Fait A  (2015)</w:t>
      </w:r>
      <w:r>
        <w:rPr>
          <w:rFonts w:cs="Times New Roman"/>
          <w:sz w:val="22"/>
          <w:szCs w:val="22"/>
        </w:rPr>
        <w:t>.</w:t>
      </w: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Pr="000B22BF">
        <w:rPr>
          <w:rFonts w:cs="Times New Roman"/>
          <w:sz w:val="22"/>
          <w:szCs w:val="22"/>
        </w:rPr>
        <w:t xml:space="preserve"> Cultivar specific metabolic changes in grapevines berry skins in relation to deficit irrigation and hydraulic</w:t>
      </w: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Pr="000B22BF">
        <w:rPr>
          <w:rFonts w:cs="Times New Roman"/>
          <w:sz w:val="22"/>
          <w:szCs w:val="22"/>
        </w:rPr>
        <w:t>behavior.</w:t>
      </w: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Pr="000B22BF">
        <w:rPr>
          <w:rFonts w:cs="Times New Roman"/>
          <w:sz w:val="22"/>
          <w:szCs w:val="22"/>
        </w:rPr>
        <w:t xml:space="preserve"> Plant Physiology and Biochemistry 88: 42-52</w:t>
      </w:r>
    </w:p>
    <w:p w:rsidR="000B22BF" w:rsidRDefault="000B22BF" w:rsidP="000B22BF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</w:p>
    <w:p w:rsidR="0002638E" w:rsidRDefault="000B22BF" w:rsidP="0002638E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</w:t>
      </w:r>
      <w:r w:rsidR="0002638E">
        <w:rPr>
          <w:rFonts w:cs="Times New Roman"/>
          <w:sz w:val="22"/>
          <w:szCs w:val="22"/>
        </w:rPr>
        <w:t xml:space="preserve">    </w:t>
      </w:r>
      <w:r w:rsidR="0002638E" w:rsidRPr="0002638E">
        <w:rPr>
          <w:rFonts w:cs="Times New Roman"/>
          <w:sz w:val="22"/>
          <w:szCs w:val="22"/>
        </w:rPr>
        <w:t xml:space="preserve">Rapaport  T, </w:t>
      </w:r>
      <w:r w:rsidR="0002638E" w:rsidRPr="00677F72">
        <w:rPr>
          <w:rFonts w:cs="Times New Roman"/>
          <w:b/>
          <w:bCs/>
          <w:sz w:val="22"/>
          <w:szCs w:val="22"/>
        </w:rPr>
        <w:t>Hochberg U</w:t>
      </w:r>
      <w:r w:rsidR="0002638E" w:rsidRPr="0002638E">
        <w:rPr>
          <w:rFonts w:cs="Times New Roman"/>
          <w:sz w:val="22"/>
          <w:szCs w:val="22"/>
        </w:rPr>
        <w:t>, Rachmilevitch S, Shoshany M, Karnieli A (2015)</w:t>
      </w:r>
      <w:r w:rsidR="0002638E">
        <w:rPr>
          <w:rFonts w:cs="Times New Roman"/>
          <w:sz w:val="22"/>
          <w:szCs w:val="22"/>
        </w:rPr>
        <w:t>.</w:t>
      </w:r>
    </w:p>
    <w:p w:rsidR="0002638E" w:rsidRDefault="0002638E" w:rsidP="0002638E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 w:rsidRPr="0002638E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    </w:t>
      </w:r>
      <w:r w:rsidRPr="0002638E">
        <w:rPr>
          <w:rFonts w:cs="Times New Roman"/>
          <w:sz w:val="22"/>
          <w:szCs w:val="22"/>
        </w:rPr>
        <w:t>Combining leaf physiology, hyperspectral imaging and partial least squares-regression (PLS-R) for</w:t>
      </w:r>
    </w:p>
    <w:p w:rsidR="0002638E" w:rsidRDefault="0002638E" w:rsidP="0002638E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 w:rsidRPr="0002638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    </w:t>
      </w:r>
      <w:r w:rsidRPr="0002638E">
        <w:rPr>
          <w:rFonts w:cs="Times New Roman"/>
          <w:sz w:val="22"/>
          <w:szCs w:val="22"/>
        </w:rPr>
        <w:t>grapevine water status assessment.</w:t>
      </w:r>
    </w:p>
    <w:p w:rsidR="0002638E" w:rsidRDefault="0002638E" w:rsidP="00677F72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Pr="0002638E">
        <w:rPr>
          <w:rFonts w:cs="Times New Roman"/>
          <w:sz w:val="22"/>
          <w:szCs w:val="22"/>
        </w:rPr>
        <w:t xml:space="preserve"> ISPRS Journal of Photogrammetry and Remote Sensing, 109: 88-97</w:t>
      </w:r>
    </w:p>
    <w:p w:rsidR="00677F72" w:rsidRDefault="00677F72" w:rsidP="00677F72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</w:p>
    <w:p w:rsidR="00677F72" w:rsidRPr="00164503" w:rsidRDefault="00677F72" w:rsidP="00164503">
      <w:pPr>
        <w:pStyle w:val="ListParagraph"/>
        <w:numPr>
          <w:ilvl w:val="0"/>
          <w:numId w:val="21"/>
        </w:numPr>
        <w:tabs>
          <w:tab w:val="right" w:pos="8789"/>
        </w:tabs>
        <w:bidi w:val="0"/>
        <w:rPr>
          <w:rFonts w:cs="Times New Roman"/>
          <w:sz w:val="22"/>
          <w:szCs w:val="22"/>
        </w:rPr>
      </w:pPr>
      <w:r w:rsidRPr="00164503">
        <w:rPr>
          <w:rFonts w:cs="Times New Roman"/>
          <w:b/>
          <w:bCs/>
          <w:sz w:val="22"/>
          <w:szCs w:val="22"/>
        </w:rPr>
        <w:t>Hochberg U</w:t>
      </w:r>
      <w:r w:rsidRPr="00164503">
        <w:rPr>
          <w:rFonts w:cs="Times New Roman"/>
          <w:sz w:val="22"/>
          <w:szCs w:val="22"/>
        </w:rPr>
        <w:t>, Batushansky A, Degu A, Rachmilevitch S, Fait A (2015).</w:t>
      </w:r>
    </w:p>
    <w:p w:rsidR="00677F72" w:rsidRDefault="00677F72" w:rsidP="00677F72">
      <w:pPr>
        <w:pStyle w:val="ListParagraph"/>
        <w:tabs>
          <w:tab w:val="right" w:pos="8789"/>
        </w:tabs>
        <w:bidi w:val="0"/>
        <w:ind w:left="369"/>
        <w:rPr>
          <w:rFonts w:cs="Times New Roman"/>
          <w:sz w:val="22"/>
          <w:szCs w:val="22"/>
        </w:rPr>
      </w:pPr>
      <w:r w:rsidRPr="00677F72">
        <w:rPr>
          <w:rFonts w:cs="Times New Roman"/>
          <w:sz w:val="22"/>
          <w:szCs w:val="22"/>
        </w:rPr>
        <w:t xml:space="preserve">Metabolic and Physiological Responses of Shiraz and Cabernet Sauvignon (Vitis vinifera L.) to Near Optimal Temperatures of 25 and 35 °C. </w:t>
      </w:r>
    </w:p>
    <w:p w:rsidR="00677F72" w:rsidRDefault="00677F72" w:rsidP="00C045A0">
      <w:pPr>
        <w:pStyle w:val="ListParagraph"/>
        <w:tabs>
          <w:tab w:val="right" w:pos="8789"/>
        </w:tabs>
        <w:bidi w:val="0"/>
        <w:ind w:left="36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International</w:t>
      </w:r>
      <w:r w:rsidRPr="00677F72">
        <w:rPr>
          <w:rFonts w:cs="Times New Roman"/>
          <w:sz w:val="22"/>
          <w:szCs w:val="22"/>
        </w:rPr>
        <w:t xml:space="preserve"> Journal of Molecular Science, </w:t>
      </w:r>
      <w:r>
        <w:rPr>
          <w:rFonts w:cs="Times New Roman"/>
          <w:sz w:val="22"/>
          <w:szCs w:val="22"/>
        </w:rPr>
        <w:t>16:</w:t>
      </w:r>
      <w:r w:rsidR="00193705">
        <w:rPr>
          <w:rFonts w:cs="Times New Roman"/>
          <w:sz w:val="22"/>
          <w:szCs w:val="22"/>
        </w:rPr>
        <w:t xml:space="preserve"> 24276-24294</w:t>
      </w:r>
    </w:p>
    <w:p w:rsidR="00677F72" w:rsidRDefault="00677F72" w:rsidP="00677F72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</w:p>
    <w:p w:rsidR="00677F72" w:rsidRPr="00C045A0" w:rsidRDefault="00677F72" w:rsidP="00C045A0">
      <w:pPr>
        <w:pStyle w:val="ListParagraph"/>
        <w:numPr>
          <w:ilvl w:val="0"/>
          <w:numId w:val="21"/>
        </w:numPr>
        <w:tabs>
          <w:tab w:val="right" w:pos="8789"/>
        </w:tabs>
        <w:bidi w:val="0"/>
        <w:rPr>
          <w:rFonts w:cs="Times New Roman"/>
          <w:sz w:val="22"/>
          <w:szCs w:val="22"/>
        </w:rPr>
      </w:pPr>
      <w:r w:rsidRPr="00C045A0">
        <w:rPr>
          <w:rFonts w:cs="Times New Roman"/>
          <w:sz w:val="22"/>
          <w:szCs w:val="22"/>
        </w:rPr>
        <w:t xml:space="preserve">Ghan R, Van Sluyter SC, </w:t>
      </w:r>
      <w:r w:rsidRPr="00C045A0">
        <w:rPr>
          <w:rFonts w:cs="Times New Roman"/>
          <w:b/>
          <w:bCs/>
          <w:sz w:val="22"/>
          <w:szCs w:val="22"/>
        </w:rPr>
        <w:t>Hochberg U</w:t>
      </w:r>
      <w:r w:rsidRPr="00C045A0">
        <w:rPr>
          <w:rFonts w:cs="Times New Roman"/>
          <w:sz w:val="22"/>
          <w:szCs w:val="22"/>
        </w:rPr>
        <w:t xml:space="preserve">, Degu A, Hopper DW, Tillet RL, ... &amp; Cramer, G. R. (2015). </w:t>
      </w:r>
    </w:p>
    <w:p w:rsidR="00677F72" w:rsidRDefault="00677F72" w:rsidP="00677F72">
      <w:pPr>
        <w:pStyle w:val="ListParagraph"/>
        <w:tabs>
          <w:tab w:val="right" w:pos="8789"/>
        </w:tabs>
        <w:bidi w:val="0"/>
        <w:ind w:left="369"/>
        <w:rPr>
          <w:rFonts w:cs="Times New Roman"/>
          <w:sz w:val="22"/>
          <w:szCs w:val="22"/>
        </w:rPr>
      </w:pPr>
      <w:r w:rsidRPr="00677F72">
        <w:rPr>
          <w:rFonts w:cs="Times New Roman"/>
          <w:sz w:val="22"/>
          <w:szCs w:val="22"/>
        </w:rPr>
        <w:t xml:space="preserve">Five omic technologies are concordant in differentiating the biochemical characteristics of the berries of five grapevine (Vitis vinifera L.) cultivars. </w:t>
      </w:r>
    </w:p>
    <w:p w:rsidR="00677F72" w:rsidRDefault="00677F72" w:rsidP="00C045A0">
      <w:pPr>
        <w:pStyle w:val="ListParagraph"/>
        <w:tabs>
          <w:tab w:val="right" w:pos="8789"/>
        </w:tabs>
        <w:bidi w:val="0"/>
        <w:ind w:left="369"/>
        <w:rPr>
          <w:rFonts w:cs="Times New Roman"/>
          <w:sz w:val="22"/>
          <w:szCs w:val="22"/>
        </w:rPr>
      </w:pPr>
      <w:r w:rsidRPr="00677F72">
        <w:rPr>
          <w:rFonts w:cs="Times New Roman"/>
          <w:sz w:val="22"/>
          <w:szCs w:val="22"/>
        </w:rPr>
        <w:t>BMC g</w:t>
      </w:r>
      <w:r>
        <w:rPr>
          <w:rFonts w:cs="Times New Roman"/>
          <w:sz w:val="22"/>
          <w:szCs w:val="22"/>
        </w:rPr>
        <w:t>enomics, 16, 946</w:t>
      </w:r>
    </w:p>
    <w:p w:rsidR="00677F72" w:rsidRDefault="00677F72" w:rsidP="00677F72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</w:p>
    <w:p w:rsidR="00677F72" w:rsidRDefault="00677F72" w:rsidP="00C045A0">
      <w:pPr>
        <w:pStyle w:val="ListParagraph"/>
        <w:numPr>
          <w:ilvl w:val="0"/>
          <w:numId w:val="21"/>
        </w:numPr>
        <w:tabs>
          <w:tab w:val="right" w:pos="8789"/>
        </w:tabs>
        <w:bidi w:val="0"/>
        <w:rPr>
          <w:rFonts w:cs="Times New Roman"/>
          <w:sz w:val="22"/>
          <w:szCs w:val="22"/>
        </w:rPr>
      </w:pPr>
      <w:r w:rsidRPr="00677F72">
        <w:rPr>
          <w:rFonts w:cs="Times New Roman"/>
          <w:sz w:val="22"/>
          <w:szCs w:val="22"/>
        </w:rPr>
        <w:tab/>
      </w:r>
      <w:r w:rsidRPr="00677F72">
        <w:rPr>
          <w:rFonts w:cs="Times New Roman"/>
          <w:b/>
          <w:bCs/>
          <w:sz w:val="22"/>
          <w:szCs w:val="22"/>
        </w:rPr>
        <w:t>Hochberg U</w:t>
      </w:r>
      <w:r w:rsidRPr="00677F72">
        <w:rPr>
          <w:rFonts w:cs="Times New Roman"/>
          <w:sz w:val="22"/>
          <w:szCs w:val="22"/>
        </w:rPr>
        <w:t>, Albuquerque C, Rachmilevitch S, Cochard H, David-Schwartz R, Brodersen C, McElrone A, Windt CW (2016)</w:t>
      </w:r>
      <w:r w:rsidR="008B66D2">
        <w:rPr>
          <w:rFonts w:cs="Times New Roman"/>
          <w:sz w:val="22"/>
          <w:szCs w:val="22"/>
        </w:rPr>
        <w:t>.</w:t>
      </w:r>
    </w:p>
    <w:p w:rsidR="00164503" w:rsidRDefault="00677F72" w:rsidP="00164503">
      <w:pPr>
        <w:pStyle w:val="ListParagraph"/>
        <w:tabs>
          <w:tab w:val="right" w:pos="8789"/>
        </w:tabs>
        <w:bidi w:val="0"/>
        <w:ind w:left="369"/>
        <w:rPr>
          <w:rFonts w:cs="Times New Roman"/>
          <w:sz w:val="22"/>
          <w:szCs w:val="22"/>
        </w:rPr>
      </w:pPr>
      <w:r w:rsidRPr="00677F72">
        <w:rPr>
          <w:rFonts w:cs="Times New Roman"/>
          <w:sz w:val="22"/>
          <w:szCs w:val="22"/>
        </w:rPr>
        <w:t>Grapevine petioles are more sensitive to drought induced embolism than stems: evidence from in vivo MRI and microCT observations of hydrau</w:t>
      </w:r>
      <w:r w:rsidR="00164503">
        <w:rPr>
          <w:rFonts w:cs="Times New Roman"/>
          <w:sz w:val="22"/>
          <w:szCs w:val="22"/>
        </w:rPr>
        <w:t>lic vulnerability segmentation.</w:t>
      </w:r>
    </w:p>
    <w:p w:rsidR="001239D1" w:rsidRDefault="00164503" w:rsidP="001239D1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="00677F72" w:rsidRPr="00164503">
        <w:rPr>
          <w:rFonts w:cs="Times New Roman"/>
          <w:sz w:val="22"/>
          <w:szCs w:val="22"/>
        </w:rPr>
        <w:t>Plant Cell &amp; Environment 39</w:t>
      </w:r>
      <w:r w:rsidRPr="00164503">
        <w:rPr>
          <w:rFonts w:cs="Times New Roman"/>
          <w:sz w:val="22"/>
          <w:szCs w:val="22"/>
        </w:rPr>
        <w:t>:</w:t>
      </w:r>
      <w:r w:rsidR="00677F72" w:rsidRPr="00164503">
        <w:rPr>
          <w:rFonts w:cs="Times New Roman"/>
          <w:sz w:val="22"/>
          <w:szCs w:val="22"/>
        </w:rPr>
        <w:t xml:space="preserve"> 1886–1894</w:t>
      </w:r>
    </w:p>
    <w:p w:rsidR="00164503" w:rsidRDefault="00164503" w:rsidP="001239D1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</w:t>
      </w:r>
    </w:p>
    <w:p w:rsidR="00164503" w:rsidRDefault="00164503" w:rsidP="00C045A0">
      <w:pPr>
        <w:pStyle w:val="ListParagraph"/>
        <w:numPr>
          <w:ilvl w:val="0"/>
          <w:numId w:val="21"/>
        </w:numPr>
        <w:tabs>
          <w:tab w:val="right" w:pos="8789"/>
        </w:tabs>
        <w:bidi w:val="0"/>
        <w:rPr>
          <w:rFonts w:cs="Times New Roman"/>
          <w:sz w:val="22"/>
          <w:szCs w:val="22"/>
        </w:rPr>
      </w:pPr>
      <w:r w:rsidRPr="00164503">
        <w:rPr>
          <w:rFonts w:cs="Times New Roman"/>
          <w:b/>
          <w:bCs/>
          <w:sz w:val="22"/>
          <w:szCs w:val="22"/>
        </w:rPr>
        <w:t>Hochberg U</w:t>
      </w:r>
      <w:r w:rsidRPr="00164503">
        <w:rPr>
          <w:rFonts w:cs="Times New Roman"/>
          <w:sz w:val="22"/>
          <w:szCs w:val="22"/>
        </w:rPr>
        <w:t>, Herrera JC, Cochard H, Badel E (2016)</w:t>
      </w:r>
      <w:r w:rsidR="008B66D2">
        <w:rPr>
          <w:rFonts w:cs="Times New Roman"/>
          <w:sz w:val="22"/>
          <w:szCs w:val="22"/>
        </w:rPr>
        <w:t>.</w:t>
      </w:r>
    </w:p>
    <w:p w:rsidR="00164503" w:rsidRDefault="00164503" w:rsidP="00164503">
      <w:pPr>
        <w:pStyle w:val="ListParagraph"/>
        <w:tabs>
          <w:tab w:val="right" w:pos="8789"/>
        </w:tabs>
        <w:bidi w:val="0"/>
        <w:ind w:left="369"/>
        <w:rPr>
          <w:rFonts w:cs="Times New Roman"/>
          <w:sz w:val="22"/>
          <w:szCs w:val="22"/>
        </w:rPr>
      </w:pPr>
      <w:r w:rsidRPr="00164503">
        <w:rPr>
          <w:rFonts w:cs="Times New Roman"/>
          <w:sz w:val="22"/>
          <w:szCs w:val="22"/>
        </w:rPr>
        <w:t xml:space="preserve">Short-time xylem relaxation results in reliable quantification of embolism in grapevine petioles and sheds new light on their hydraulic strategy. </w:t>
      </w:r>
    </w:p>
    <w:p w:rsidR="00164503" w:rsidRDefault="00164503" w:rsidP="00C045A0">
      <w:pPr>
        <w:pStyle w:val="ListParagraph"/>
        <w:tabs>
          <w:tab w:val="right" w:pos="8789"/>
        </w:tabs>
        <w:bidi w:val="0"/>
        <w:ind w:left="369"/>
        <w:rPr>
          <w:rFonts w:cs="Times New Roman"/>
          <w:sz w:val="22"/>
          <w:szCs w:val="22"/>
        </w:rPr>
      </w:pPr>
      <w:r w:rsidRPr="00164503">
        <w:rPr>
          <w:rFonts w:cs="Times New Roman"/>
          <w:sz w:val="22"/>
          <w:szCs w:val="22"/>
        </w:rPr>
        <w:t xml:space="preserve">Tree Physiology </w:t>
      </w:r>
      <w:r>
        <w:rPr>
          <w:rFonts w:cs="Times New Roman"/>
          <w:sz w:val="22"/>
          <w:szCs w:val="22"/>
        </w:rPr>
        <w:t>3</w:t>
      </w:r>
      <w:r w:rsidR="00193705">
        <w:rPr>
          <w:rFonts w:cs="Times New Roman"/>
          <w:sz w:val="22"/>
          <w:szCs w:val="22"/>
        </w:rPr>
        <w:t>6: 748-755</w:t>
      </w:r>
    </w:p>
    <w:p w:rsidR="00164503" w:rsidRDefault="00164503" w:rsidP="00164503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</w:p>
    <w:p w:rsidR="00164503" w:rsidRDefault="00164503" w:rsidP="00C045A0">
      <w:pPr>
        <w:pStyle w:val="ListParagraph"/>
        <w:numPr>
          <w:ilvl w:val="0"/>
          <w:numId w:val="21"/>
        </w:numPr>
        <w:tabs>
          <w:tab w:val="right" w:pos="8789"/>
        </w:tabs>
        <w:bidi w:val="0"/>
        <w:rPr>
          <w:rFonts w:cs="Times New Roman"/>
          <w:sz w:val="22"/>
          <w:szCs w:val="22"/>
        </w:rPr>
      </w:pPr>
      <w:r w:rsidRPr="00164503">
        <w:rPr>
          <w:rFonts w:cs="Times New Roman"/>
          <w:b/>
          <w:bCs/>
          <w:sz w:val="22"/>
          <w:szCs w:val="22"/>
        </w:rPr>
        <w:tab/>
        <w:t>Hochberg U</w:t>
      </w:r>
      <w:r w:rsidRPr="00164503">
        <w:rPr>
          <w:rFonts w:cs="Times New Roman"/>
          <w:sz w:val="22"/>
          <w:szCs w:val="22"/>
        </w:rPr>
        <w:t>, Herrera JC,  Degu A, Castellarin SD, Peterlunger E, Alberti G, Lazarovitch N (201</w:t>
      </w:r>
      <w:r w:rsidR="00B1002C">
        <w:rPr>
          <w:rFonts w:cs="Times New Roman"/>
          <w:sz w:val="22"/>
          <w:szCs w:val="22"/>
        </w:rPr>
        <w:t>7</w:t>
      </w:r>
      <w:r w:rsidRPr="00164503">
        <w:rPr>
          <w:rFonts w:cs="Times New Roman"/>
          <w:sz w:val="22"/>
          <w:szCs w:val="22"/>
        </w:rPr>
        <w:t>)</w:t>
      </w:r>
      <w:r w:rsidR="008B66D2">
        <w:rPr>
          <w:rFonts w:cs="Times New Roman"/>
          <w:sz w:val="22"/>
          <w:szCs w:val="22"/>
        </w:rPr>
        <w:t>.</w:t>
      </w:r>
    </w:p>
    <w:p w:rsidR="00164503" w:rsidRPr="00164503" w:rsidRDefault="00164503" w:rsidP="00694C92">
      <w:pPr>
        <w:pStyle w:val="ListParagraph"/>
        <w:tabs>
          <w:tab w:val="right" w:pos="8789"/>
        </w:tabs>
        <w:bidi w:val="0"/>
        <w:ind w:left="369"/>
        <w:rPr>
          <w:rFonts w:cs="Times New Roman"/>
          <w:sz w:val="22"/>
          <w:szCs w:val="22"/>
        </w:rPr>
      </w:pPr>
      <w:r w:rsidRPr="00164503">
        <w:rPr>
          <w:rFonts w:cs="Times New Roman"/>
          <w:sz w:val="22"/>
          <w:szCs w:val="22"/>
        </w:rPr>
        <w:t xml:space="preserve">Evaporative demand determines the relative transpirational sensitivity of deficit irrigated grapevines. Irrigation science 35,1 </w:t>
      </w:r>
    </w:p>
    <w:p w:rsidR="002C1F6A" w:rsidRPr="002D1241" w:rsidRDefault="0002638E" w:rsidP="002D1241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 w:rsidRPr="0002638E">
        <w:rPr>
          <w:rFonts w:cs="Times New Roman"/>
          <w:b/>
          <w:bCs/>
          <w:sz w:val="22"/>
          <w:szCs w:val="22"/>
        </w:rPr>
        <w:tab/>
      </w:r>
    </w:p>
    <w:p w:rsidR="002C1F6A" w:rsidRDefault="00694C92" w:rsidP="002C1F6A">
      <w:pPr>
        <w:bidi w:val="0"/>
        <w:rPr>
          <w:rFonts w:asciiTheme="majorBidi" w:hAnsiTheme="majorBidi" w:cstheme="majorBidi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C045A0">
        <w:rPr>
          <w:rFonts w:cs="Times New Roman"/>
          <w:sz w:val="22"/>
          <w:szCs w:val="22"/>
        </w:rPr>
        <w:t>4</w:t>
      </w:r>
      <w:r w:rsidR="002C1F6A" w:rsidRPr="00125A77">
        <w:rPr>
          <w:rFonts w:cs="Times New Roman"/>
          <w:sz w:val="22"/>
          <w:szCs w:val="22"/>
        </w:rPr>
        <w:t>.  </w:t>
      </w:r>
      <w:r w:rsidR="002C1F6A">
        <w:rPr>
          <w:rFonts w:cs="Times New Roman"/>
          <w:b/>
          <w:bCs/>
          <w:sz w:val="22"/>
          <w:szCs w:val="22"/>
        </w:rPr>
        <w:t xml:space="preserve"> </w:t>
      </w:r>
      <w:r w:rsidR="002C1F6A" w:rsidRPr="009E073E">
        <w:rPr>
          <w:rFonts w:asciiTheme="majorBidi" w:hAnsiTheme="majorBidi" w:cstheme="majorBidi"/>
          <w:b/>
          <w:bCs/>
          <w:sz w:val="22"/>
          <w:szCs w:val="22"/>
        </w:rPr>
        <w:t>Hochbe</w:t>
      </w:r>
      <w:r>
        <w:rPr>
          <w:rFonts w:asciiTheme="majorBidi" w:hAnsiTheme="majorBidi" w:cstheme="majorBidi"/>
          <w:b/>
          <w:bCs/>
          <w:sz w:val="22"/>
          <w:szCs w:val="22"/>
        </w:rPr>
        <w:t>r</w:t>
      </w:r>
      <w:r w:rsidR="002C1F6A" w:rsidRPr="009E073E">
        <w:rPr>
          <w:rFonts w:asciiTheme="majorBidi" w:hAnsiTheme="majorBidi" w:cstheme="majorBidi"/>
          <w:b/>
          <w:bCs/>
          <w:sz w:val="22"/>
          <w:szCs w:val="22"/>
        </w:rPr>
        <w:t>g U</w:t>
      </w:r>
      <w:r w:rsidR="002C1F6A" w:rsidRPr="009E073E">
        <w:rPr>
          <w:rFonts w:asciiTheme="majorBidi" w:hAnsiTheme="majorBidi" w:cstheme="majorBidi"/>
          <w:sz w:val="22"/>
          <w:szCs w:val="22"/>
        </w:rPr>
        <w:t>,</w:t>
      </w:r>
      <w:r w:rsidR="002C1F6A">
        <w:rPr>
          <w:rFonts w:asciiTheme="majorBidi" w:hAnsiTheme="majorBidi" w:cstheme="majorBidi"/>
          <w:sz w:val="22"/>
          <w:szCs w:val="22"/>
        </w:rPr>
        <w:t xml:space="preserve"> </w:t>
      </w:r>
      <w:r w:rsidR="002C1F6A" w:rsidRPr="002C1F6A">
        <w:rPr>
          <w:rFonts w:asciiTheme="majorBidi" w:hAnsiTheme="majorBidi" w:cstheme="majorBidi"/>
          <w:sz w:val="22"/>
          <w:szCs w:val="22"/>
        </w:rPr>
        <w:t>Bone</w:t>
      </w:r>
      <w:r w:rsidR="002C1F6A">
        <w:rPr>
          <w:rFonts w:asciiTheme="majorBidi" w:hAnsiTheme="majorBidi" w:cstheme="majorBidi"/>
          <w:sz w:val="22"/>
          <w:szCs w:val="22"/>
        </w:rPr>
        <w:t>l</w:t>
      </w:r>
      <w:r w:rsidR="002C1F6A" w:rsidRPr="002C1F6A">
        <w:rPr>
          <w:rFonts w:asciiTheme="majorBidi" w:hAnsiTheme="majorBidi" w:cstheme="majorBidi"/>
          <w:sz w:val="22"/>
          <w:szCs w:val="22"/>
        </w:rPr>
        <w:t xml:space="preserve"> AG, David-Schwartz R, Degu A, Fait A, Cocha</w:t>
      </w:r>
      <w:r w:rsidR="002C1F6A">
        <w:rPr>
          <w:rFonts w:asciiTheme="majorBidi" w:hAnsiTheme="majorBidi" w:cstheme="majorBidi"/>
          <w:sz w:val="22"/>
          <w:szCs w:val="22"/>
        </w:rPr>
        <w:t>rd H, Peterlunger E, Herrera JC</w:t>
      </w:r>
    </w:p>
    <w:p w:rsidR="000C2AFE" w:rsidRDefault="002C1F6A" w:rsidP="000C2AFE">
      <w:pPr>
        <w:bidi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</w:t>
      </w:r>
      <w:r w:rsidRPr="002C1F6A">
        <w:rPr>
          <w:rFonts w:asciiTheme="majorBidi" w:hAnsiTheme="majorBidi" w:cstheme="majorBidi"/>
          <w:sz w:val="22"/>
          <w:szCs w:val="22"/>
        </w:rPr>
        <w:t>(2017)</w:t>
      </w:r>
      <w:r w:rsidR="008B66D2">
        <w:rPr>
          <w:rFonts w:asciiTheme="majorBidi" w:hAnsiTheme="majorBidi" w:cstheme="majorBidi"/>
          <w:sz w:val="22"/>
          <w:szCs w:val="22"/>
        </w:rPr>
        <w:t>.</w:t>
      </w:r>
      <w:r w:rsidRPr="002C1F6A">
        <w:rPr>
          <w:rFonts w:asciiTheme="majorBidi" w:hAnsiTheme="majorBidi" w:cstheme="majorBidi"/>
          <w:sz w:val="22"/>
          <w:szCs w:val="22"/>
        </w:rPr>
        <w:t xml:space="preserve"> </w:t>
      </w:r>
      <w:r w:rsidR="000C2AFE" w:rsidRPr="000C2AFE">
        <w:rPr>
          <w:rFonts w:asciiTheme="majorBidi" w:hAnsiTheme="majorBidi" w:cstheme="majorBidi"/>
          <w:sz w:val="22"/>
          <w:szCs w:val="22"/>
        </w:rPr>
        <w:t>Grapevine acclimation to water deficit: the adjustment of stomatal and hydraulic conductance</w:t>
      </w:r>
    </w:p>
    <w:p w:rsidR="002C1F6A" w:rsidRDefault="000C2AFE" w:rsidP="000C2AFE">
      <w:pPr>
        <w:bidi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Pr="000C2AFE">
        <w:rPr>
          <w:rFonts w:asciiTheme="majorBidi" w:hAnsiTheme="majorBidi" w:cstheme="majorBidi"/>
          <w:sz w:val="22"/>
          <w:szCs w:val="22"/>
        </w:rPr>
        <w:t xml:space="preserve"> differ from petiole embolism vulnerability</w:t>
      </w:r>
    </w:p>
    <w:p w:rsidR="002C1F6A" w:rsidRDefault="002C1F6A" w:rsidP="00193705">
      <w:pPr>
        <w:bidi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P</w:t>
      </w:r>
      <w:r w:rsidR="0053076A">
        <w:rPr>
          <w:rFonts w:asciiTheme="majorBidi" w:hAnsiTheme="majorBidi" w:cstheme="majorBidi"/>
          <w:sz w:val="22"/>
          <w:szCs w:val="22"/>
        </w:rPr>
        <w:t>lanta</w:t>
      </w:r>
      <w:r w:rsidR="00694C92">
        <w:rPr>
          <w:rFonts w:asciiTheme="majorBidi" w:hAnsiTheme="majorBidi" w:cstheme="majorBidi"/>
          <w:sz w:val="22"/>
          <w:szCs w:val="22"/>
        </w:rPr>
        <w:t xml:space="preserve"> </w:t>
      </w:r>
      <w:r w:rsidR="00193705">
        <w:rPr>
          <w:rFonts w:asciiTheme="majorBidi" w:hAnsiTheme="majorBidi" w:cstheme="majorBidi"/>
          <w:sz w:val="22"/>
          <w:szCs w:val="22"/>
        </w:rPr>
        <w:t>245: 1091-1104</w:t>
      </w:r>
    </w:p>
    <w:p w:rsidR="002C1F6A" w:rsidRDefault="002C1F6A" w:rsidP="002C1F6A">
      <w:pPr>
        <w:bidi w:val="0"/>
        <w:rPr>
          <w:rFonts w:cs="Times New Roman"/>
          <w:b/>
          <w:bCs/>
          <w:sz w:val="22"/>
          <w:szCs w:val="22"/>
        </w:rPr>
      </w:pPr>
    </w:p>
    <w:p w:rsidR="00694C92" w:rsidRPr="009E073E" w:rsidRDefault="00694C92" w:rsidP="00694C92">
      <w:pPr>
        <w:bidi w:val="0"/>
        <w:rPr>
          <w:rFonts w:asciiTheme="majorBidi" w:hAnsiTheme="majorBidi" w:cstheme="majorBidi"/>
          <w:sz w:val="22"/>
          <w:szCs w:val="22"/>
        </w:rPr>
      </w:pPr>
      <w:r w:rsidRPr="00125A77">
        <w:rPr>
          <w:rFonts w:cs="Times New Roman"/>
          <w:sz w:val="22"/>
          <w:szCs w:val="22"/>
        </w:rPr>
        <w:t>1</w:t>
      </w:r>
      <w:r w:rsidR="00C045A0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>.</w:t>
      </w:r>
      <w:r w:rsidRPr="00125A77">
        <w:rPr>
          <w:rFonts w:cs="Times New Roman"/>
          <w:sz w:val="22"/>
          <w:szCs w:val="22"/>
        </w:rPr>
        <w:t> </w:t>
      </w:r>
      <w:r>
        <w:rPr>
          <w:rFonts w:cs="Times New Roman"/>
          <w:b/>
          <w:bCs/>
          <w:sz w:val="22"/>
          <w:szCs w:val="22"/>
        </w:rPr>
        <w:t xml:space="preserve">  </w:t>
      </w:r>
      <w:r w:rsidRPr="009E073E">
        <w:rPr>
          <w:rFonts w:asciiTheme="majorBidi" w:hAnsiTheme="majorBidi" w:cstheme="majorBidi"/>
          <w:b/>
          <w:bCs/>
          <w:sz w:val="22"/>
          <w:szCs w:val="22"/>
        </w:rPr>
        <w:t>Hochbe</w:t>
      </w:r>
      <w:r>
        <w:rPr>
          <w:rFonts w:asciiTheme="majorBidi" w:hAnsiTheme="majorBidi" w:cstheme="majorBidi"/>
          <w:b/>
          <w:bCs/>
          <w:sz w:val="22"/>
          <w:szCs w:val="22"/>
        </w:rPr>
        <w:t>r</w:t>
      </w:r>
      <w:r w:rsidRPr="009E073E">
        <w:rPr>
          <w:rFonts w:asciiTheme="majorBidi" w:hAnsiTheme="majorBidi" w:cstheme="majorBidi"/>
          <w:b/>
          <w:bCs/>
          <w:sz w:val="22"/>
          <w:szCs w:val="22"/>
        </w:rPr>
        <w:t>g U</w:t>
      </w:r>
      <w:r w:rsidRPr="009E073E">
        <w:rPr>
          <w:rFonts w:asciiTheme="majorBidi" w:hAnsiTheme="majorBidi" w:cstheme="majorBidi"/>
          <w:sz w:val="22"/>
          <w:szCs w:val="22"/>
        </w:rPr>
        <w:t>, Windt CW, Ponomarenko A, Zhang YJ, Gersony J, Rockwell FE, Holbrook NM (2017)</w:t>
      </w:r>
      <w:r w:rsidR="008B66D2">
        <w:rPr>
          <w:rFonts w:asciiTheme="majorBidi" w:hAnsiTheme="majorBidi" w:cstheme="majorBidi"/>
          <w:sz w:val="22"/>
          <w:szCs w:val="22"/>
        </w:rPr>
        <w:t>.</w:t>
      </w:r>
      <w:r w:rsidRPr="009E073E">
        <w:rPr>
          <w:rFonts w:asciiTheme="majorBidi" w:hAnsiTheme="majorBidi" w:cstheme="majorBidi"/>
          <w:sz w:val="22"/>
          <w:szCs w:val="22"/>
        </w:rPr>
        <w:t xml:space="preserve"> </w:t>
      </w:r>
    </w:p>
    <w:p w:rsidR="00694C92" w:rsidRDefault="00694C92" w:rsidP="00694C92">
      <w:pPr>
        <w:bidi w:val="0"/>
        <w:rPr>
          <w:rFonts w:asciiTheme="majorBidi" w:hAnsiTheme="majorBidi" w:cstheme="majorBidi"/>
          <w:sz w:val="22"/>
          <w:szCs w:val="22"/>
        </w:rPr>
      </w:pPr>
      <w:r w:rsidRPr="009E073E">
        <w:rPr>
          <w:rFonts w:asciiTheme="majorBidi" w:hAnsiTheme="majorBidi" w:cstheme="majorBidi"/>
          <w:sz w:val="22"/>
          <w:szCs w:val="22"/>
        </w:rPr>
        <w:t xml:space="preserve">    </w:t>
      </w:r>
      <w:r>
        <w:rPr>
          <w:rFonts w:asciiTheme="majorBidi" w:hAnsiTheme="majorBidi" w:cstheme="majorBidi"/>
          <w:sz w:val="22"/>
          <w:szCs w:val="22"/>
        </w:rPr>
        <w:t xml:space="preserve">    </w:t>
      </w:r>
      <w:r w:rsidRPr="009E073E">
        <w:rPr>
          <w:rFonts w:asciiTheme="majorBidi" w:hAnsiTheme="majorBidi" w:cstheme="majorBidi"/>
          <w:sz w:val="22"/>
          <w:szCs w:val="22"/>
        </w:rPr>
        <w:t>Stomatal Closure, embolism and Shedding of Basal leaves protect the hydraulic integrity of grape stems.</w:t>
      </w:r>
    </w:p>
    <w:p w:rsidR="00101F9B" w:rsidRDefault="00503CC4" w:rsidP="00101F9B">
      <w:pPr>
        <w:bidi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Plant physiology </w:t>
      </w:r>
      <w:r w:rsidRPr="00503CC4">
        <w:rPr>
          <w:rFonts w:asciiTheme="majorBidi" w:hAnsiTheme="majorBidi" w:cstheme="majorBidi"/>
          <w:sz w:val="22"/>
          <w:szCs w:val="22"/>
        </w:rPr>
        <w:t>DOI:10.1104/pp.16.01816</w:t>
      </w:r>
      <w:r w:rsidR="00101F9B">
        <w:rPr>
          <w:rFonts w:asciiTheme="majorBidi" w:hAnsiTheme="majorBidi" w:cstheme="majorBidi"/>
          <w:sz w:val="22"/>
          <w:szCs w:val="22"/>
        </w:rPr>
        <w:t>\</w:t>
      </w:r>
    </w:p>
    <w:p w:rsidR="00101F9B" w:rsidRDefault="00101F9B" w:rsidP="00101F9B">
      <w:pPr>
        <w:bidi w:val="0"/>
        <w:rPr>
          <w:rFonts w:asciiTheme="majorBidi" w:hAnsiTheme="majorBidi" w:cstheme="majorBidi"/>
          <w:sz w:val="22"/>
          <w:szCs w:val="22"/>
        </w:rPr>
      </w:pPr>
    </w:p>
    <w:p w:rsidR="00101F9B" w:rsidRDefault="00101F9B" w:rsidP="00101F9B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16.  </w:t>
      </w:r>
      <w:r w:rsidRPr="00101F9B">
        <w:rPr>
          <w:rFonts w:asciiTheme="majorBidi" w:hAnsiTheme="majorBidi" w:cstheme="majorBidi"/>
          <w:sz w:val="22"/>
          <w:szCs w:val="22"/>
        </w:rPr>
        <w:t xml:space="preserve">Herrera JC, </w:t>
      </w:r>
      <w:r w:rsidRPr="00101F9B">
        <w:rPr>
          <w:rFonts w:asciiTheme="majorBidi" w:hAnsiTheme="majorBidi" w:cstheme="majorBidi"/>
          <w:b/>
          <w:bCs/>
          <w:sz w:val="22"/>
          <w:szCs w:val="22"/>
        </w:rPr>
        <w:t>Hochberg U</w:t>
      </w:r>
      <w:r w:rsidRPr="00101F9B">
        <w:rPr>
          <w:rFonts w:asciiTheme="majorBidi" w:hAnsiTheme="majorBidi" w:cstheme="majorBidi"/>
          <w:sz w:val="22"/>
          <w:szCs w:val="22"/>
        </w:rPr>
        <w:t xml:space="preserve">, Degu A, Sabbatini P, Lazarovitch N, Castellarin SD, Fait A, Alberti G, </w:t>
      </w:r>
      <w:r>
        <w:rPr>
          <w:rFonts w:asciiTheme="majorBidi" w:hAnsiTheme="majorBidi" w:cstheme="majorBidi"/>
          <w:sz w:val="22"/>
          <w:szCs w:val="22"/>
        </w:rPr>
        <w:t xml:space="preserve">    </w:t>
      </w:r>
    </w:p>
    <w:p w:rsidR="008B66D2" w:rsidRDefault="00101F9B" w:rsidP="00101F9B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Pr="00101F9B">
        <w:rPr>
          <w:rFonts w:asciiTheme="majorBidi" w:hAnsiTheme="majorBidi" w:cstheme="majorBidi"/>
          <w:sz w:val="22"/>
          <w:szCs w:val="22"/>
        </w:rPr>
        <w:t>Peterlunger E (2017)</w:t>
      </w:r>
      <w:r w:rsidR="008B66D2">
        <w:rPr>
          <w:rFonts w:asciiTheme="majorBidi" w:hAnsiTheme="majorBidi" w:cstheme="majorBidi"/>
          <w:sz w:val="22"/>
          <w:szCs w:val="22"/>
        </w:rPr>
        <w:t>.</w:t>
      </w:r>
    </w:p>
    <w:p w:rsidR="008B66D2" w:rsidRDefault="008B66D2" w:rsidP="008B66D2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</w:t>
      </w:r>
      <w:r w:rsidR="00101F9B" w:rsidRPr="00101F9B">
        <w:rPr>
          <w:rFonts w:asciiTheme="majorBidi" w:hAnsiTheme="majorBidi" w:cstheme="majorBidi"/>
          <w:sz w:val="22"/>
          <w:szCs w:val="22"/>
        </w:rPr>
        <w:t xml:space="preserve"> Grape Metabolic Response to Post-Veraison Water Deficit is Affected by Inter-Season Weather Variability</w:t>
      </w:r>
      <w:r w:rsidR="00101F9B">
        <w:rPr>
          <w:rFonts w:asciiTheme="majorBidi" w:hAnsiTheme="majorBidi" w:cstheme="majorBidi"/>
          <w:sz w:val="22"/>
          <w:szCs w:val="22"/>
        </w:rPr>
        <w:t>.</w:t>
      </w:r>
    </w:p>
    <w:p w:rsidR="00101F9B" w:rsidRDefault="00101F9B" w:rsidP="008B66D2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</w:t>
      </w:r>
      <w:r w:rsidR="008B66D2">
        <w:rPr>
          <w:rFonts w:asciiTheme="majorBidi" w:hAnsiTheme="majorBidi" w:cstheme="majorBidi"/>
          <w:sz w:val="22"/>
          <w:szCs w:val="22"/>
        </w:rPr>
        <w:t xml:space="preserve">      </w:t>
      </w:r>
      <w:r w:rsidRPr="00101F9B">
        <w:rPr>
          <w:rFonts w:asciiTheme="majorBidi" w:hAnsiTheme="majorBidi" w:cstheme="majorBidi"/>
          <w:sz w:val="22"/>
          <w:szCs w:val="22"/>
        </w:rPr>
        <w:t>Journal of Agricultural and Food Chemistry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101F9B">
        <w:rPr>
          <w:rFonts w:asciiTheme="majorBidi" w:hAnsiTheme="majorBidi" w:cstheme="majorBidi"/>
          <w:sz w:val="22"/>
          <w:szCs w:val="22"/>
        </w:rPr>
        <w:t>DOI: 10.1021/acs.jafc.7b01466</w:t>
      </w:r>
    </w:p>
    <w:p w:rsidR="00101F9B" w:rsidRDefault="00101F9B" w:rsidP="00101F9B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:rsidR="008B66D2" w:rsidRDefault="00101F9B" w:rsidP="00101F9B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17. </w:t>
      </w:r>
      <w:r w:rsidR="008B66D2" w:rsidRPr="008B66D2">
        <w:rPr>
          <w:rFonts w:asciiTheme="majorBidi" w:hAnsiTheme="majorBidi" w:cstheme="majorBidi"/>
          <w:sz w:val="22"/>
          <w:szCs w:val="22"/>
        </w:rPr>
        <w:t xml:space="preserve">Rapaport  T, </w:t>
      </w:r>
      <w:r w:rsidR="008B66D2" w:rsidRPr="008B66D2">
        <w:rPr>
          <w:rFonts w:asciiTheme="majorBidi" w:hAnsiTheme="majorBidi" w:cstheme="majorBidi"/>
          <w:b/>
          <w:bCs/>
          <w:sz w:val="22"/>
          <w:szCs w:val="22"/>
        </w:rPr>
        <w:t>Hochberg U</w:t>
      </w:r>
      <w:r w:rsidR="008B66D2" w:rsidRPr="008B66D2">
        <w:rPr>
          <w:rFonts w:asciiTheme="majorBidi" w:hAnsiTheme="majorBidi" w:cstheme="majorBidi"/>
          <w:sz w:val="22"/>
          <w:szCs w:val="22"/>
        </w:rPr>
        <w:t>, Rachmilevitch S, Shoshany M, Karnieli A (2015).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8B66D2" w:rsidRDefault="008B66D2" w:rsidP="008B66D2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</w:t>
      </w:r>
      <w:r w:rsidR="00101F9B" w:rsidRPr="00101F9B">
        <w:rPr>
          <w:rFonts w:asciiTheme="majorBidi" w:hAnsiTheme="majorBidi" w:cstheme="majorBidi"/>
          <w:sz w:val="22"/>
          <w:szCs w:val="22"/>
        </w:rPr>
        <w:t>The potential of the spectral ‘water balance index’ (WABI) for crop irrigation scheduling</w:t>
      </w:r>
      <w:r>
        <w:rPr>
          <w:rFonts w:asciiTheme="majorBidi" w:hAnsiTheme="majorBidi" w:cstheme="majorBidi"/>
          <w:sz w:val="22"/>
          <w:szCs w:val="22"/>
        </w:rPr>
        <w:t xml:space="preserve">. New Phytologist </w:t>
      </w:r>
    </w:p>
    <w:p w:rsidR="003C3716" w:rsidRDefault="008B66D2" w:rsidP="003C3716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</w:t>
      </w:r>
      <w:r w:rsidR="00511BE5">
        <w:rPr>
          <w:rFonts w:asciiTheme="majorBidi" w:hAnsiTheme="majorBidi" w:cstheme="majorBidi"/>
          <w:sz w:val="22"/>
          <w:szCs w:val="22"/>
        </w:rPr>
        <w:t>216:741-757</w:t>
      </w:r>
    </w:p>
    <w:p w:rsidR="00511BE5" w:rsidRDefault="00511BE5" w:rsidP="00511BE5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:rsidR="00511BE5" w:rsidRDefault="00511BE5" w:rsidP="003C3716">
      <w:pPr>
        <w:bidi w:val="0"/>
        <w:ind w:left="270" w:hanging="27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18. </w:t>
      </w:r>
      <w:r w:rsidRPr="00511BE5">
        <w:rPr>
          <w:rFonts w:asciiTheme="majorBidi" w:hAnsiTheme="majorBidi" w:cstheme="majorBidi"/>
          <w:b/>
          <w:bCs/>
          <w:sz w:val="22"/>
          <w:szCs w:val="22"/>
        </w:rPr>
        <w:t>Hochberg U</w:t>
      </w:r>
      <w:r>
        <w:rPr>
          <w:rFonts w:asciiTheme="majorBidi" w:hAnsiTheme="majorBidi" w:cstheme="majorBidi"/>
          <w:sz w:val="22"/>
          <w:szCs w:val="22"/>
        </w:rPr>
        <w:t>, Rockwell</w:t>
      </w:r>
      <w:r w:rsidRPr="00511BE5">
        <w:rPr>
          <w:rFonts w:asciiTheme="majorBidi" w:hAnsiTheme="majorBidi" w:cstheme="majorBidi"/>
          <w:sz w:val="22"/>
          <w:szCs w:val="22"/>
        </w:rPr>
        <w:t xml:space="preserve"> F</w:t>
      </w:r>
      <w:r>
        <w:rPr>
          <w:rFonts w:asciiTheme="majorBidi" w:hAnsiTheme="majorBidi" w:cstheme="majorBidi"/>
          <w:sz w:val="22"/>
          <w:szCs w:val="22"/>
        </w:rPr>
        <w:t>E</w:t>
      </w:r>
      <w:r w:rsidRPr="00511BE5">
        <w:rPr>
          <w:rFonts w:asciiTheme="majorBidi" w:hAnsiTheme="majorBidi" w:cstheme="majorBidi"/>
          <w:sz w:val="22"/>
          <w:szCs w:val="22"/>
        </w:rPr>
        <w:t>, Holbrook N</w:t>
      </w:r>
      <w:r>
        <w:rPr>
          <w:rFonts w:asciiTheme="majorBidi" w:hAnsiTheme="majorBidi" w:cstheme="majorBidi"/>
          <w:sz w:val="22"/>
          <w:szCs w:val="22"/>
        </w:rPr>
        <w:t>M</w:t>
      </w:r>
      <w:r w:rsidRPr="00511BE5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Cochard</w:t>
      </w:r>
      <w:r w:rsidRPr="00511BE5">
        <w:rPr>
          <w:rFonts w:asciiTheme="majorBidi" w:hAnsiTheme="majorBidi" w:cstheme="majorBidi"/>
          <w:sz w:val="22"/>
          <w:szCs w:val="22"/>
        </w:rPr>
        <w:t xml:space="preserve"> H. (201</w:t>
      </w:r>
      <w:r w:rsidR="003C3716">
        <w:rPr>
          <w:rFonts w:asciiTheme="majorBidi" w:hAnsiTheme="majorBidi" w:cstheme="majorBidi"/>
          <w:sz w:val="22"/>
          <w:szCs w:val="22"/>
        </w:rPr>
        <w:t>8</w:t>
      </w:r>
      <w:r w:rsidRPr="00511BE5">
        <w:rPr>
          <w:rFonts w:asciiTheme="majorBidi" w:hAnsiTheme="majorBidi" w:cstheme="majorBidi"/>
          <w:sz w:val="22"/>
          <w:szCs w:val="22"/>
        </w:rPr>
        <w:t xml:space="preserve">). Iso/Anisohydry: A Plant–Environment </w:t>
      </w:r>
      <w:r w:rsidR="003C3716">
        <w:rPr>
          <w:rFonts w:asciiTheme="majorBidi" w:hAnsiTheme="majorBidi" w:cstheme="majorBidi"/>
          <w:sz w:val="22"/>
          <w:szCs w:val="22"/>
        </w:rPr>
        <w:t xml:space="preserve">       </w:t>
      </w:r>
      <w:r w:rsidRPr="00511BE5">
        <w:rPr>
          <w:rFonts w:asciiTheme="majorBidi" w:hAnsiTheme="majorBidi" w:cstheme="majorBidi"/>
          <w:sz w:val="22"/>
          <w:szCs w:val="22"/>
        </w:rPr>
        <w:t>Interaction Rather Than a Simple Hydraulic</w:t>
      </w:r>
      <w:r>
        <w:rPr>
          <w:rFonts w:asciiTheme="majorBidi" w:hAnsiTheme="majorBidi" w:cstheme="majorBidi"/>
          <w:sz w:val="22"/>
          <w:szCs w:val="22"/>
        </w:rPr>
        <w:t xml:space="preserve"> Trait. Trends in plant science 23:112-120</w:t>
      </w:r>
    </w:p>
    <w:p w:rsidR="00101F9B" w:rsidRPr="00101F9B" w:rsidRDefault="00101F9B" w:rsidP="00101F9B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:rsidR="00101F9B" w:rsidRDefault="00101F9B" w:rsidP="00101F9B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</w:p>
    <w:p w:rsidR="002C1F6A" w:rsidRDefault="002C1F6A" w:rsidP="002C1F6A">
      <w:pPr>
        <w:bidi w:val="0"/>
        <w:rPr>
          <w:rFonts w:cs="Times New Roman"/>
          <w:b/>
          <w:bCs/>
          <w:sz w:val="22"/>
          <w:szCs w:val="22"/>
        </w:rPr>
      </w:pPr>
    </w:p>
    <w:p w:rsidR="00A50ADC" w:rsidRDefault="00A50ADC" w:rsidP="00694C92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</w:p>
    <w:p w:rsidR="00A50ADC" w:rsidRDefault="00A50ADC" w:rsidP="00A50ADC">
      <w:pPr>
        <w:tabs>
          <w:tab w:val="right" w:pos="8789"/>
        </w:tabs>
        <w:bidi w:val="0"/>
        <w:ind w:left="426"/>
        <w:rPr>
          <w:rFonts w:cs="Times New Roman"/>
          <w:sz w:val="22"/>
          <w:szCs w:val="22"/>
        </w:rPr>
      </w:pPr>
    </w:p>
    <w:p w:rsidR="009E073E" w:rsidRDefault="009E073E" w:rsidP="00A50ADC">
      <w:pPr>
        <w:tabs>
          <w:tab w:val="right" w:pos="8789"/>
        </w:tabs>
        <w:bidi w:val="0"/>
        <w:ind w:left="426"/>
        <w:rPr>
          <w:rFonts w:cs="Times New Roman"/>
          <w:sz w:val="22"/>
          <w:szCs w:val="22"/>
        </w:rPr>
      </w:pPr>
      <w:r w:rsidRPr="00125A77">
        <w:rPr>
          <w:rFonts w:cs="Times New Roman"/>
          <w:sz w:val="22"/>
          <w:szCs w:val="22"/>
        </w:rPr>
        <w:t xml:space="preserve"> </w:t>
      </w:r>
    </w:p>
    <w:p w:rsidR="00F853D0" w:rsidRPr="00267544" w:rsidRDefault="002C1F6A" w:rsidP="00511BE5">
      <w:pPr>
        <w:numPr>
          <w:ilvl w:val="0"/>
          <w:numId w:val="15"/>
        </w:numPr>
        <w:bidi w:val="0"/>
        <w:spacing w:after="120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 xml:space="preserve">Articles in </w:t>
      </w:r>
      <w:r w:rsidR="00267544">
        <w:rPr>
          <w:rFonts w:ascii="Arial" w:hAnsi="Arial"/>
          <w:b/>
          <w:bCs/>
          <w:color w:val="3333CC"/>
          <w:u w:val="single"/>
        </w:rPr>
        <w:t>Symposia Proceedings</w:t>
      </w:r>
    </w:p>
    <w:p w:rsidR="00267544" w:rsidRDefault="002C1F6A" w:rsidP="00267544">
      <w:pPr>
        <w:bidi w:val="0"/>
        <w:rPr>
          <w:rFonts w:cs="Times New Roman"/>
          <w:sz w:val="22"/>
          <w:szCs w:val="22"/>
        </w:rPr>
      </w:pPr>
      <w:r w:rsidRPr="002C1F6A">
        <w:rPr>
          <w:rFonts w:asciiTheme="majorBidi" w:hAnsiTheme="majorBidi" w:cstheme="majorBidi"/>
          <w:sz w:val="20"/>
          <w:szCs w:val="20"/>
        </w:rPr>
        <w:t>1.</w:t>
      </w:r>
      <w:r>
        <w:rPr>
          <w:rFonts w:asciiTheme="majorBidi" w:hAnsiTheme="majorBidi" w:cstheme="majorBidi"/>
          <w:sz w:val="20"/>
          <w:szCs w:val="20"/>
        </w:rPr>
        <w:t xml:space="preserve">     </w:t>
      </w:r>
      <w:r w:rsidR="00826196" w:rsidRPr="002C1F6A">
        <w:rPr>
          <w:rFonts w:cs="Times New Roman"/>
          <w:b/>
          <w:bCs/>
          <w:sz w:val="22"/>
          <w:szCs w:val="22"/>
        </w:rPr>
        <w:t>Hochberg U</w:t>
      </w:r>
      <w:r w:rsidR="00826196" w:rsidRPr="002C1F6A">
        <w:rPr>
          <w:rFonts w:cs="Times New Roman"/>
          <w:sz w:val="22"/>
          <w:szCs w:val="22"/>
        </w:rPr>
        <w:t>, Degu A, Rachmile</w:t>
      </w:r>
      <w:r w:rsidR="001239D1" w:rsidRPr="002C1F6A">
        <w:rPr>
          <w:rFonts w:cs="Times New Roman"/>
          <w:sz w:val="22"/>
          <w:szCs w:val="22"/>
        </w:rPr>
        <w:t>vitch S, Cramer GR, Fait A (2013</w:t>
      </w:r>
      <w:r w:rsidR="00826196" w:rsidRPr="002C1F6A">
        <w:rPr>
          <w:rFonts w:cs="Times New Roman"/>
          <w:sz w:val="22"/>
          <w:szCs w:val="22"/>
        </w:rPr>
        <w:t xml:space="preserve">) </w:t>
      </w:r>
    </w:p>
    <w:p w:rsidR="00267544" w:rsidRDefault="00267544" w:rsidP="00267544">
      <w:pPr>
        <w:bidi w:val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</w:t>
      </w:r>
      <w:r w:rsidR="00826196" w:rsidRPr="002C1F6A">
        <w:rPr>
          <w:rFonts w:cs="Times New Roman"/>
          <w:sz w:val="22"/>
          <w:szCs w:val="22"/>
        </w:rPr>
        <w:t>G</w:t>
      </w:r>
      <w:r w:rsidR="002C1F6A">
        <w:rPr>
          <w:rFonts w:cs="Times New Roman"/>
          <w:sz w:val="22"/>
          <w:szCs w:val="22"/>
        </w:rPr>
        <w:t xml:space="preserve">rapevine in the face of climate </w:t>
      </w:r>
      <w:r w:rsidR="00826196" w:rsidRPr="002C1F6A">
        <w:rPr>
          <w:rFonts w:cs="Times New Roman"/>
          <w:sz w:val="22"/>
          <w:szCs w:val="22"/>
        </w:rPr>
        <w:t xml:space="preserve">change: the effects of water deficit on whole plant physiology, molecular </w:t>
      </w:r>
      <w:r>
        <w:rPr>
          <w:rFonts w:cs="Times New Roman"/>
          <w:sz w:val="22"/>
          <w:szCs w:val="22"/>
        </w:rPr>
        <w:t xml:space="preserve"> </w:t>
      </w:r>
    </w:p>
    <w:p w:rsidR="00267544" w:rsidRDefault="00267544" w:rsidP="00267544">
      <w:pPr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processes and grape berry </w:t>
      </w:r>
      <w:r w:rsidR="00826196" w:rsidRPr="002C1F6A">
        <w:rPr>
          <w:rFonts w:cs="Times New Roman"/>
          <w:sz w:val="22"/>
          <w:szCs w:val="22"/>
        </w:rPr>
        <w:t xml:space="preserve">quality. </w:t>
      </w:r>
    </w:p>
    <w:p w:rsidR="00267544" w:rsidRDefault="00267544" w:rsidP="00267544">
      <w:pPr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="00826196" w:rsidRPr="002C1F6A">
        <w:rPr>
          <w:rFonts w:cs="Times New Roman"/>
          <w:sz w:val="22"/>
          <w:szCs w:val="22"/>
        </w:rPr>
        <w:t xml:space="preserve">Acta Horticultura. </w:t>
      </w:r>
      <w:r w:rsidR="00227167" w:rsidRPr="002C1F6A">
        <w:rPr>
          <w:rFonts w:cs="Times New Roman"/>
          <w:sz w:val="22"/>
          <w:szCs w:val="22"/>
        </w:rPr>
        <w:t>9</w:t>
      </w:r>
      <w:r w:rsidR="00227167" w:rsidRPr="002C1F6A">
        <w:rPr>
          <w:rFonts w:cs="Times New Roman"/>
          <w:sz w:val="22"/>
          <w:szCs w:val="22"/>
          <w:vertAlign w:val="superscript"/>
        </w:rPr>
        <w:t>th</w:t>
      </w:r>
      <w:r w:rsidR="00826196" w:rsidRPr="002C1F6A">
        <w:rPr>
          <w:rFonts w:cs="Times New Roman"/>
          <w:sz w:val="22"/>
          <w:szCs w:val="22"/>
        </w:rPr>
        <w:t xml:space="preserve"> </w:t>
      </w:r>
      <w:r w:rsidR="00227167" w:rsidRPr="002C1F6A">
        <w:rPr>
          <w:rFonts w:cs="Times New Roman"/>
          <w:sz w:val="22"/>
          <w:szCs w:val="22"/>
        </w:rPr>
        <w:t>international symposium on grapevine physiology and biotechnology, La</w:t>
      </w:r>
      <w:r w:rsidR="002C1F6A">
        <w:rPr>
          <w:rFonts w:cs="Times New Roman"/>
          <w:sz w:val="22"/>
          <w:szCs w:val="22"/>
        </w:rPr>
        <w:t xml:space="preserve"> </w:t>
      </w:r>
      <w:r w:rsidR="00227167" w:rsidRPr="002C1F6A">
        <w:rPr>
          <w:rFonts w:cs="Times New Roman"/>
          <w:sz w:val="22"/>
          <w:szCs w:val="22"/>
        </w:rPr>
        <w:t xml:space="preserve">Serena, </w:t>
      </w:r>
      <w:r>
        <w:rPr>
          <w:rFonts w:cs="Times New Roman"/>
          <w:sz w:val="22"/>
          <w:szCs w:val="22"/>
        </w:rPr>
        <w:t xml:space="preserve">   </w:t>
      </w:r>
    </w:p>
    <w:p w:rsidR="0010544F" w:rsidRPr="00267544" w:rsidRDefault="00267544" w:rsidP="00267544">
      <w:pPr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="00227167" w:rsidRPr="002C1F6A">
        <w:rPr>
          <w:rFonts w:cs="Times New Roman"/>
          <w:sz w:val="22"/>
          <w:szCs w:val="22"/>
        </w:rPr>
        <w:t>Chile</w:t>
      </w:r>
    </w:p>
    <w:p w:rsidR="00227167" w:rsidRPr="009E073E" w:rsidRDefault="00227167" w:rsidP="00267544">
      <w:pPr>
        <w:pStyle w:val="ListParagraph"/>
        <w:tabs>
          <w:tab w:val="right" w:pos="8789"/>
        </w:tabs>
        <w:bidi w:val="0"/>
        <w:rPr>
          <w:rFonts w:cs="Times New Roman"/>
          <w:sz w:val="22"/>
          <w:szCs w:val="22"/>
        </w:rPr>
      </w:pPr>
    </w:p>
    <w:p w:rsidR="00267544" w:rsidRDefault="00267544" w:rsidP="00267544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 w:rsidRPr="00267544">
        <w:rPr>
          <w:rFonts w:cs="Times New Roman"/>
          <w:sz w:val="22"/>
          <w:szCs w:val="22"/>
        </w:rPr>
        <w:t xml:space="preserve">2. </w:t>
      </w:r>
      <w:r>
        <w:rPr>
          <w:rFonts w:cs="Times New Roman"/>
          <w:b/>
          <w:bCs/>
          <w:sz w:val="22"/>
          <w:szCs w:val="22"/>
        </w:rPr>
        <w:t xml:space="preserve">   </w:t>
      </w:r>
      <w:r w:rsidR="00227167" w:rsidRPr="002C1F6A">
        <w:rPr>
          <w:rFonts w:cs="Times New Roman"/>
          <w:b/>
          <w:bCs/>
          <w:sz w:val="22"/>
          <w:szCs w:val="22"/>
        </w:rPr>
        <w:t>Hochberg U</w:t>
      </w:r>
      <w:r w:rsidR="00227167" w:rsidRPr="002C1F6A">
        <w:rPr>
          <w:rFonts w:cs="Times New Roman"/>
          <w:sz w:val="22"/>
          <w:szCs w:val="22"/>
        </w:rPr>
        <w:t xml:space="preserve">, Degu A, Fait A, Rachmilevitch S (2015) </w:t>
      </w:r>
    </w:p>
    <w:p w:rsidR="00267544" w:rsidRDefault="00267544" w:rsidP="00267544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 w:rsidR="00227167" w:rsidRPr="002C1F6A">
        <w:rPr>
          <w:rFonts w:cs="Times New Roman"/>
          <w:sz w:val="22"/>
          <w:szCs w:val="22"/>
        </w:rPr>
        <w:t xml:space="preserve">Grapevines hydraulic diversity- </w:t>
      </w:r>
      <w:r w:rsidR="00D820DE">
        <w:rPr>
          <w:rFonts w:cs="Times New Roman"/>
          <w:sz w:val="22"/>
          <w:szCs w:val="22"/>
        </w:rPr>
        <w:t>a</w:t>
      </w:r>
      <w:r w:rsidR="00227167" w:rsidRPr="002C1F6A">
        <w:rPr>
          <w:rFonts w:cs="Times New Roman"/>
          <w:sz w:val="22"/>
          <w:szCs w:val="22"/>
        </w:rPr>
        <w:t xml:space="preserve"> critical considera</w:t>
      </w:r>
      <w:r w:rsidR="00D820DE">
        <w:rPr>
          <w:rFonts w:cs="Times New Roman"/>
          <w:sz w:val="22"/>
          <w:szCs w:val="22"/>
        </w:rPr>
        <w:t>tions for irrigation management?</w:t>
      </w:r>
    </w:p>
    <w:p w:rsidR="001239D1" w:rsidRPr="002C1F6A" w:rsidRDefault="00267544" w:rsidP="00267544">
      <w:pPr>
        <w:tabs>
          <w:tab w:val="right" w:pos="8789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="00227167" w:rsidRPr="002C1F6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Acta </w:t>
      </w:r>
      <w:r w:rsidR="00227167" w:rsidRPr="002C1F6A">
        <w:rPr>
          <w:rFonts w:cs="Times New Roman"/>
          <w:sz w:val="22"/>
          <w:szCs w:val="22"/>
        </w:rPr>
        <w:t>Horticultura. 8</w:t>
      </w:r>
      <w:r w:rsidR="00227167" w:rsidRPr="002C1F6A">
        <w:rPr>
          <w:rFonts w:cs="Times New Roman"/>
          <w:sz w:val="22"/>
          <w:szCs w:val="22"/>
          <w:vertAlign w:val="superscript"/>
        </w:rPr>
        <w:t>th</w:t>
      </w:r>
      <w:r w:rsidR="00227167" w:rsidRPr="002C1F6A">
        <w:rPr>
          <w:rFonts w:cs="Times New Roman"/>
          <w:sz w:val="22"/>
          <w:szCs w:val="22"/>
        </w:rPr>
        <w:t xml:space="preserve"> International Symposium on Irrigation of Horticultural Crops, Lleyda, Spain.</w:t>
      </w:r>
    </w:p>
    <w:p w:rsidR="001239D1" w:rsidRPr="009E073E" w:rsidRDefault="001239D1" w:rsidP="001239D1">
      <w:pPr>
        <w:pStyle w:val="ListParagraph"/>
        <w:rPr>
          <w:rFonts w:cs="Times New Roman"/>
          <w:sz w:val="20"/>
          <w:szCs w:val="20"/>
        </w:rPr>
      </w:pPr>
    </w:p>
    <w:p w:rsidR="00227167" w:rsidRDefault="00227167" w:rsidP="00227167">
      <w:pPr>
        <w:bidi w:val="0"/>
        <w:spacing w:after="120"/>
        <w:ind w:left="720"/>
        <w:rPr>
          <w:rFonts w:ascii="Arial" w:hAnsi="Arial"/>
          <w:b/>
          <w:bCs/>
          <w:color w:val="3333CC"/>
          <w:u w:val="single"/>
        </w:rPr>
      </w:pPr>
    </w:p>
    <w:p w:rsidR="00D73AAD" w:rsidRPr="00EF5804" w:rsidRDefault="00A50ADC" w:rsidP="00A50ADC">
      <w:pPr>
        <w:bidi w:val="0"/>
        <w:spacing w:after="120"/>
        <w:rPr>
          <w:rFonts w:ascii="Arial" w:hAnsi="Arial"/>
          <w:color w:val="3333CC"/>
          <w:sz w:val="22"/>
          <w:szCs w:val="22"/>
        </w:rPr>
      </w:pPr>
      <w:r w:rsidRPr="00EF5804">
        <w:rPr>
          <w:rFonts w:asciiTheme="minorBidi" w:hAnsiTheme="minorBidi" w:cstheme="minorBidi"/>
          <w:color w:val="3333CC"/>
          <w:sz w:val="22"/>
          <w:szCs w:val="22"/>
        </w:rPr>
        <w:t xml:space="preserve"> </w:t>
      </w:r>
    </w:p>
    <w:sectPr w:rsidR="00D73AAD" w:rsidRPr="00EF5804" w:rsidSect="003171C8">
      <w:footerReference w:type="even" r:id="rId8"/>
      <w:footerReference w:type="default" r:id="rId9"/>
      <w:pgSz w:w="11906" w:h="16838"/>
      <w:pgMar w:top="1440" w:right="1080" w:bottom="1440" w:left="1080" w:header="706" w:footer="706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83" w:rsidRDefault="002B3183">
      <w:r>
        <w:separator/>
      </w:r>
    </w:p>
  </w:endnote>
  <w:endnote w:type="continuationSeparator" w:id="0">
    <w:p w:rsidR="002B3183" w:rsidRDefault="002B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35" w:rsidRDefault="00677E3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677E35" w:rsidRDefault="00677E3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35" w:rsidRDefault="00677E3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F9B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677E35" w:rsidRDefault="00677E3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83" w:rsidRDefault="002B3183">
      <w:r>
        <w:separator/>
      </w:r>
    </w:p>
  </w:footnote>
  <w:footnote w:type="continuationSeparator" w:id="0">
    <w:p w:rsidR="002B3183" w:rsidRDefault="002B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5AC"/>
    <w:multiLevelType w:val="hybridMultilevel"/>
    <w:tmpl w:val="BF84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2B9"/>
    <w:multiLevelType w:val="hybridMultilevel"/>
    <w:tmpl w:val="66B80BF0"/>
    <w:lvl w:ilvl="0" w:tplc="6DCCC7D8">
      <w:start w:val="9"/>
      <w:numFmt w:val="decimal"/>
      <w:lvlText w:val="%1."/>
      <w:lvlJc w:val="left"/>
      <w:pPr>
        <w:ind w:left="3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1E3A5AF2"/>
    <w:multiLevelType w:val="hybridMultilevel"/>
    <w:tmpl w:val="1E18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7F04"/>
    <w:multiLevelType w:val="hybridMultilevel"/>
    <w:tmpl w:val="D5F007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3BC5"/>
    <w:multiLevelType w:val="hybridMultilevel"/>
    <w:tmpl w:val="FB20A830"/>
    <w:lvl w:ilvl="0" w:tplc="4CC6BA7E">
      <w:start w:val="9"/>
      <w:numFmt w:val="upperRoman"/>
      <w:lvlText w:val="%1.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287D086B"/>
    <w:multiLevelType w:val="hybridMultilevel"/>
    <w:tmpl w:val="66427960"/>
    <w:lvl w:ilvl="0" w:tplc="C6EE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A51"/>
    <w:multiLevelType w:val="hybridMultilevel"/>
    <w:tmpl w:val="A6B8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41E4"/>
    <w:multiLevelType w:val="hybridMultilevel"/>
    <w:tmpl w:val="3F6EC23E"/>
    <w:lvl w:ilvl="0" w:tplc="99AA8074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56E023C"/>
    <w:multiLevelType w:val="hybridMultilevel"/>
    <w:tmpl w:val="3DBA5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2AE4"/>
    <w:multiLevelType w:val="hybridMultilevel"/>
    <w:tmpl w:val="7AC0912C"/>
    <w:lvl w:ilvl="0" w:tplc="E7A8A8B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0007702"/>
    <w:multiLevelType w:val="hybridMultilevel"/>
    <w:tmpl w:val="9BA0EA16"/>
    <w:lvl w:ilvl="0" w:tplc="D5664DA2">
      <w:start w:val="3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411178EE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52E3F"/>
    <w:multiLevelType w:val="hybridMultilevel"/>
    <w:tmpl w:val="B412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A36AA"/>
    <w:multiLevelType w:val="hybridMultilevel"/>
    <w:tmpl w:val="CA7A493A"/>
    <w:lvl w:ilvl="0" w:tplc="C3483D94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 w15:restartNumberingAfterBreak="0">
    <w:nsid w:val="4E556A31"/>
    <w:multiLevelType w:val="hybridMultilevel"/>
    <w:tmpl w:val="B596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A46E8"/>
    <w:multiLevelType w:val="hybridMultilevel"/>
    <w:tmpl w:val="8E2A8C58"/>
    <w:lvl w:ilvl="0" w:tplc="BCFEED5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6493B"/>
    <w:multiLevelType w:val="hybridMultilevel"/>
    <w:tmpl w:val="1812C8F8"/>
    <w:lvl w:ilvl="0" w:tplc="D08A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A7F7B"/>
    <w:multiLevelType w:val="hybridMultilevel"/>
    <w:tmpl w:val="6114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E0BD3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95990"/>
    <w:multiLevelType w:val="hybridMultilevel"/>
    <w:tmpl w:val="1484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636D2"/>
    <w:multiLevelType w:val="hybridMultilevel"/>
    <w:tmpl w:val="4CBE7F2C"/>
    <w:lvl w:ilvl="0" w:tplc="969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06CD2"/>
    <w:multiLevelType w:val="hybridMultilevel"/>
    <w:tmpl w:val="0FDEF3C0"/>
    <w:lvl w:ilvl="0" w:tplc="BA0AA7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74D41"/>
    <w:multiLevelType w:val="hybridMultilevel"/>
    <w:tmpl w:val="F5F6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01BD"/>
    <w:multiLevelType w:val="singleLevel"/>
    <w:tmpl w:val="D91CB0F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cs="Times New Roman" w:hint="default"/>
      </w:rPr>
    </w:lvl>
  </w:abstractNum>
  <w:abstractNum w:abstractNumId="24" w15:restartNumberingAfterBreak="0">
    <w:nsid w:val="667A24ED"/>
    <w:multiLevelType w:val="hybridMultilevel"/>
    <w:tmpl w:val="30F80E3A"/>
    <w:lvl w:ilvl="0" w:tplc="94ECA58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5" w15:restartNumberingAfterBreak="0">
    <w:nsid w:val="6BD341DA"/>
    <w:multiLevelType w:val="hybridMultilevel"/>
    <w:tmpl w:val="FC62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A7BDC"/>
    <w:multiLevelType w:val="hybridMultilevel"/>
    <w:tmpl w:val="70AA9A6E"/>
    <w:lvl w:ilvl="0" w:tplc="6BB0DB74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3E4B"/>
    <w:multiLevelType w:val="hybridMultilevel"/>
    <w:tmpl w:val="C43C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3"/>
  </w:num>
  <w:num w:numId="5">
    <w:abstractNumId w:val="10"/>
  </w:num>
  <w:num w:numId="6">
    <w:abstractNumId w:val="11"/>
  </w:num>
  <w:num w:numId="7">
    <w:abstractNumId w:val="18"/>
  </w:num>
  <w:num w:numId="8">
    <w:abstractNumId w:val="9"/>
  </w:num>
  <w:num w:numId="9">
    <w:abstractNumId w:val="4"/>
  </w:num>
  <w:num w:numId="10">
    <w:abstractNumId w:val="16"/>
  </w:num>
  <w:num w:numId="11">
    <w:abstractNumId w:val="20"/>
  </w:num>
  <w:num w:numId="12">
    <w:abstractNumId w:val="12"/>
  </w:num>
  <w:num w:numId="13">
    <w:abstractNumId w:val="25"/>
  </w:num>
  <w:num w:numId="14">
    <w:abstractNumId w:val="2"/>
  </w:num>
  <w:num w:numId="15">
    <w:abstractNumId w:val="24"/>
  </w:num>
  <w:num w:numId="16">
    <w:abstractNumId w:val="0"/>
  </w:num>
  <w:num w:numId="17">
    <w:abstractNumId w:val="14"/>
  </w:num>
  <w:num w:numId="18">
    <w:abstractNumId w:val="23"/>
  </w:num>
  <w:num w:numId="19">
    <w:abstractNumId w:val="26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1"/>
  </w:num>
  <w:num w:numId="25">
    <w:abstractNumId w:val="3"/>
  </w:num>
  <w:num w:numId="26">
    <w:abstractNumId w:val="5"/>
  </w:num>
  <w:num w:numId="27">
    <w:abstractNumId w:val="27"/>
  </w:num>
  <w:num w:numId="2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1B"/>
    <w:rsid w:val="00001F66"/>
    <w:rsid w:val="0000459E"/>
    <w:rsid w:val="000057B8"/>
    <w:rsid w:val="00007300"/>
    <w:rsid w:val="0001238B"/>
    <w:rsid w:val="00014475"/>
    <w:rsid w:val="000144FF"/>
    <w:rsid w:val="0002638E"/>
    <w:rsid w:val="0002768B"/>
    <w:rsid w:val="00050B80"/>
    <w:rsid w:val="000540D1"/>
    <w:rsid w:val="00060B1F"/>
    <w:rsid w:val="00063B54"/>
    <w:rsid w:val="000676EA"/>
    <w:rsid w:val="000735DF"/>
    <w:rsid w:val="00082236"/>
    <w:rsid w:val="00095330"/>
    <w:rsid w:val="000975C9"/>
    <w:rsid w:val="000A735C"/>
    <w:rsid w:val="000B1E68"/>
    <w:rsid w:val="000B22BF"/>
    <w:rsid w:val="000C2AFE"/>
    <w:rsid w:val="000D0B25"/>
    <w:rsid w:val="000D5136"/>
    <w:rsid w:val="000E2399"/>
    <w:rsid w:val="000F21B8"/>
    <w:rsid w:val="00100B6D"/>
    <w:rsid w:val="00101F9B"/>
    <w:rsid w:val="0010544F"/>
    <w:rsid w:val="00115C3C"/>
    <w:rsid w:val="001239D1"/>
    <w:rsid w:val="00123F24"/>
    <w:rsid w:val="00125A77"/>
    <w:rsid w:val="00127769"/>
    <w:rsid w:val="00130158"/>
    <w:rsid w:val="001419B5"/>
    <w:rsid w:val="001503CD"/>
    <w:rsid w:val="00157449"/>
    <w:rsid w:val="00164503"/>
    <w:rsid w:val="0017682E"/>
    <w:rsid w:val="0018678A"/>
    <w:rsid w:val="00186E75"/>
    <w:rsid w:val="001911CD"/>
    <w:rsid w:val="00193705"/>
    <w:rsid w:val="00194F0C"/>
    <w:rsid w:val="001A3A1E"/>
    <w:rsid w:val="001A61CA"/>
    <w:rsid w:val="001A6865"/>
    <w:rsid w:val="001C4D6A"/>
    <w:rsid w:val="001D5CEA"/>
    <w:rsid w:val="001E30AE"/>
    <w:rsid w:val="0020041C"/>
    <w:rsid w:val="00212954"/>
    <w:rsid w:val="00214DF1"/>
    <w:rsid w:val="00227167"/>
    <w:rsid w:val="00233962"/>
    <w:rsid w:val="00235937"/>
    <w:rsid w:val="002414F6"/>
    <w:rsid w:val="00241BD6"/>
    <w:rsid w:val="00245569"/>
    <w:rsid w:val="00254479"/>
    <w:rsid w:val="00257AD1"/>
    <w:rsid w:val="00257F18"/>
    <w:rsid w:val="00265D44"/>
    <w:rsid w:val="00267544"/>
    <w:rsid w:val="002A2FCB"/>
    <w:rsid w:val="002A3167"/>
    <w:rsid w:val="002B3183"/>
    <w:rsid w:val="002B5E5D"/>
    <w:rsid w:val="002C1F6A"/>
    <w:rsid w:val="002C244B"/>
    <w:rsid w:val="002C610F"/>
    <w:rsid w:val="002C6D19"/>
    <w:rsid w:val="002D1241"/>
    <w:rsid w:val="002D60E0"/>
    <w:rsid w:val="002F41BE"/>
    <w:rsid w:val="00302EA7"/>
    <w:rsid w:val="00315CC5"/>
    <w:rsid w:val="00317016"/>
    <w:rsid w:val="003171C8"/>
    <w:rsid w:val="00334233"/>
    <w:rsid w:val="003350B1"/>
    <w:rsid w:val="003409D1"/>
    <w:rsid w:val="00340B55"/>
    <w:rsid w:val="00366B7B"/>
    <w:rsid w:val="003B4BB8"/>
    <w:rsid w:val="003C3716"/>
    <w:rsid w:val="003F3510"/>
    <w:rsid w:val="003F440D"/>
    <w:rsid w:val="003F4AC4"/>
    <w:rsid w:val="003F64D2"/>
    <w:rsid w:val="0041508B"/>
    <w:rsid w:val="0042527D"/>
    <w:rsid w:val="00425883"/>
    <w:rsid w:val="00425E9D"/>
    <w:rsid w:val="0043734B"/>
    <w:rsid w:val="00453BDE"/>
    <w:rsid w:val="00455826"/>
    <w:rsid w:val="00464D6B"/>
    <w:rsid w:val="004A52C1"/>
    <w:rsid w:val="004A52C8"/>
    <w:rsid w:val="004A6AD7"/>
    <w:rsid w:val="004A7306"/>
    <w:rsid w:val="004C2B53"/>
    <w:rsid w:val="004C47DE"/>
    <w:rsid w:val="004E1CE0"/>
    <w:rsid w:val="004F6F41"/>
    <w:rsid w:val="005001A4"/>
    <w:rsid w:val="00503CC4"/>
    <w:rsid w:val="00504257"/>
    <w:rsid w:val="00507EEB"/>
    <w:rsid w:val="00511BE5"/>
    <w:rsid w:val="00527BC3"/>
    <w:rsid w:val="0053076A"/>
    <w:rsid w:val="0053267F"/>
    <w:rsid w:val="00551C02"/>
    <w:rsid w:val="0055329F"/>
    <w:rsid w:val="00564072"/>
    <w:rsid w:val="00593182"/>
    <w:rsid w:val="005A17AE"/>
    <w:rsid w:val="005D205A"/>
    <w:rsid w:val="005D5DE8"/>
    <w:rsid w:val="005F57E9"/>
    <w:rsid w:val="006107F7"/>
    <w:rsid w:val="006149CC"/>
    <w:rsid w:val="00624AD6"/>
    <w:rsid w:val="0063052C"/>
    <w:rsid w:val="00634B28"/>
    <w:rsid w:val="00635B77"/>
    <w:rsid w:val="00666B78"/>
    <w:rsid w:val="00677E35"/>
    <w:rsid w:val="00677F72"/>
    <w:rsid w:val="006802F1"/>
    <w:rsid w:val="00682D96"/>
    <w:rsid w:val="00694C92"/>
    <w:rsid w:val="006A2FE3"/>
    <w:rsid w:val="006C171A"/>
    <w:rsid w:val="006C486B"/>
    <w:rsid w:val="006D1353"/>
    <w:rsid w:val="006D4669"/>
    <w:rsid w:val="006F64BD"/>
    <w:rsid w:val="007040C9"/>
    <w:rsid w:val="0072694C"/>
    <w:rsid w:val="00737527"/>
    <w:rsid w:val="0074585B"/>
    <w:rsid w:val="007553E4"/>
    <w:rsid w:val="0076269C"/>
    <w:rsid w:val="0077158F"/>
    <w:rsid w:val="00780B54"/>
    <w:rsid w:val="00795083"/>
    <w:rsid w:val="00796A1E"/>
    <w:rsid w:val="007B4A0D"/>
    <w:rsid w:val="007B646D"/>
    <w:rsid w:val="007F2568"/>
    <w:rsid w:val="007F2BC2"/>
    <w:rsid w:val="00803173"/>
    <w:rsid w:val="008039E9"/>
    <w:rsid w:val="00804E8D"/>
    <w:rsid w:val="00823F42"/>
    <w:rsid w:val="00826196"/>
    <w:rsid w:val="008309E0"/>
    <w:rsid w:val="00844C43"/>
    <w:rsid w:val="008654A1"/>
    <w:rsid w:val="00875ABF"/>
    <w:rsid w:val="008A57C6"/>
    <w:rsid w:val="008B66D2"/>
    <w:rsid w:val="008C2796"/>
    <w:rsid w:val="008D10EC"/>
    <w:rsid w:val="008F1E44"/>
    <w:rsid w:val="008F4621"/>
    <w:rsid w:val="00927430"/>
    <w:rsid w:val="0093007C"/>
    <w:rsid w:val="0094363C"/>
    <w:rsid w:val="00945D0A"/>
    <w:rsid w:val="00955BF6"/>
    <w:rsid w:val="009660BD"/>
    <w:rsid w:val="00980376"/>
    <w:rsid w:val="009833C0"/>
    <w:rsid w:val="009977B3"/>
    <w:rsid w:val="009B2673"/>
    <w:rsid w:val="009B50B5"/>
    <w:rsid w:val="009D386D"/>
    <w:rsid w:val="009E073E"/>
    <w:rsid w:val="009E1012"/>
    <w:rsid w:val="00A10246"/>
    <w:rsid w:val="00A12D0B"/>
    <w:rsid w:val="00A31B2B"/>
    <w:rsid w:val="00A36B05"/>
    <w:rsid w:val="00A413E7"/>
    <w:rsid w:val="00A5013B"/>
    <w:rsid w:val="00A50ADC"/>
    <w:rsid w:val="00A862F4"/>
    <w:rsid w:val="00A86379"/>
    <w:rsid w:val="00A87280"/>
    <w:rsid w:val="00AA73D9"/>
    <w:rsid w:val="00AB5786"/>
    <w:rsid w:val="00AB798F"/>
    <w:rsid w:val="00AC1DF5"/>
    <w:rsid w:val="00AD36A1"/>
    <w:rsid w:val="00AE2B91"/>
    <w:rsid w:val="00AF13F1"/>
    <w:rsid w:val="00AF477C"/>
    <w:rsid w:val="00AF7DA1"/>
    <w:rsid w:val="00B1002C"/>
    <w:rsid w:val="00B23FC7"/>
    <w:rsid w:val="00B4062A"/>
    <w:rsid w:val="00B42842"/>
    <w:rsid w:val="00B51642"/>
    <w:rsid w:val="00B54520"/>
    <w:rsid w:val="00B56787"/>
    <w:rsid w:val="00B60769"/>
    <w:rsid w:val="00B60C37"/>
    <w:rsid w:val="00B6420C"/>
    <w:rsid w:val="00B7199C"/>
    <w:rsid w:val="00B8277D"/>
    <w:rsid w:val="00B90FE4"/>
    <w:rsid w:val="00B9685B"/>
    <w:rsid w:val="00BD3869"/>
    <w:rsid w:val="00BE2A31"/>
    <w:rsid w:val="00BF249B"/>
    <w:rsid w:val="00BF4393"/>
    <w:rsid w:val="00C045A0"/>
    <w:rsid w:val="00C224C0"/>
    <w:rsid w:val="00C30FB3"/>
    <w:rsid w:val="00C33F43"/>
    <w:rsid w:val="00C45B5E"/>
    <w:rsid w:val="00C465E2"/>
    <w:rsid w:val="00C83514"/>
    <w:rsid w:val="00C878AC"/>
    <w:rsid w:val="00C9156A"/>
    <w:rsid w:val="00CA26A2"/>
    <w:rsid w:val="00CA6D72"/>
    <w:rsid w:val="00CB763D"/>
    <w:rsid w:val="00CC1A8E"/>
    <w:rsid w:val="00CC3113"/>
    <w:rsid w:val="00CC4C8F"/>
    <w:rsid w:val="00CE7BBA"/>
    <w:rsid w:val="00CF23CD"/>
    <w:rsid w:val="00D03C59"/>
    <w:rsid w:val="00D040FA"/>
    <w:rsid w:val="00D251FC"/>
    <w:rsid w:val="00D33CD8"/>
    <w:rsid w:val="00D44B11"/>
    <w:rsid w:val="00D70F89"/>
    <w:rsid w:val="00D72562"/>
    <w:rsid w:val="00D73AAD"/>
    <w:rsid w:val="00D8017A"/>
    <w:rsid w:val="00D820DE"/>
    <w:rsid w:val="00D87A2E"/>
    <w:rsid w:val="00D938AF"/>
    <w:rsid w:val="00D96741"/>
    <w:rsid w:val="00DC131B"/>
    <w:rsid w:val="00DC19A4"/>
    <w:rsid w:val="00DD7F29"/>
    <w:rsid w:val="00DF743A"/>
    <w:rsid w:val="00E15BE2"/>
    <w:rsid w:val="00E35D32"/>
    <w:rsid w:val="00E45881"/>
    <w:rsid w:val="00E477A5"/>
    <w:rsid w:val="00E47D1D"/>
    <w:rsid w:val="00E67790"/>
    <w:rsid w:val="00E71EDD"/>
    <w:rsid w:val="00E74AB5"/>
    <w:rsid w:val="00E7577E"/>
    <w:rsid w:val="00E75B62"/>
    <w:rsid w:val="00E76E8E"/>
    <w:rsid w:val="00E77AEE"/>
    <w:rsid w:val="00E840F1"/>
    <w:rsid w:val="00E8420A"/>
    <w:rsid w:val="00E960C6"/>
    <w:rsid w:val="00EB0621"/>
    <w:rsid w:val="00EE15DA"/>
    <w:rsid w:val="00EE3A1B"/>
    <w:rsid w:val="00EF5804"/>
    <w:rsid w:val="00EF7D65"/>
    <w:rsid w:val="00F0159C"/>
    <w:rsid w:val="00F203FF"/>
    <w:rsid w:val="00F240BC"/>
    <w:rsid w:val="00F46619"/>
    <w:rsid w:val="00F530D9"/>
    <w:rsid w:val="00F71C2A"/>
    <w:rsid w:val="00F74BA9"/>
    <w:rsid w:val="00F7617B"/>
    <w:rsid w:val="00F83F88"/>
    <w:rsid w:val="00F853D0"/>
    <w:rsid w:val="00F86F25"/>
    <w:rsid w:val="00F9388D"/>
    <w:rsid w:val="00FA6309"/>
    <w:rsid w:val="00FB3D52"/>
    <w:rsid w:val="00FB5F9B"/>
    <w:rsid w:val="00FC0B36"/>
    <w:rsid w:val="00FC1A34"/>
    <w:rsid w:val="00FD58B0"/>
    <w:rsid w:val="00FD745B"/>
    <w:rsid w:val="00FE0409"/>
    <w:rsid w:val="00FE4D2B"/>
    <w:rsid w:val="00FE5031"/>
    <w:rsid w:val="00FF3EC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979C06-56AC-4905-AFC6-B6AD7200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6A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rsid w:val="003F64D2"/>
    <w:pPr>
      <w:keepNext/>
      <w:bidi w:val="0"/>
      <w:spacing w:line="360" w:lineRule="auto"/>
      <w:outlineLvl w:val="0"/>
    </w:pPr>
    <w:rPr>
      <w:rFonts w:cs="Times New Roman"/>
      <w:b/>
      <w:bCs/>
      <w:snapToGrid w:val="0"/>
      <w:spacing w:val="10"/>
      <w:lang w:eastAsia="he-IL"/>
    </w:rPr>
  </w:style>
  <w:style w:type="paragraph" w:styleId="Heading2">
    <w:name w:val="heading 2"/>
    <w:basedOn w:val="Normal"/>
    <w:next w:val="Normal"/>
    <w:qFormat/>
    <w:rsid w:val="003F64D2"/>
    <w:pPr>
      <w:keepNext/>
      <w:tabs>
        <w:tab w:val="right" w:pos="8789"/>
      </w:tabs>
      <w:bidi w:val="0"/>
      <w:ind w:left="90" w:right="1457" w:hanging="90"/>
      <w:outlineLvl w:val="1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3F64D2"/>
    <w:pPr>
      <w:keepNext/>
      <w:bidi w:val="0"/>
      <w:spacing w:line="360" w:lineRule="auto"/>
      <w:outlineLvl w:val="3"/>
    </w:pPr>
    <w:rPr>
      <w:rFonts w:cs="Times New Roman"/>
      <w:b/>
      <w:bCs/>
      <w:sz w:val="20"/>
      <w:lang w:eastAsia="he-IL"/>
    </w:rPr>
  </w:style>
  <w:style w:type="paragraph" w:styleId="Heading5">
    <w:name w:val="heading 5"/>
    <w:basedOn w:val="Normal"/>
    <w:next w:val="Normal"/>
    <w:qFormat/>
    <w:rsid w:val="003F64D2"/>
    <w:pPr>
      <w:keepNext/>
      <w:bidi w:val="0"/>
      <w:jc w:val="center"/>
      <w:outlineLvl w:val="4"/>
    </w:pPr>
    <w:rPr>
      <w:rFonts w:cs="Times New Roman"/>
      <w:b/>
      <w:bCs/>
      <w:color w:val="000000"/>
      <w:lang w:eastAsia="he-IL"/>
    </w:rPr>
  </w:style>
  <w:style w:type="paragraph" w:styleId="Heading6">
    <w:name w:val="heading 6"/>
    <w:basedOn w:val="Normal"/>
    <w:next w:val="Normal"/>
    <w:qFormat/>
    <w:rsid w:val="003F64D2"/>
    <w:pPr>
      <w:keepNext/>
      <w:bidi w:val="0"/>
      <w:outlineLvl w:val="5"/>
    </w:pPr>
    <w:rPr>
      <w:rFonts w:cs="Times New Roman"/>
      <w:b/>
      <w:bCs/>
      <w:szCs w:val="23"/>
      <w:lang w:eastAsia="he-IL"/>
    </w:rPr>
  </w:style>
  <w:style w:type="paragraph" w:styleId="Heading7">
    <w:name w:val="heading 7"/>
    <w:basedOn w:val="Normal"/>
    <w:next w:val="Normal"/>
    <w:qFormat/>
    <w:rsid w:val="003F64D2"/>
    <w:pPr>
      <w:keepNext/>
      <w:bidi w:val="0"/>
      <w:spacing w:line="360" w:lineRule="auto"/>
      <w:outlineLvl w:val="6"/>
    </w:pPr>
    <w:rPr>
      <w:rFonts w:cs="Times New Roman"/>
      <w:b/>
      <w:bCs/>
      <w:color w:val="000000"/>
      <w:szCs w:val="23"/>
      <w:u w:val="single"/>
      <w:lang w:eastAsia="he-IL"/>
    </w:rPr>
  </w:style>
  <w:style w:type="paragraph" w:styleId="Heading8">
    <w:name w:val="heading 8"/>
    <w:basedOn w:val="Normal"/>
    <w:next w:val="Normal"/>
    <w:qFormat/>
    <w:rsid w:val="003F64D2"/>
    <w:pPr>
      <w:keepNext/>
      <w:jc w:val="right"/>
      <w:outlineLvl w:val="7"/>
    </w:pPr>
    <w:rPr>
      <w:rFonts w:cs="Times New Roman"/>
      <w:lang w:eastAsia="he-IL"/>
    </w:rPr>
  </w:style>
  <w:style w:type="paragraph" w:styleId="Heading9">
    <w:name w:val="heading 9"/>
    <w:basedOn w:val="Normal"/>
    <w:next w:val="Normal"/>
    <w:qFormat/>
    <w:rsid w:val="003F64D2"/>
    <w:pPr>
      <w:keepNext/>
      <w:bidi w:val="0"/>
      <w:ind w:right="-171"/>
      <w:outlineLvl w:val="8"/>
    </w:pPr>
    <w:rPr>
      <w:rFonts w:cs="Times New Roman"/>
      <w:b/>
      <w:bCs/>
      <w:sz w:val="23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64D2"/>
    <w:pPr>
      <w:tabs>
        <w:tab w:val="right" w:pos="8789"/>
      </w:tabs>
      <w:bidi w:val="0"/>
      <w:ind w:right="1457" w:firstLine="720"/>
    </w:pPr>
  </w:style>
  <w:style w:type="paragraph" w:styleId="BodyText2">
    <w:name w:val="Body Text 2"/>
    <w:basedOn w:val="Normal"/>
    <w:rsid w:val="003F64D2"/>
    <w:pPr>
      <w:tabs>
        <w:tab w:val="right" w:pos="8789"/>
      </w:tabs>
      <w:bidi w:val="0"/>
      <w:ind w:right="1457"/>
    </w:pPr>
  </w:style>
  <w:style w:type="paragraph" w:styleId="Header">
    <w:name w:val="header"/>
    <w:basedOn w:val="Normal"/>
    <w:rsid w:val="003F64D2"/>
    <w:pPr>
      <w:tabs>
        <w:tab w:val="center" w:pos="4153"/>
        <w:tab w:val="right" w:pos="8306"/>
      </w:tabs>
      <w:bidi w:val="0"/>
    </w:pPr>
    <w:rPr>
      <w:rFonts w:cs="Times New Roman"/>
      <w:snapToGrid w:val="0"/>
      <w:spacing w:val="10"/>
      <w:lang w:eastAsia="he-IL"/>
    </w:rPr>
  </w:style>
  <w:style w:type="paragraph" w:styleId="BodyText">
    <w:name w:val="Body Text"/>
    <w:basedOn w:val="Normal"/>
    <w:rsid w:val="003F64D2"/>
    <w:pPr>
      <w:bidi w:val="0"/>
    </w:pPr>
    <w:rPr>
      <w:rFonts w:cs="Times New Roman"/>
      <w:snapToGrid w:val="0"/>
      <w:sz w:val="20"/>
      <w:szCs w:val="20"/>
      <w:lang w:eastAsia="he-IL"/>
    </w:rPr>
  </w:style>
  <w:style w:type="paragraph" w:styleId="BodyText3">
    <w:name w:val="Body Text 3"/>
    <w:basedOn w:val="Normal"/>
    <w:rsid w:val="003F64D2"/>
    <w:pPr>
      <w:bidi w:val="0"/>
      <w:spacing w:line="360" w:lineRule="auto"/>
    </w:pPr>
    <w:rPr>
      <w:rFonts w:cs="Times New Roman"/>
      <w:sz w:val="22"/>
      <w:szCs w:val="23"/>
      <w:lang w:eastAsia="he-IL"/>
    </w:rPr>
  </w:style>
  <w:style w:type="paragraph" w:styleId="Footer">
    <w:name w:val="footer"/>
    <w:basedOn w:val="Normal"/>
    <w:rsid w:val="003F6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4D2"/>
  </w:style>
  <w:style w:type="paragraph" w:styleId="BalloonText">
    <w:name w:val="Balloon Text"/>
    <w:basedOn w:val="Normal"/>
    <w:link w:val="BalloonTextChar"/>
    <w:rsid w:val="00C9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56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C9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6A"/>
    <w:rPr>
      <w:rFonts w:cs="David"/>
      <w:b/>
      <w:bCs/>
    </w:rPr>
  </w:style>
  <w:style w:type="paragraph" w:styleId="ListParagraph">
    <w:name w:val="List Paragraph"/>
    <w:basedOn w:val="Normal"/>
    <w:uiPriority w:val="34"/>
    <w:qFormat/>
    <w:rsid w:val="005F57E9"/>
    <w:pPr>
      <w:ind w:left="720"/>
    </w:pPr>
  </w:style>
  <w:style w:type="table" w:styleId="TableGrid">
    <w:name w:val="Table Grid"/>
    <w:basedOn w:val="TableNormal"/>
    <w:uiPriority w:val="59"/>
    <w:rsid w:val="0061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recsubheadtext">
    <w:name w:val="fullrecsubheadtext"/>
    <w:basedOn w:val="DefaultParagraphFont"/>
    <w:rsid w:val="00AF477C"/>
  </w:style>
  <w:style w:type="character" w:styleId="Emphasis">
    <w:name w:val="Emphasis"/>
    <w:basedOn w:val="DefaultParagraphFont"/>
    <w:uiPriority w:val="20"/>
    <w:qFormat/>
    <w:rsid w:val="00AF477C"/>
    <w:rPr>
      <w:i/>
      <w:iCs/>
    </w:rPr>
  </w:style>
  <w:style w:type="character" w:styleId="Hyperlink">
    <w:name w:val="Hyperlink"/>
    <w:basedOn w:val="DefaultParagraphFont"/>
    <w:unhideWhenUsed/>
    <w:rsid w:val="00955B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85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19C6-A6A5-45E8-8F2E-18DA2ECF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פורמט</vt:lpstr>
      <vt:lpstr>פורמט</vt:lpstr>
    </vt:vector>
  </TitlesOfParts>
  <Company>ARO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פורמט</dc:title>
  <dc:creator>Rachel</dc:creator>
  <cp:lastModifiedBy>Antonina Pechkovsky</cp:lastModifiedBy>
  <cp:revision>2</cp:revision>
  <cp:lastPrinted>2017-01-19T20:56:00Z</cp:lastPrinted>
  <dcterms:created xsi:type="dcterms:W3CDTF">2018-03-04T09:39:00Z</dcterms:created>
  <dcterms:modified xsi:type="dcterms:W3CDTF">2018-03-04T09:39:00Z</dcterms:modified>
</cp:coreProperties>
</file>