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C8" w:rsidRPr="006021C8" w:rsidRDefault="002A3FD4" w:rsidP="00D30599">
      <w:pPr>
        <w:jc w:val="right"/>
      </w:pPr>
      <w:r>
        <w:t>July</w:t>
      </w:r>
      <w:r w:rsidR="00DA3769" w:rsidRPr="006021C8">
        <w:t xml:space="preserve"> </w:t>
      </w:r>
      <w:r w:rsidR="006021C8" w:rsidRPr="006021C8">
        <w:t>201</w:t>
      </w:r>
      <w:r w:rsidR="00DD7054">
        <w:t>7</w:t>
      </w:r>
    </w:p>
    <w:p w:rsidR="00710C41" w:rsidRDefault="003C20E4" w:rsidP="003C20E4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Maya Kleiman</w:t>
      </w:r>
    </w:p>
    <w:p w:rsidR="00710C41" w:rsidRPr="00A01E80" w:rsidRDefault="00710C41" w:rsidP="00710C41">
      <w:pPr>
        <w:jc w:val="center"/>
        <w:rPr>
          <w:b/>
          <w:bCs/>
          <w:sz w:val="16"/>
          <w:szCs w:val="16"/>
        </w:rPr>
      </w:pPr>
    </w:p>
    <w:p w:rsidR="00710C41" w:rsidRDefault="003C20E4" w:rsidP="00710C41">
      <w:pPr>
        <w:jc w:val="center"/>
        <w:rPr>
          <w:b/>
          <w:bCs/>
          <w:sz w:val="26"/>
          <w:szCs w:val="26"/>
        </w:rPr>
      </w:pPr>
      <w:r w:rsidRPr="00AC4891">
        <w:rPr>
          <w:b/>
          <w:bCs/>
        </w:rPr>
        <w:t>CURRICULUM VITA</w:t>
      </w:r>
      <w:r w:rsidR="001140F8">
        <w:rPr>
          <w:b/>
          <w:bCs/>
        </w:rPr>
        <w:t>E</w:t>
      </w:r>
    </w:p>
    <w:p w:rsidR="00710C41" w:rsidRDefault="00710C41" w:rsidP="00710C4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7"/>
        <w:gridCol w:w="6857"/>
        <w:gridCol w:w="236"/>
      </w:tblGrid>
      <w:tr w:rsidR="00710C41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/>
                <w:bCs/>
                <w:sz w:val="26"/>
                <w:szCs w:val="26"/>
              </w:rPr>
            </w:pPr>
            <w:r w:rsidRPr="009156E6">
              <w:rPr>
                <w:b/>
                <w:bCs/>
                <w:sz w:val="26"/>
                <w:szCs w:val="26"/>
              </w:rPr>
              <w:t>Contact Information</w:t>
            </w:r>
          </w:p>
        </w:tc>
      </w:tr>
      <w:tr w:rsidR="00710C41" w:rsidRPr="009156E6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710C41" w:rsidRPr="009156E6" w:rsidTr="008A2AFF">
        <w:tc>
          <w:tcPr>
            <w:tcW w:w="8640" w:type="dxa"/>
            <w:gridSpan w:val="3"/>
            <w:shd w:val="clear" w:color="auto" w:fill="auto"/>
          </w:tcPr>
          <w:p w:rsidR="002A3FD4" w:rsidRDefault="002A3FD4" w:rsidP="002A3FD4">
            <w:pPr>
              <w:rPr>
                <w:rFonts w:asciiTheme="majorBidi" w:hAnsiTheme="majorBidi" w:cstheme="majorBidi"/>
              </w:rPr>
            </w:pPr>
            <w:r w:rsidRPr="002A3FD4">
              <w:rPr>
                <w:rFonts w:asciiTheme="majorBidi" w:hAnsiTheme="majorBidi" w:cstheme="majorBidi"/>
              </w:rPr>
              <w:t>Department of Vegetables and Field Crops</w:t>
            </w:r>
            <w:r w:rsidRPr="002A3FD4">
              <w:rPr>
                <w:rFonts w:asciiTheme="majorBidi" w:hAnsiTheme="majorBidi" w:cstheme="majorBidi"/>
              </w:rPr>
              <w:br/>
              <w:t>Institute of Plant Sciences</w:t>
            </w:r>
          </w:p>
          <w:p w:rsidR="00942ADB" w:rsidRPr="002A3FD4" w:rsidRDefault="002A3FD4" w:rsidP="002A3FD4">
            <w:pPr>
              <w:rPr>
                <w:rFonts w:asciiTheme="majorBidi" w:hAnsiTheme="majorBidi" w:cstheme="majorBidi"/>
                <w:sz w:val="8"/>
                <w:szCs w:val="8"/>
              </w:rPr>
            </w:pPr>
            <w:r w:rsidRPr="002A3FD4">
              <w:rPr>
                <w:rFonts w:asciiTheme="majorBidi" w:hAnsiTheme="majorBidi" w:cstheme="majorBidi"/>
              </w:rPr>
              <w:t>Agricultural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A3FD4">
              <w:rPr>
                <w:rFonts w:asciiTheme="majorBidi" w:hAnsiTheme="majorBidi" w:cstheme="majorBidi"/>
              </w:rPr>
              <w:t>Research Organization</w:t>
            </w:r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Volcani</w:t>
            </w:r>
            <w:proofErr w:type="spellEnd"/>
            <w:r>
              <w:rPr>
                <w:rFonts w:asciiTheme="majorBidi" w:hAnsiTheme="majorBidi" w:cstheme="majorBidi"/>
              </w:rPr>
              <w:t xml:space="preserve"> Center)</w:t>
            </w:r>
            <w:r w:rsidRPr="002A3FD4">
              <w:rPr>
                <w:rFonts w:asciiTheme="majorBidi" w:hAnsiTheme="majorBidi" w:cstheme="majorBidi"/>
              </w:rPr>
              <w:br/>
              <w:t xml:space="preserve">68 </w:t>
            </w:r>
            <w:proofErr w:type="spellStart"/>
            <w:r w:rsidRPr="002A3FD4">
              <w:rPr>
                <w:rFonts w:asciiTheme="majorBidi" w:hAnsiTheme="majorBidi" w:cstheme="majorBidi"/>
              </w:rPr>
              <w:t>HaMakkabbim</w:t>
            </w:r>
            <w:proofErr w:type="spellEnd"/>
            <w:r w:rsidRPr="002A3FD4">
              <w:rPr>
                <w:rFonts w:asciiTheme="majorBidi" w:hAnsiTheme="majorBidi" w:cstheme="majorBidi"/>
              </w:rPr>
              <w:t xml:space="preserve"> Road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A3FD4">
              <w:rPr>
                <w:rFonts w:asciiTheme="majorBidi" w:hAnsiTheme="majorBidi" w:cstheme="majorBidi"/>
              </w:rPr>
              <w:t>P. O. Box 15159</w:t>
            </w:r>
            <w:r w:rsidRPr="002A3FD4">
              <w:rPr>
                <w:rFonts w:asciiTheme="majorBidi" w:hAnsiTheme="majorBidi" w:cstheme="majorBidi"/>
              </w:rPr>
              <w:br/>
            </w:r>
            <w:proofErr w:type="spellStart"/>
            <w:r w:rsidRPr="002A3FD4">
              <w:rPr>
                <w:rFonts w:asciiTheme="majorBidi" w:hAnsiTheme="majorBidi" w:cstheme="majorBidi"/>
              </w:rPr>
              <w:t>Rishon</w:t>
            </w:r>
            <w:proofErr w:type="spellEnd"/>
            <w:r w:rsidRPr="002A3F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A3FD4">
              <w:rPr>
                <w:rFonts w:asciiTheme="majorBidi" w:hAnsiTheme="majorBidi" w:cstheme="majorBidi"/>
              </w:rPr>
              <w:t>LeZiyyon</w:t>
            </w:r>
            <w:proofErr w:type="spellEnd"/>
            <w:r w:rsidRPr="002A3FD4">
              <w:rPr>
                <w:rFonts w:asciiTheme="majorBidi" w:hAnsiTheme="majorBidi" w:cstheme="majorBidi"/>
              </w:rPr>
              <w:t>, 7505101</w:t>
            </w:r>
            <w:r w:rsidRPr="002A3FD4">
              <w:rPr>
                <w:rFonts w:asciiTheme="majorBidi" w:hAnsiTheme="majorBidi" w:cstheme="majorBidi"/>
              </w:rPr>
              <w:br/>
              <w:t>ISRAEL</w:t>
            </w:r>
            <w:r w:rsidRPr="002A3FD4">
              <w:rPr>
                <w:rFonts w:asciiTheme="majorBidi" w:hAnsiTheme="majorBidi" w:cstheme="majorBidi"/>
              </w:rPr>
              <w:br/>
              <w:t>Phone: 972-3-968-3938</w:t>
            </w:r>
            <w:r w:rsidRPr="002A3FD4">
              <w:rPr>
                <w:rFonts w:asciiTheme="majorBidi" w:hAnsiTheme="majorBidi" w:cstheme="majorBidi"/>
              </w:rPr>
              <w:br/>
              <w:t>Cellular: 972-58-531-1980</w:t>
            </w:r>
          </w:p>
          <w:p w:rsidR="00710C41" w:rsidRPr="008447E8" w:rsidRDefault="00710C41" w:rsidP="00942ADB">
            <w:pPr>
              <w:jc w:val="both"/>
              <w:rPr>
                <w:sz w:val="4"/>
                <w:szCs w:val="4"/>
              </w:rPr>
            </w:pPr>
          </w:p>
          <w:p w:rsidR="00710C41" w:rsidRPr="00710C41" w:rsidRDefault="00710C41" w:rsidP="00942ADB">
            <w:pPr>
              <w:jc w:val="both"/>
            </w:pPr>
            <w:r>
              <w:t xml:space="preserve">Email: </w:t>
            </w:r>
            <w:r w:rsidR="002A3FD4">
              <w:t>mayakl</w:t>
            </w:r>
            <w:r w:rsidR="00942ADB">
              <w:t>@</w:t>
            </w:r>
            <w:r w:rsidR="002A3FD4">
              <w:t>volcani.agri.gov.il</w:t>
            </w: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710C41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/>
                <w:bCs/>
                <w:sz w:val="26"/>
                <w:szCs w:val="26"/>
              </w:rPr>
            </w:pPr>
            <w:r w:rsidRPr="009156E6">
              <w:rPr>
                <w:b/>
                <w:bCs/>
                <w:sz w:val="26"/>
                <w:szCs w:val="26"/>
              </w:rPr>
              <w:t>Education</w:t>
            </w:r>
          </w:p>
        </w:tc>
      </w:tr>
      <w:tr w:rsidR="00710C41" w:rsidRPr="009156E6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06370A" w:rsidP="008447E8">
            <w:pPr>
              <w:rPr>
                <w:bCs/>
              </w:rPr>
            </w:pPr>
            <w:r>
              <w:rPr>
                <w:bCs/>
              </w:rPr>
              <w:t>2007-</w:t>
            </w:r>
            <w:r w:rsidR="00710C41" w:rsidRPr="009156E6">
              <w:rPr>
                <w:bCs/>
              </w:rPr>
              <w:t>201</w:t>
            </w:r>
            <w:r>
              <w:rPr>
                <w:bCs/>
              </w:rPr>
              <w:t>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06370A" w:rsidRDefault="0006370A" w:rsidP="0006370A">
            <w:r>
              <w:t xml:space="preserve">Ph.D., Department of Chemistry, Faculty of Natural Sciences, Ben-Gurion University of the Negev, </w:t>
            </w:r>
            <w:proofErr w:type="spellStart"/>
            <w:r>
              <w:t>Be’er</w:t>
            </w:r>
            <w:proofErr w:type="spellEnd"/>
            <w:r>
              <w:t xml:space="preserve"> </w:t>
            </w:r>
            <w:proofErr w:type="spellStart"/>
            <w:r>
              <w:t>Sheva</w:t>
            </w:r>
            <w:proofErr w:type="spellEnd"/>
            <w:r>
              <w:t xml:space="preserve">, Israel. </w:t>
            </w:r>
          </w:p>
          <w:p w:rsidR="0006370A" w:rsidRPr="0006370A" w:rsidRDefault="0006370A" w:rsidP="0006370A">
            <w:pPr>
              <w:rPr>
                <w:sz w:val="4"/>
                <w:szCs w:val="4"/>
              </w:rPr>
            </w:pPr>
          </w:p>
          <w:p w:rsidR="0006370A" w:rsidRDefault="0006370A" w:rsidP="0006370A">
            <w:pPr>
              <w:ind w:left="720" w:hanging="720"/>
            </w:pPr>
            <w:r>
              <w:t xml:space="preserve">Advisor: The late </w:t>
            </w:r>
            <w:r w:rsidR="00432E86">
              <w:t xml:space="preserve">Prof. </w:t>
            </w:r>
            <w:r>
              <w:t>Emmanuel Tannenbaum.</w:t>
            </w:r>
            <w:r>
              <w:rPr>
                <w:rtl/>
              </w:rPr>
              <w:t xml:space="preserve"> </w:t>
            </w:r>
          </w:p>
          <w:p w:rsidR="0006370A" w:rsidRPr="0006370A" w:rsidRDefault="0006370A" w:rsidP="0006370A">
            <w:pPr>
              <w:ind w:left="1474" w:hanging="1474"/>
              <w:rPr>
                <w:sz w:val="4"/>
                <w:szCs w:val="4"/>
              </w:rPr>
            </w:pPr>
          </w:p>
          <w:p w:rsidR="0006370A" w:rsidRDefault="0006370A" w:rsidP="0006370A">
            <w:pPr>
              <w:ind w:left="1474" w:hanging="1474"/>
            </w:pPr>
            <w:r>
              <w:t>Area of Research: Mathematical Biology.</w:t>
            </w:r>
          </w:p>
          <w:p w:rsidR="0006370A" w:rsidRPr="0006370A" w:rsidRDefault="0006370A" w:rsidP="0006370A">
            <w:pPr>
              <w:ind w:left="1474" w:hanging="1474"/>
              <w:rPr>
                <w:sz w:val="4"/>
                <w:szCs w:val="4"/>
                <w:rtl/>
              </w:rPr>
            </w:pPr>
          </w:p>
          <w:p w:rsidR="00710C41" w:rsidRPr="008447E8" w:rsidRDefault="0006370A" w:rsidP="006021C8">
            <w:pPr>
              <w:ind w:left="1474" w:hanging="1474"/>
            </w:pPr>
            <w:r>
              <w:t>Thesis title: “</w:t>
            </w:r>
            <w:r w:rsidR="006021C8">
              <w:t xml:space="preserve">The </w:t>
            </w:r>
            <w:r>
              <w:t xml:space="preserve">Selective Advantage </w:t>
            </w:r>
            <w:r w:rsidR="006021C8">
              <w:t>for</w:t>
            </w:r>
            <w:r>
              <w:t xml:space="preserve"> Sexual Reproduction”.</w:t>
            </w: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8447E8">
            <w:pPr>
              <w:rPr>
                <w:bCs/>
              </w:rPr>
            </w:pPr>
            <w:r w:rsidRPr="009156E6">
              <w:rPr>
                <w:bCs/>
              </w:rPr>
              <w:t>200</w:t>
            </w:r>
            <w:r w:rsidR="008447E8">
              <w:rPr>
                <w:bCs/>
              </w:rPr>
              <w:t>3-2006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003490" w:rsidRDefault="00003490" w:rsidP="0050797A">
            <w:r>
              <w:t>M.Sc., Faculty of Biology, Technion, Israel Institute of Technology, Haifa, Israel.</w:t>
            </w:r>
          </w:p>
          <w:p w:rsidR="0050797A" w:rsidRPr="0050797A" w:rsidRDefault="0050797A" w:rsidP="0050797A">
            <w:pPr>
              <w:rPr>
                <w:sz w:val="4"/>
                <w:szCs w:val="4"/>
              </w:rPr>
            </w:pPr>
          </w:p>
          <w:p w:rsidR="00003490" w:rsidRDefault="00003490" w:rsidP="0050797A">
            <w:r>
              <w:t xml:space="preserve">Advisor: </w:t>
            </w:r>
            <w:r w:rsidR="00432E86">
              <w:t xml:space="preserve">Prof. </w:t>
            </w:r>
            <w:r>
              <w:t>Michael Glickman.</w:t>
            </w:r>
          </w:p>
          <w:p w:rsidR="0050797A" w:rsidRPr="0050797A" w:rsidRDefault="0050797A" w:rsidP="0050797A">
            <w:pPr>
              <w:rPr>
                <w:sz w:val="4"/>
                <w:szCs w:val="4"/>
              </w:rPr>
            </w:pPr>
          </w:p>
          <w:p w:rsidR="00003490" w:rsidRDefault="00003490" w:rsidP="0050797A">
            <w:r>
              <w:t>Area of Research: Biochemistry.</w:t>
            </w:r>
          </w:p>
          <w:p w:rsidR="0050797A" w:rsidRPr="0050797A" w:rsidRDefault="0050797A" w:rsidP="0050797A">
            <w:pPr>
              <w:rPr>
                <w:sz w:val="4"/>
                <w:szCs w:val="4"/>
                <w:rtl/>
              </w:rPr>
            </w:pPr>
          </w:p>
          <w:p w:rsidR="00710C41" w:rsidRPr="00A71E38" w:rsidRDefault="00003490" w:rsidP="00C60FDC">
            <w:r>
              <w:t>Thesis title: “Interactions of the COP9 Signalosome with Components of the Ubiquitin System in Yeast”</w:t>
            </w:r>
            <w:r w:rsidR="0050797A">
              <w:t>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  <w:r w:rsidRPr="009156E6">
              <w:rPr>
                <w:bCs/>
              </w:rPr>
              <w:t>2001</w:t>
            </w:r>
            <w:r w:rsidR="0050797A">
              <w:rPr>
                <w:bCs/>
              </w:rPr>
              <w:t>-2009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50797A" w:rsidRDefault="0050797A" w:rsidP="0050797A">
            <w:r>
              <w:t>B.Sc. (Cum Laude), Department of Mathematics, Technion, Israel Institute of Technology, Haifa, Israel</w:t>
            </w:r>
            <w:r>
              <w:rPr>
                <w:rFonts w:hint="cs"/>
                <w:rtl/>
              </w:rPr>
              <w:t>.</w:t>
            </w:r>
          </w:p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FD2B77" w:rsidRPr="009156E6" w:rsidTr="008A2AFF">
        <w:tc>
          <w:tcPr>
            <w:tcW w:w="1547" w:type="dxa"/>
            <w:shd w:val="clear" w:color="auto" w:fill="auto"/>
          </w:tcPr>
          <w:p w:rsidR="00FD2B77" w:rsidRPr="009156E6" w:rsidRDefault="00FD2B77" w:rsidP="00710C41">
            <w:pPr>
              <w:rPr>
                <w:bCs/>
              </w:rPr>
            </w:pPr>
            <w:r>
              <w:rPr>
                <w:bCs/>
              </w:rPr>
              <w:t>2000-2003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D2B77" w:rsidRDefault="00FD2B77" w:rsidP="00FD2B77">
            <w:r>
              <w:t>B.Sc. (Summa Cum Laude), Faculty of Chemistry, Technion, Israel Institute of Technology, Haifa, Israel.</w:t>
            </w: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F22CA1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CA1" w:rsidRPr="009156E6" w:rsidRDefault="00F22CA1" w:rsidP="00710C41">
            <w:pPr>
              <w:rPr>
                <w:b/>
                <w:bCs/>
                <w:sz w:val="26"/>
                <w:szCs w:val="26"/>
              </w:rPr>
            </w:pPr>
            <w:r w:rsidRPr="009156E6">
              <w:rPr>
                <w:b/>
                <w:bCs/>
                <w:sz w:val="26"/>
                <w:szCs w:val="26"/>
              </w:rPr>
              <w:t>Employment</w:t>
            </w:r>
          </w:p>
        </w:tc>
      </w:tr>
      <w:tr w:rsidR="00710C41" w:rsidRPr="009156E6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DD7054" w:rsidRPr="009156E6" w:rsidTr="008A2AFF">
        <w:tc>
          <w:tcPr>
            <w:tcW w:w="1547" w:type="dxa"/>
            <w:shd w:val="clear" w:color="auto" w:fill="auto"/>
          </w:tcPr>
          <w:p w:rsidR="00DD7054" w:rsidRPr="009156E6" w:rsidRDefault="00DD7054" w:rsidP="00944EAD">
            <w:pPr>
              <w:rPr>
                <w:bCs/>
              </w:rPr>
            </w:pPr>
            <w:r>
              <w:rPr>
                <w:bCs/>
              </w:rPr>
              <w:t>2016 - current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DD7054" w:rsidRDefault="00DD7054" w:rsidP="00944EAD">
            <w:r>
              <w:t xml:space="preserve">Researcher, Department of Vegetables and Field Crops, Institute of Plant Sciences, Agricultural Research Organization, </w:t>
            </w:r>
            <w:proofErr w:type="spellStart"/>
            <w:r>
              <w:t>Volcani</w:t>
            </w:r>
            <w:proofErr w:type="spellEnd"/>
            <w:r>
              <w:t xml:space="preserve"> Center, </w:t>
            </w:r>
            <w:proofErr w:type="spellStart"/>
            <w:r>
              <w:t>Rishon</w:t>
            </w:r>
            <w:proofErr w:type="spellEnd"/>
            <w:r>
              <w:t xml:space="preserve"> </w:t>
            </w:r>
            <w:proofErr w:type="spellStart"/>
            <w:r>
              <w:t>Lezion</w:t>
            </w:r>
            <w:proofErr w:type="spellEnd"/>
            <w:r>
              <w:t>, Israel</w:t>
            </w:r>
          </w:p>
          <w:p w:rsidR="00DD7054" w:rsidRDefault="00DD7054" w:rsidP="00944EAD"/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F22CA1" w:rsidP="00944EAD">
            <w:pPr>
              <w:rPr>
                <w:bCs/>
              </w:rPr>
            </w:pPr>
            <w:r w:rsidRPr="009156E6">
              <w:rPr>
                <w:bCs/>
              </w:rPr>
              <w:lastRenderedPageBreak/>
              <w:t>201</w:t>
            </w:r>
            <w:r w:rsidR="00944EAD">
              <w:rPr>
                <w:bCs/>
              </w:rPr>
              <w:t>2</w:t>
            </w:r>
            <w:r w:rsidRPr="009156E6">
              <w:rPr>
                <w:bCs/>
              </w:rPr>
              <w:t xml:space="preserve"> - </w:t>
            </w:r>
            <w:r w:rsidR="00DD7054">
              <w:rPr>
                <w:bCs/>
              </w:rPr>
              <w:t>2016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944EAD" w:rsidRDefault="00944EAD" w:rsidP="00944EAD">
            <w:r>
              <w:t>Postdoctoral fellow, Department of Chemistry, University of California Irvine, Irvine, CA.</w:t>
            </w:r>
          </w:p>
          <w:p w:rsidR="00944EAD" w:rsidRPr="00944EAD" w:rsidRDefault="00944EAD" w:rsidP="00944EAD">
            <w:pPr>
              <w:rPr>
                <w:sz w:val="4"/>
                <w:szCs w:val="4"/>
              </w:rPr>
            </w:pPr>
          </w:p>
          <w:p w:rsidR="00944EAD" w:rsidRDefault="00944EAD" w:rsidP="00944EAD">
            <w:r>
              <w:t xml:space="preserve">Advisor: </w:t>
            </w:r>
            <w:r w:rsidR="00432E86">
              <w:t xml:space="preserve">Prof. </w:t>
            </w:r>
            <w:r>
              <w:t xml:space="preserve">Aaron </w:t>
            </w:r>
            <w:proofErr w:type="spellStart"/>
            <w:r>
              <w:t>Esser</w:t>
            </w:r>
            <w:proofErr w:type="spellEnd"/>
            <w:r>
              <w:t>-Khan</w:t>
            </w:r>
            <w:r w:rsidR="00177066">
              <w:t>.</w:t>
            </w:r>
          </w:p>
          <w:p w:rsidR="00F22CA1" w:rsidRPr="00F22CA1" w:rsidRDefault="00F22CA1" w:rsidP="00A71E38"/>
        </w:tc>
      </w:tr>
      <w:tr w:rsidR="00025C60" w:rsidRPr="009156E6" w:rsidTr="008A2AFF">
        <w:tc>
          <w:tcPr>
            <w:tcW w:w="1547" w:type="dxa"/>
            <w:shd w:val="clear" w:color="auto" w:fill="auto"/>
          </w:tcPr>
          <w:p w:rsidR="00025C60" w:rsidRPr="009156E6" w:rsidRDefault="00025C60" w:rsidP="00944EAD">
            <w:pPr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025C60" w:rsidRDefault="009F1035" w:rsidP="00EA39C9">
            <w:r>
              <w:t xml:space="preserve">Research </w:t>
            </w:r>
            <w:r w:rsidR="00EA39C9">
              <w:rPr>
                <w:lang w:bidi="he-IL"/>
              </w:rPr>
              <w:t>associate</w:t>
            </w:r>
            <w:r w:rsidR="00025C60">
              <w:t xml:space="preserve"> Faculty of Medicine, Technion, Israel Institute of Technology, Haifa, Israel.</w:t>
            </w:r>
          </w:p>
          <w:p w:rsidR="00025C60" w:rsidRPr="00025C60" w:rsidRDefault="00025C60" w:rsidP="00025C60">
            <w:pPr>
              <w:rPr>
                <w:sz w:val="4"/>
                <w:szCs w:val="4"/>
              </w:rPr>
            </w:pPr>
          </w:p>
          <w:p w:rsidR="00025C60" w:rsidRDefault="00025C60" w:rsidP="00432E86">
            <w:r>
              <w:t xml:space="preserve">Advisor: </w:t>
            </w:r>
            <w:r w:rsidR="00432E86">
              <w:t xml:space="preserve">Dr. </w:t>
            </w:r>
            <w:proofErr w:type="spellStart"/>
            <w:r>
              <w:t>Oded</w:t>
            </w:r>
            <w:proofErr w:type="spellEnd"/>
            <w:r>
              <w:t xml:space="preserve"> </w:t>
            </w:r>
            <w:proofErr w:type="spellStart"/>
            <w:r>
              <w:t>Lewinson</w:t>
            </w:r>
            <w:proofErr w:type="spellEnd"/>
          </w:p>
          <w:p w:rsidR="00DD7054" w:rsidRDefault="00DD7054" w:rsidP="00432E86"/>
        </w:tc>
      </w:tr>
      <w:tr w:rsidR="00652138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2138" w:rsidRPr="009156E6" w:rsidRDefault="00652138" w:rsidP="0030660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Fellowship</w:t>
            </w:r>
            <w:r w:rsidRPr="009156E6">
              <w:rPr>
                <w:b/>
                <w:bCs/>
                <w:sz w:val="26"/>
                <w:szCs w:val="26"/>
              </w:rPr>
              <w:t>s and Awards</w:t>
            </w:r>
          </w:p>
        </w:tc>
      </w:tr>
      <w:tr w:rsidR="00652138" w:rsidRPr="009156E6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652138" w:rsidRPr="009156E6" w:rsidRDefault="00652138" w:rsidP="00306602">
            <w:pPr>
              <w:rPr>
                <w:bCs/>
                <w:sz w:val="8"/>
                <w:szCs w:val="8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</w:p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EB3656">
            <w:pPr>
              <w:rPr>
                <w:bCs/>
              </w:rPr>
            </w:pPr>
            <w:r>
              <w:rPr>
                <w:bCs/>
              </w:rPr>
              <w:t>2014-201</w:t>
            </w:r>
            <w:r w:rsidR="00EB3656">
              <w:rPr>
                <w:bCs/>
              </w:rPr>
              <w:t>6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pPr>
              <w:spacing w:after="200"/>
            </w:pPr>
            <w:r>
              <w:t>Israeli Council for Higher Education. Fellowship advancing women in science (20,000$ per year).</w:t>
            </w:r>
          </w:p>
        </w:tc>
      </w:tr>
      <w:tr w:rsidR="00652138" w:rsidRPr="00052CE0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201</w:t>
            </w:r>
            <w:r>
              <w:rPr>
                <w:bCs/>
              </w:rPr>
              <w:t>2-2014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Pr="00052CE0" w:rsidRDefault="00652138" w:rsidP="00306602">
            <w:pPr>
              <w:spacing w:after="200"/>
            </w:pPr>
            <w:r>
              <w:t>Postdoctoral Excellence Fellowship, jointly funded by Ben-Gurion University of the Negev and University of California Irvine (50,000$ per year).</w:t>
            </w:r>
          </w:p>
        </w:tc>
      </w:tr>
      <w:tr w:rsidR="00652138" w:rsidRPr="00EF7D05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Pr="00EF7D05" w:rsidRDefault="00652138" w:rsidP="00306602">
            <w:pPr>
              <w:spacing w:after="200"/>
            </w:pPr>
            <w:r>
              <w:t xml:space="preserve">Postdoctoral Fellowship, Technion, Israel Institute of Technology (40,000$, declined). </w:t>
            </w:r>
            <w:r w:rsidRPr="00D65071">
              <w:t xml:space="preserve"> </w:t>
            </w:r>
          </w:p>
        </w:tc>
      </w:tr>
      <w:tr w:rsidR="00652138" w:rsidRPr="00EF7D05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2010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Pr="00EF7D05" w:rsidRDefault="00652138" w:rsidP="00306602">
            <w:pPr>
              <w:spacing w:after="200"/>
            </w:pPr>
            <w:r>
              <w:t>Teaching excellence award, Department of Chemistry, Ben-Gurion University of the Negev (1200NIS).</w:t>
            </w:r>
          </w:p>
        </w:tc>
      </w:tr>
      <w:tr w:rsidR="00652138" w:rsidRPr="00EF7D05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>
              <w:rPr>
                <w:bCs/>
              </w:rPr>
              <w:t>2003-2004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Pr="00EF7D05" w:rsidRDefault="00652138" w:rsidP="00306602">
            <w:pPr>
              <w:spacing w:after="200"/>
            </w:pPr>
            <w:r>
              <w:t>Excellence scholarship, Graduate School, Technion, Israel Institute of Technology (76,800NIS).</w:t>
            </w:r>
          </w:p>
        </w:tc>
      </w:tr>
      <w:tr w:rsidR="00652138" w:rsidRPr="00EF7D05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>
              <w:rPr>
                <w:bCs/>
              </w:rPr>
              <w:t>2000-2003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Pr="00EF7D05" w:rsidRDefault="00652138" w:rsidP="00306602">
            <w:pPr>
              <w:spacing w:after="200"/>
            </w:pPr>
            <w:r>
              <w:t>President’s award for excellence in B.Sc. studies, Technion, Israel Institute of Technology (6000NIS).</w:t>
            </w:r>
          </w:p>
        </w:tc>
      </w:tr>
      <w:tr w:rsidR="00652138" w:rsidRPr="00EF7D05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pPr>
              <w:spacing w:after="200"/>
            </w:pPr>
            <w:r>
              <w:t>Excellence scholarship, Department of Mathematics, Technion, Israel Institute of Technology (2000NIS).</w:t>
            </w:r>
          </w:p>
          <w:p w:rsidR="00652138" w:rsidRPr="00EF7D05" w:rsidRDefault="00652138" w:rsidP="00306602"/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/>
        </w:tc>
      </w:tr>
      <w:tr w:rsidR="00F22CA1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CA1" w:rsidRPr="009156E6" w:rsidRDefault="00F22CA1" w:rsidP="00710C41">
            <w:pPr>
              <w:rPr>
                <w:b/>
                <w:bCs/>
                <w:sz w:val="26"/>
                <w:szCs w:val="26"/>
              </w:rPr>
            </w:pPr>
            <w:r w:rsidRPr="009156E6">
              <w:rPr>
                <w:b/>
                <w:bCs/>
                <w:sz w:val="26"/>
                <w:szCs w:val="26"/>
              </w:rPr>
              <w:t>Publications</w:t>
            </w:r>
          </w:p>
        </w:tc>
      </w:tr>
      <w:tr w:rsidR="00710C41" w:rsidRPr="009156E6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0128C1" w:rsidRPr="009156E6" w:rsidTr="008A2AFF">
        <w:tc>
          <w:tcPr>
            <w:tcW w:w="8640" w:type="dxa"/>
            <w:gridSpan w:val="3"/>
            <w:shd w:val="clear" w:color="auto" w:fill="auto"/>
          </w:tcPr>
          <w:p w:rsidR="00DA596C" w:rsidRPr="00C56428" w:rsidRDefault="00DA596C" w:rsidP="00DA596C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t xml:space="preserve">A. Bhattacharjee, M. Kahn, </w:t>
            </w:r>
            <w:r>
              <w:rPr>
                <w:b/>
                <w:bCs/>
              </w:rPr>
              <w:t>M. Kleiman</w:t>
            </w:r>
            <w:r>
              <w:t xml:space="preserve"> and A.I. </w:t>
            </w:r>
            <w:proofErr w:type="spellStart"/>
            <w:r>
              <w:t>Hochbaum</w:t>
            </w:r>
            <w:proofErr w:type="spellEnd"/>
            <w:r>
              <w:t xml:space="preserve"> “Effects of Growth Surface Topography on Bacterial Signaling in Coc</w:t>
            </w:r>
            <w:r w:rsidR="003B4CD1">
              <w:t>u</w:t>
            </w:r>
            <w:r>
              <w:t xml:space="preserve">lture Biofilms”, </w:t>
            </w:r>
            <w:r>
              <w:rPr>
                <w:i/>
              </w:rPr>
              <w:t xml:space="preserve">ACS </w:t>
            </w:r>
            <w:proofErr w:type="spellStart"/>
            <w:r>
              <w:rPr>
                <w:i/>
              </w:rPr>
              <w:t>Appl</w:t>
            </w:r>
            <w:proofErr w:type="spellEnd"/>
            <w:r>
              <w:rPr>
                <w:i/>
              </w:rPr>
              <w:t xml:space="preserve"> Mater Interfaces </w:t>
            </w:r>
            <w:r>
              <w:rPr>
                <w:b/>
                <w:bCs/>
                <w:iCs/>
              </w:rPr>
              <w:t>2017</w:t>
            </w:r>
            <w:r w:rsidR="002A3FD4">
              <w:rPr>
                <w:b/>
                <w:bCs/>
                <w:iCs/>
              </w:rPr>
              <w:t xml:space="preserve"> </w:t>
            </w:r>
            <w:r w:rsidR="002A3FD4">
              <w:rPr>
                <w:iCs/>
              </w:rPr>
              <w:t>9(</w:t>
            </w:r>
            <w:r w:rsidR="002A3FD4">
              <w:rPr>
                <w:b/>
                <w:bCs/>
                <w:iCs/>
              </w:rPr>
              <w:t>22</w:t>
            </w:r>
            <w:r w:rsidR="002A3FD4">
              <w:rPr>
                <w:iCs/>
              </w:rPr>
              <w:t>), 18531-18539</w:t>
            </w:r>
            <w:r>
              <w:t>.</w:t>
            </w:r>
          </w:p>
          <w:p w:rsidR="00044626" w:rsidRPr="00C56428" w:rsidRDefault="00044626" w:rsidP="00044626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t xml:space="preserve">H. </w:t>
            </w:r>
            <w:proofErr w:type="spellStart"/>
            <w:r>
              <w:t>Mohapatra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M. Kleiman</w:t>
            </w:r>
            <w:r>
              <w:t xml:space="preserve"> and A.P. </w:t>
            </w:r>
            <w:proofErr w:type="spellStart"/>
            <w:r>
              <w:t>Esser</w:t>
            </w:r>
            <w:proofErr w:type="spellEnd"/>
            <w:r>
              <w:t xml:space="preserve">-Kahn “Mechanically </w:t>
            </w:r>
            <w:r w:rsidR="00DA596C">
              <w:t>C</w:t>
            </w:r>
            <w:r>
              <w:t xml:space="preserve">ontrolled </w:t>
            </w:r>
            <w:r w:rsidR="00DA596C">
              <w:t>R</w:t>
            </w:r>
            <w:r>
              <w:t xml:space="preserve">adical </w:t>
            </w:r>
            <w:r w:rsidR="00DA596C">
              <w:t>P</w:t>
            </w:r>
            <w:r>
              <w:t xml:space="preserve">olymerization </w:t>
            </w:r>
            <w:r w:rsidR="00DA596C">
              <w:t>I</w:t>
            </w:r>
            <w:r>
              <w:t xml:space="preserve">nitiated by </w:t>
            </w:r>
            <w:r w:rsidR="00DA596C">
              <w:t>U</w:t>
            </w:r>
            <w:r>
              <w:t xml:space="preserve">ltrasound”, </w:t>
            </w:r>
            <w:r>
              <w:rPr>
                <w:i/>
              </w:rPr>
              <w:t>Nat. Chem</w:t>
            </w:r>
            <w:r>
              <w:t xml:space="preserve">. </w:t>
            </w:r>
            <w:r>
              <w:rPr>
                <w:b/>
                <w:bCs/>
              </w:rPr>
              <w:t>2017</w:t>
            </w:r>
            <w:r>
              <w:t xml:space="preserve"> 9, 135-139.</w:t>
            </w:r>
          </w:p>
          <w:p w:rsidR="000128C1" w:rsidRPr="000128C1" w:rsidRDefault="000128C1" w:rsidP="000128C1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iCs/>
              </w:rPr>
            </w:pPr>
            <w:r w:rsidRPr="000110D7">
              <w:rPr>
                <w:b/>
                <w:bCs/>
              </w:rPr>
              <w:t>M. Kleiman</w:t>
            </w:r>
            <w:r w:rsidRPr="00EF4CE5">
              <w:t xml:space="preserve">, </w:t>
            </w:r>
            <w:r>
              <w:t>K.A. Ryu</w:t>
            </w:r>
            <w:r w:rsidRPr="00EF4CE5">
              <w:t xml:space="preserve">, </w:t>
            </w:r>
            <w:r>
              <w:t xml:space="preserve">and A. P. </w:t>
            </w:r>
            <w:proofErr w:type="spellStart"/>
            <w:r>
              <w:t>Esser</w:t>
            </w:r>
            <w:proofErr w:type="spellEnd"/>
            <w:r>
              <w:t>-Kahn “Determination of Factors Influencing the Wet Etching of Polydimethylsiloxane Using Tetra-</w:t>
            </w:r>
            <w:r w:rsidRPr="00583B21">
              <w:rPr>
                <w:i/>
                <w:iCs/>
              </w:rPr>
              <w:t>n</w:t>
            </w:r>
            <w:r>
              <w:t>-butylammonium Fluoride”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</w:rPr>
              <w:t>Macromol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Chem</w:t>
            </w:r>
            <w:proofErr w:type="spellEnd"/>
            <w:r>
              <w:rPr>
                <w:i/>
              </w:rPr>
              <w:t xml:space="preserve"> Physic </w:t>
            </w:r>
            <w:r>
              <w:rPr>
                <w:b/>
                <w:bCs/>
                <w:iCs/>
              </w:rPr>
              <w:t>201</w:t>
            </w:r>
            <w:r w:rsidR="009558A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 xml:space="preserve"> </w:t>
            </w:r>
            <w:r w:rsidR="009558A3" w:rsidRPr="008B6B62">
              <w:t>2</w:t>
            </w:r>
            <w:r w:rsidR="009558A3">
              <w:t>1</w:t>
            </w:r>
            <w:r w:rsidR="009558A3" w:rsidRPr="008B6B62">
              <w:t>7(</w:t>
            </w:r>
            <w:r w:rsidR="009558A3">
              <w:rPr>
                <w:b/>
                <w:bCs/>
              </w:rPr>
              <w:t>2</w:t>
            </w:r>
            <w:r w:rsidR="009558A3" w:rsidRPr="008B6B62">
              <w:t>)</w:t>
            </w:r>
            <w:r w:rsidR="009558A3">
              <w:t>, 284-291.</w:t>
            </w:r>
          </w:p>
        </w:tc>
      </w:tr>
      <w:tr w:rsidR="00D62E84" w:rsidRPr="009156E6" w:rsidTr="008A2AFF">
        <w:tc>
          <w:tcPr>
            <w:tcW w:w="8640" w:type="dxa"/>
            <w:gridSpan w:val="3"/>
            <w:shd w:val="clear" w:color="auto" w:fill="auto"/>
          </w:tcPr>
          <w:p w:rsidR="00D62E84" w:rsidRDefault="00D62E84" w:rsidP="008B6B62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M. Kleiman</w:t>
            </w:r>
            <w:r>
              <w:t xml:space="preserve">, K. Brubaker, D. Nguyen and A.P </w:t>
            </w:r>
            <w:proofErr w:type="spellStart"/>
            <w:r>
              <w:t>Esser</w:t>
            </w:r>
            <w:proofErr w:type="spellEnd"/>
            <w:r>
              <w:t>-Kahn “</w:t>
            </w:r>
            <w:r w:rsidRPr="00FD6175">
              <w:t xml:space="preserve">Bio-inspired Structural </w:t>
            </w:r>
            <w:r>
              <w:t xml:space="preserve">   </w:t>
            </w:r>
            <w:r>
              <w:br/>
            </w:r>
            <w:r w:rsidRPr="00FD6175">
              <w:t>Morphogenesis Using Microvascular Networks and Reaction-Diffusion</w:t>
            </w:r>
            <w:r>
              <w:t xml:space="preserve">”, </w:t>
            </w:r>
            <w:r>
              <w:br/>
            </w:r>
            <w:r>
              <w:rPr>
                <w:i/>
                <w:iCs/>
              </w:rPr>
              <w:t>Chem</w:t>
            </w:r>
            <w:r w:rsidR="005B4881">
              <w:rPr>
                <w:i/>
                <w:iCs/>
              </w:rPr>
              <w:t>.</w:t>
            </w:r>
            <w:r w:rsidR="00E4501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Mater</w:t>
            </w:r>
            <w:r w:rsidR="005B4881">
              <w:rPr>
                <w:i/>
                <w:iCs/>
              </w:rPr>
              <w:t>.</w:t>
            </w:r>
            <w:r w:rsidR="00D30599">
              <w:t xml:space="preserve"> </w:t>
            </w:r>
            <w:r w:rsidR="008B6B62" w:rsidRPr="008B6B62">
              <w:rPr>
                <w:b/>
                <w:bCs/>
              </w:rPr>
              <w:t>2015</w:t>
            </w:r>
            <w:r w:rsidR="008B6B62">
              <w:rPr>
                <w:b/>
                <w:bCs/>
              </w:rPr>
              <w:t xml:space="preserve"> </w:t>
            </w:r>
            <w:r w:rsidR="008B6B62" w:rsidRPr="008B6B62">
              <w:t>27(</w:t>
            </w:r>
            <w:r w:rsidR="008B6B62">
              <w:rPr>
                <w:b/>
                <w:bCs/>
              </w:rPr>
              <w:t>13</w:t>
            </w:r>
            <w:r w:rsidR="008B6B62" w:rsidRPr="008B6B62">
              <w:t>)</w:t>
            </w:r>
            <w:r w:rsidR="008B6B62">
              <w:t>, 4871-4876.</w:t>
            </w:r>
          </w:p>
        </w:tc>
      </w:tr>
      <w:tr w:rsidR="00F22CA1" w:rsidRPr="009156E6" w:rsidTr="008A2AFF">
        <w:tc>
          <w:tcPr>
            <w:tcW w:w="8640" w:type="dxa"/>
            <w:gridSpan w:val="3"/>
            <w:shd w:val="clear" w:color="auto" w:fill="auto"/>
          </w:tcPr>
          <w:p w:rsidR="0060015D" w:rsidRDefault="0060015D" w:rsidP="001451A9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color w:val="000000"/>
                <w:bdr w:val="none" w:sz="0" w:space="0" w:color="auto" w:frame="1"/>
              </w:rPr>
            </w:pPr>
            <w:r>
              <w:rPr>
                <w:b/>
                <w:bCs/>
              </w:rPr>
              <w:t xml:space="preserve">M. Kleiman </w:t>
            </w:r>
            <w:r>
              <w:t xml:space="preserve">and L. </w:t>
            </w:r>
            <w:proofErr w:type="spellStart"/>
            <w:r>
              <w:t>Hadany</w:t>
            </w:r>
            <w:proofErr w:type="spellEnd"/>
            <w:r>
              <w:t xml:space="preserve"> “</w:t>
            </w:r>
            <w:r>
              <w:rPr>
                <w:color w:val="000000"/>
                <w:bdr w:val="none" w:sz="0" w:space="0" w:color="auto" w:frame="1"/>
              </w:rPr>
              <w:t xml:space="preserve">The Evolution of Obligate Sex in Finite Populations: The Roles of Sexual Selection and Recombination”, </w:t>
            </w:r>
            <w:r>
              <w:rPr>
                <w:i/>
                <w:color w:val="000000"/>
                <w:bdr w:val="none" w:sz="0" w:space="0" w:color="auto" w:frame="1"/>
              </w:rPr>
              <w:t>Ecol</w:t>
            </w:r>
            <w:r w:rsidR="001451A9">
              <w:rPr>
                <w:i/>
                <w:color w:val="000000"/>
                <w:bdr w:val="none" w:sz="0" w:space="0" w:color="auto" w:frame="1"/>
              </w:rPr>
              <w:t>.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i/>
                <w:color w:val="000000"/>
                <w:bdr w:val="none" w:sz="0" w:space="0" w:color="auto" w:frame="1"/>
              </w:rPr>
              <w:t>Evol</w:t>
            </w:r>
            <w:proofErr w:type="spellEnd"/>
            <w:r w:rsidR="001451A9">
              <w:rPr>
                <w:i/>
                <w:color w:val="000000"/>
                <w:bdr w:val="none" w:sz="0" w:space="0" w:color="auto" w:frame="1"/>
              </w:rPr>
              <w:t>.</w:t>
            </w:r>
            <w:r w:rsidR="001451A9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r w:rsidR="001451A9">
              <w:rPr>
                <w:b/>
                <w:bCs/>
                <w:iCs/>
                <w:color w:val="000000"/>
                <w:bdr w:val="none" w:sz="0" w:space="0" w:color="auto" w:frame="1"/>
              </w:rPr>
              <w:t xml:space="preserve">2015 </w:t>
            </w:r>
            <w:r w:rsidR="001451A9">
              <w:rPr>
                <w:iCs/>
                <w:color w:val="000000"/>
                <w:bdr w:val="none" w:sz="0" w:space="0" w:color="auto" w:frame="1"/>
              </w:rPr>
              <w:t>5(</w:t>
            </w:r>
            <w:r w:rsidR="001451A9">
              <w:rPr>
                <w:b/>
                <w:bCs/>
                <w:iCs/>
                <w:color w:val="000000"/>
                <w:bdr w:val="none" w:sz="0" w:space="0" w:color="auto" w:frame="1"/>
              </w:rPr>
              <w:t>13</w:t>
            </w:r>
            <w:r w:rsidR="001451A9">
              <w:rPr>
                <w:iCs/>
                <w:color w:val="000000"/>
                <w:bdr w:val="none" w:sz="0" w:space="0" w:color="auto" w:frame="1"/>
              </w:rPr>
              <w:t>), 2572-2583</w:t>
            </w:r>
            <w:r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60015D" w:rsidRDefault="0060015D" w:rsidP="0060015D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t xml:space="preserve">D. Nguyen, </w:t>
            </w:r>
            <w:r>
              <w:rPr>
                <w:b/>
                <w:bCs/>
              </w:rPr>
              <w:t>M. Kleiman</w:t>
            </w:r>
            <w:r>
              <w:t xml:space="preserve">, K. A. Ryu, S. </w:t>
            </w:r>
            <w:proofErr w:type="spellStart"/>
            <w:r>
              <w:t>Hiew</w:t>
            </w:r>
            <w:proofErr w:type="spellEnd"/>
            <w:r>
              <w:t xml:space="preserve">, K. Brubaker, R. </w:t>
            </w:r>
            <w:proofErr w:type="spellStart"/>
            <w:r>
              <w:t>Mughnetsyan</w:t>
            </w:r>
            <w:proofErr w:type="spellEnd"/>
            <w:r>
              <w:t xml:space="preserve">, R. Truong, B. Dolan, E. Tackett and A.P. </w:t>
            </w:r>
            <w:proofErr w:type="spellStart"/>
            <w:r>
              <w:t>Esser</w:t>
            </w:r>
            <w:proofErr w:type="spellEnd"/>
            <w:r>
              <w:t>-Kahn “Three-dimensional Conformal Coating Through the Entrapment of Polymer Membrane Precursor”,</w:t>
            </w:r>
            <w:r>
              <w:rPr>
                <w:i/>
              </w:rPr>
              <w:t xml:space="preserve"> ACS </w:t>
            </w:r>
            <w:proofErr w:type="spellStart"/>
            <w:r>
              <w:rPr>
                <w:i/>
              </w:rPr>
              <w:t>Appl</w:t>
            </w:r>
            <w:proofErr w:type="spellEnd"/>
            <w:r>
              <w:rPr>
                <w:i/>
              </w:rPr>
              <w:t xml:space="preserve"> Mater Interfaces </w:t>
            </w:r>
            <w:r>
              <w:rPr>
                <w:b/>
                <w:bCs/>
                <w:iCs/>
              </w:rPr>
              <w:t xml:space="preserve">2014 </w:t>
            </w:r>
            <w:r>
              <w:rPr>
                <w:iCs/>
              </w:rPr>
              <w:t>6(</w:t>
            </w:r>
            <w:r w:rsidRPr="00F91AAB">
              <w:rPr>
                <w:b/>
                <w:bCs/>
                <w:iCs/>
              </w:rPr>
              <w:t>4</w:t>
            </w:r>
            <w:r>
              <w:rPr>
                <w:iCs/>
              </w:rPr>
              <w:t>), 2830-5</w:t>
            </w:r>
            <w:r>
              <w:t>.</w:t>
            </w:r>
          </w:p>
          <w:p w:rsidR="0060015D" w:rsidRPr="00C56428" w:rsidRDefault="0060015D" w:rsidP="0060015D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t xml:space="preserve">D. Nguyen, </w:t>
            </w:r>
            <w:r>
              <w:rPr>
                <w:b/>
                <w:bCs/>
              </w:rPr>
              <w:t>M. Kleiman</w:t>
            </w:r>
            <w:r>
              <w:t xml:space="preserve">, R. Truong and A.P. </w:t>
            </w:r>
            <w:proofErr w:type="spellStart"/>
            <w:r>
              <w:t>Esser</w:t>
            </w:r>
            <w:proofErr w:type="spellEnd"/>
            <w:r>
              <w:t xml:space="preserve">-Kahn “Bio-inspired Microvascular Exchangers Employing Circular Packing – Designing Synthetic Rete </w:t>
            </w:r>
            <w:proofErr w:type="spellStart"/>
            <w:r>
              <w:t>Mirabile</w:t>
            </w:r>
            <w:proofErr w:type="spellEnd"/>
            <w:r>
              <w:t xml:space="preserve">”, </w:t>
            </w:r>
            <w:r>
              <w:rPr>
                <w:i/>
              </w:rPr>
              <w:t xml:space="preserve">Mater. </w:t>
            </w:r>
            <w:proofErr w:type="spellStart"/>
            <w:r>
              <w:rPr>
                <w:i/>
              </w:rPr>
              <w:t>Horiz</w:t>
            </w:r>
            <w:proofErr w:type="spellEnd"/>
            <w:r>
              <w:t xml:space="preserve">. </w:t>
            </w:r>
            <w:r>
              <w:rPr>
                <w:b/>
                <w:bCs/>
              </w:rPr>
              <w:t>2014</w:t>
            </w:r>
            <w:r>
              <w:t xml:space="preserve"> 1(</w:t>
            </w:r>
            <w:r>
              <w:rPr>
                <w:b/>
                <w:bCs/>
              </w:rPr>
              <w:t>6</w:t>
            </w:r>
            <w:r>
              <w:t>), 602-607.</w:t>
            </w:r>
          </w:p>
          <w:p w:rsidR="00F37660" w:rsidRPr="00F37660" w:rsidRDefault="00385905" w:rsidP="00385905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t xml:space="preserve">Z. Yu, O. </w:t>
            </w:r>
            <w:proofErr w:type="spellStart"/>
            <w:r>
              <w:t>Kliefeld</w:t>
            </w:r>
            <w:proofErr w:type="spellEnd"/>
            <w:r>
              <w:t xml:space="preserve">, A. </w:t>
            </w:r>
            <w:proofErr w:type="spellStart"/>
            <w:r>
              <w:t>Lande-Atir</w:t>
            </w:r>
            <w:proofErr w:type="spellEnd"/>
            <w:r>
              <w:t xml:space="preserve">, M. </w:t>
            </w:r>
            <w:proofErr w:type="spellStart"/>
            <w:r>
              <w:t>Bsoul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M.</w:t>
            </w:r>
            <w:r>
              <w:t xml:space="preserve"> </w:t>
            </w:r>
            <w:r>
              <w:rPr>
                <w:b/>
                <w:bCs/>
              </w:rPr>
              <w:t>Kleiman</w:t>
            </w:r>
            <w:r>
              <w:t xml:space="preserve">, D. </w:t>
            </w:r>
            <w:proofErr w:type="spellStart"/>
            <w:r>
              <w:t>Krutauz</w:t>
            </w:r>
            <w:proofErr w:type="spellEnd"/>
            <w:r>
              <w:t>,</w:t>
            </w:r>
            <w:r>
              <w:rPr>
                <w:rtl/>
              </w:rPr>
              <w:t xml:space="preserve"> </w:t>
            </w:r>
            <w:r>
              <w:t xml:space="preserve">A. Book, R.D. </w:t>
            </w:r>
            <w:proofErr w:type="spellStart"/>
            <w:r>
              <w:t>Vierstra</w:t>
            </w:r>
            <w:proofErr w:type="spellEnd"/>
            <w:r>
              <w:t xml:space="preserve">, </w:t>
            </w:r>
            <w:r>
              <w:rPr>
                <w:rtl/>
              </w:rPr>
              <w:t xml:space="preserve"> </w:t>
            </w:r>
            <w:r>
              <w:t>K. Hofmann, N. Reis, M.H. Glickman and E. Pick</w:t>
            </w:r>
            <w:r w:rsidR="00F37660">
              <w:t xml:space="preserve"> “Dual Function</w:t>
            </w:r>
            <w:r w:rsidR="00F37660">
              <w:rPr>
                <w:rtl/>
              </w:rPr>
              <w:t xml:space="preserve"> </w:t>
            </w:r>
            <w:r w:rsidR="00F37660">
              <w:t xml:space="preserve">of Rpn5 in Two PCI Complexes, 26S Proteasome and COP9 Signalosome”, </w:t>
            </w:r>
            <w:proofErr w:type="spellStart"/>
            <w:r w:rsidR="00F37660">
              <w:rPr>
                <w:i/>
                <w:iCs/>
              </w:rPr>
              <w:t>M</w:t>
            </w:r>
            <w:r w:rsidR="003C20E4">
              <w:rPr>
                <w:i/>
                <w:iCs/>
              </w:rPr>
              <w:t>ol</w:t>
            </w:r>
            <w:proofErr w:type="spellEnd"/>
            <w:r w:rsidR="003C20E4">
              <w:rPr>
                <w:i/>
                <w:iCs/>
              </w:rPr>
              <w:t xml:space="preserve"> </w:t>
            </w:r>
            <w:proofErr w:type="spellStart"/>
            <w:r w:rsidR="00F37660">
              <w:rPr>
                <w:i/>
                <w:iCs/>
              </w:rPr>
              <w:t>B</w:t>
            </w:r>
            <w:r w:rsidR="003C20E4">
              <w:rPr>
                <w:i/>
                <w:iCs/>
              </w:rPr>
              <w:t>io</w:t>
            </w:r>
            <w:r w:rsidR="001451A9">
              <w:rPr>
                <w:i/>
                <w:iCs/>
              </w:rPr>
              <w:t>l</w:t>
            </w:r>
            <w:proofErr w:type="spellEnd"/>
            <w:r w:rsidR="001451A9">
              <w:rPr>
                <w:i/>
                <w:iCs/>
              </w:rPr>
              <w:t xml:space="preserve"> </w:t>
            </w:r>
            <w:r w:rsidR="00F37660">
              <w:rPr>
                <w:i/>
                <w:iCs/>
              </w:rPr>
              <w:t>C</w:t>
            </w:r>
            <w:r w:rsidR="003C20E4">
              <w:rPr>
                <w:i/>
                <w:iCs/>
              </w:rPr>
              <w:t>ell</w:t>
            </w:r>
            <w:r w:rsidR="00F37660">
              <w:rPr>
                <w:rtl/>
              </w:rPr>
              <w:t xml:space="preserve"> </w:t>
            </w:r>
            <w:r w:rsidR="00F37660">
              <w:t xml:space="preserve"> </w:t>
            </w:r>
            <w:r w:rsidR="00F37660">
              <w:rPr>
                <w:b/>
                <w:bCs/>
              </w:rPr>
              <w:t xml:space="preserve">2011 </w:t>
            </w:r>
            <w:r w:rsidR="00F37660">
              <w:t>22(</w:t>
            </w:r>
            <w:r w:rsidR="00F37660">
              <w:rPr>
                <w:b/>
                <w:bCs/>
              </w:rPr>
              <w:t>7</w:t>
            </w:r>
            <w:r w:rsidR="00F37660">
              <w:t>), 911-920.</w:t>
            </w:r>
          </w:p>
          <w:p w:rsidR="00F22CA1" w:rsidRPr="0060015D" w:rsidRDefault="00F37660" w:rsidP="001451A9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rPr>
                <w:b/>
                <w:bCs/>
              </w:rPr>
              <w:t>M. Kleiman</w:t>
            </w:r>
            <w:r>
              <w:t xml:space="preserve"> and E. Tannenbaum, “Diploidy and the Selective Advantage for Sexual Reproduction in Unicellular Organisms”, </w:t>
            </w:r>
            <w:r>
              <w:rPr>
                <w:i/>
                <w:iCs/>
              </w:rPr>
              <w:t xml:space="preserve">Theory </w:t>
            </w:r>
            <w:proofErr w:type="spellStart"/>
            <w:r>
              <w:rPr>
                <w:i/>
                <w:iCs/>
              </w:rPr>
              <w:t>Biosci</w:t>
            </w:r>
            <w:proofErr w:type="spellEnd"/>
            <w:r w:rsidR="001451A9">
              <w:rPr>
                <w:i/>
                <w:i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2009 </w:t>
            </w:r>
            <w:r>
              <w:t>128, 249-285</w:t>
            </w:r>
            <w:r w:rsidR="0060015D">
              <w:t>.</w:t>
            </w:r>
          </w:p>
        </w:tc>
      </w:tr>
      <w:tr w:rsidR="002925DC" w:rsidRPr="009156E6" w:rsidTr="008A2AFF">
        <w:tc>
          <w:tcPr>
            <w:tcW w:w="8640" w:type="dxa"/>
            <w:gridSpan w:val="3"/>
            <w:shd w:val="clear" w:color="auto" w:fill="auto"/>
          </w:tcPr>
          <w:p w:rsidR="002925DC" w:rsidRPr="009156E6" w:rsidRDefault="00186524" w:rsidP="0024014B">
            <w:pPr>
              <w:spacing w:before="240"/>
              <w:rPr>
                <w:bCs/>
                <w:i/>
              </w:rPr>
            </w:pPr>
            <w:r>
              <w:rPr>
                <w:bCs/>
                <w:i/>
              </w:rPr>
              <w:t>Submitted manuscripts</w:t>
            </w:r>
          </w:p>
        </w:tc>
      </w:tr>
      <w:tr w:rsidR="002925DC" w:rsidRPr="009156E6" w:rsidTr="008A2AFF">
        <w:tc>
          <w:tcPr>
            <w:tcW w:w="8640" w:type="dxa"/>
            <w:gridSpan w:val="3"/>
            <w:shd w:val="clear" w:color="auto" w:fill="auto"/>
          </w:tcPr>
          <w:p w:rsidR="00F67E22" w:rsidRDefault="00F67E22" w:rsidP="00F67E22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i/>
              </w:rPr>
            </w:pPr>
            <w:r>
              <w:t>K.</w:t>
            </w:r>
            <w:r w:rsidRPr="00EF4CE5">
              <w:t xml:space="preserve"> </w:t>
            </w:r>
            <w:r>
              <w:t>Brubaker</w:t>
            </w:r>
            <w:r w:rsidRPr="00EF4CE5">
              <w:t xml:space="preserve">, </w:t>
            </w:r>
            <w:r w:rsidRPr="00C56428">
              <w:rPr>
                <w:b/>
                <w:bCs/>
              </w:rPr>
              <w:t>M. Kleiman</w:t>
            </w:r>
            <w:r>
              <w:t>, D. Nguyen</w:t>
            </w:r>
            <w:r w:rsidRPr="00EF4CE5">
              <w:t xml:space="preserve"> </w:t>
            </w:r>
            <w:r>
              <w:t xml:space="preserve">and A. P. </w:t>
            </w:r>
            <w:proofErr w:type="spellStart"/>
            <w:r>
              <w:t>Esser</w:t>
            </w:r>
            <w:proofErr w:type="spellEnd"/>
            <w:r>
              <w:t>-Kahn “</w:t>
            </w:r>
            <w:r w:rsidRPr="000110D7">
              <w:rPr>
                <w:rFonts w:asciiTheme="majorBidi" w:hAnsiTheme="majorBidi" w:cstheme="majorBidi"/>
              </w:rPr>
              <w:t>Chemical non-equilibrium leads to dynamic structural equilibrium</w:t>
            </w:r>
            <w:r>
              <w:t>”</w:t>
            </w:r>
            <w:r>
              <w:rPr>
                <w:i/>
              </w:rPr>
              <w:t>.</w:t>
            </w:r>
          </w:p>
          <w:p w:rsidR="00D62E84" w:rsidRDefault="00D62E84" w:rsidP="000110D7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 w:rsidRPr="00EF4CE5">
              <w:t>S</w:t>
            </w:r>
            <w:r>
              <w:t>.</w:t>
            </w:r>
            <w:r w:rsidRPr="00EF4CE5">
              <w:t xml:space="preserve"> </w:t>
            </w:r>
            <w:proofErr w:type="spellStart"/>
            <w:r w:rsidRPr="00EF4CE5">
              <w:t>Hiew</w:t>
            </w:r>
            <w:proofErr w:type="spellEnd"/>
            <w:r w:rsidRPr="00EF4CE5">
              <w:t>, Z</w:t>
            </w:r>
            <w:r>
              <w:t>.</w:t>
            </w:r>
            <w:r w:rsidRPr="00EF4CE5">
              <w:t xml:space="preserve"> Oh, R</w:t>
            </w:r>
            <w:r>
              <w:t>.</w:t>
            </w:r>
            <w:r w:rsidRPr="00EF4CE5">
              <w:t xml:space="preserve"> Truong, D</w:t>
            </w:r>
            <w:r>
              <w:t>.</w:t>
            </w:r>
            <w:r w:rsidRPr="00EF4CE5">
              <w:t xml:space="preserve"> Nguyen, </w:t>
            </w:r>
            <w:r w:rsidRPr="00E62633">
              <w:rPr>
                <w:b/>
                <w:bCs/>
              </w:rPr>
              <w:t>M. Kleiman</w:t>
            </w:r>
            <w:r w:rsidRPr="00EF4CE5">
              <w:t>, and A</w:t>
            </w:r>
            <w:r>
              <w:t>.</w:t>
            </w:r>
            <w:r w:rsidRPr="00EF4CE5">
              <w:t xml:space="preserve">P. </w:t>
            </w:r>
            <w:proofErr w:type="spellStart"/>
            <w:r w:rsidRPr="00EF4CE5">
              <w:t>Esser</w:t>
            </w:r>
            <w:proofErr w:type="spellEnd"/>
            <w:r w:rsidRPr="00EF4CE5">
              <w:t>-Kahn</w:t>
            </w:r>
            <w:r>
              <w:t xml:space="preserve"> “</w:t>
            </w:r>
            <w:r w:rsidRPr="00EF4CE5">
              <w:t>A CO</w:t>
            </w:r>
            <w:r w:rsidRPr="00EF4CE5">
              <w:rPr>
                <w:vertAlign w:val="subscript"/>
              </w:rPr>
              <w:t>2</w:t>
            </w:r>
            <w:r w:rsidRPr="00EF4CE5">
              <w:t>-Binding Small Molecule System</w:t>
            </w:r>
            <w:r>
              <w:t xml:space="preserve"> </w:t>
            </w:r>
            <w:r w:rsidRPr="00EF4CE5">
              <w:t>Employing Chelate Cooperativity</w:t>
            </w:r>
            <w:r>
              <w:t>”</w:t>
            </w:r>
            <w:r>
              <w:rPr>
                <w:i/>
              </w:rPr>
              <w:t>.</w:t>
            </w:r>
          </w:p>
          <w:p w:rsidR="00236B24" w:rsidRDefault="00236B24" w:rsidP="00C56428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Cs/>
                <w:i/>
              </w:rPr>
            </w:pPr>
            <w:r>
              <w:rPr>
                <w:bCs/>
                <w:i/>
              </w:rPr>
              <w:t>Manuscripts in preparation</w:t>
            </w:r>
          </w:p>
          <w:p w:rsidR="00EC73A0" w:rsidRPr="00236B24" w:rsidRDefault="00EC73A0" w:rsidP="00F67E22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iCs/>
              </w:rPr>
            </w:pPr>
          </w:p>
        </w:tc>
      </w:tr>
      <w:tr w:rsidR="00710C41" w:rsidRPr="009156E6" w:rsidTr="008A2AFF">
        <w:tc>
          <w:tcPr>
            <w:tcW w:w="1547" w:type="dxa"/>
            <w:shd w:val="clear" w:color="auto" w:fill="auto"/>
          </w:tcPr>
          <w:p w:rsidR="00710C41" w:rsidRPr="009156E6" w:rsidRDefault="00710C41" w:rsidP="00710C41">
            <w:pPr>
              <w:rPr>
                <w:bCs/>
                <w:sz w:val="8"/>
                <w:szCs w:val="8"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710C41" w:rsidRPr="009156E6" w:rsidRDefault="00710C41" w:rsidP="00710C41">
            <w:pPr>
              <w:rPr>
                <w:bCs/>
              </w:rPr>
            </w:pPr>
          </w:p>
        </w:tc>
      </w:tr>
      <w:tr w:rsidR="00BE0C0C" w:rsidRPr="009156E6" w:rsidTr="008A2AFF">
        <w:tc>
          <w:tcPr>
            <w:tcW w:w="8640" w:type="dxa"/>
            <w:gridSpan w:val="3"/>
            <w:shd w:val="clear" w:color="auto" w:fill="auto"/>
          </w:tcPr>
          <w:p w:rsidR="00BE0C0C" w:rsidRPr="009156E6" w:rsidRDefault="00BE0C0C" w:rsidP="00710C41">
            <w:pPr>
              <w:rPr>
                <w:bCs/>
                <w:i/>
                <w:sz w:val="8"/>
                <w:szCs w:val="8"/>
              </w:rPr>
            </w:pPr>
          </w:p>
        </w:tc>
      </w:tr>
      <w:tr w:rsidR="001433A0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33A0" w:rsidRPr="009156E6" w:rsidRDefault="001433A0" w:rsidP="00710C41">
            <w:pPr>
              <w:rPr>
                <w:b/>
                <w:bCs/>
                <w:sz w:val="26"/>
                <w:szCs w:val="26"/>
              </w:rPr>
            </w:pPr>
            <w:r w:rsidRPr="009156E6">
              <w:rPr>
                <w:b/>
                <w:bCs/>
                <w:sz w:val="26"/>
                <w:szCs w:val="26"/>
              </w:rPr>
              <w:t>Conference Presentations</w:t>
            </w:r>
          </w:p>
        </w:tc>
      </w:tr>
      <w:tr w:rsidR="001433A0" w:rsidRPr="009156E6" w:rsidTr="008A2AFF">
        <w:tc>
          <w:tcPr>
            <w:tcW w:w="8640" w:type="dxa"/>
            <w:gridSpan w:val="3"/>
            <w:shd w:val="clear" w:color="auto" w:fill="auto"/>
          </w:tcPr>
          <w:p w:rsidR="00B30D34" w:rsidRPr="00B30D34" w:rsidRDefault="00B30D34" w:rsidP="00B30D34">
            <w:pPr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  <w:r w:rsidRPr="00B30D34">
              <w:rPr>
                <w:bCs/>
                <w:i/>
              </w:rPr>
              <w:t>Talks</w:t>
            </w:r>
          </w:p>
          <w:p w:rsidR="008A2AFF" w:rsidRDefault="002358C4" w:rsidP="008A2AFF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t xml:space="preserve">N. Ginzburg and </w:t>
            </w:r>
            <w:r w:rsidR="008A2AFF">
              <w:rPr>
                <w:b/>
                <w:bCs/>
              </w:rPr>
              <w:t>M. Kleiman</w:t>
            </w:r>
            <w:r w:rsidR="008A2AFF">
              <w:t>, “</w:t>
            </w:r>
            <w:r w:rsidR="008A2AFF" w:rsidRPr="008A2AFF">
              <w:rPr>
                <w:rStyle w:val="fontstyle01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Developing a Synthetic Platform to Uncover Ultrastructural Motifs Mediating Plant Root Interaction with Environment</w:t>
            </w:r>
            <w:proofErr w:type="gramStart"/>
            <w:r w:rsidR="008A2AFF">
              <w:t xml:space="preserve">”, </w:t>
            </w:r>
            <w:r w:rsidR="008A2AFF">
              <w:rPr>
                <w:i/>
                <w:iCs/>
              </w:rPr>
              <w:t xml:space="preserve"> 2017</w:t>
            </w:r>
            <w:proofErr w:type="gramEnd"/>
            <w:r w:rsidR="008A2AFF">
              <w:rPr>
                <w:i/>
                <w:iCs/>
              </w:rPr>
              <w:t xml:space="preserve"> IPG Symposium on Root Biology</w:t>
            </w:r>
            <w:r w:rsidR="008A2AFF">
              <w:t xml:space="preserve">, Columbia, MO, USA, </w:t>
            </w:r>
            <w:r w:rsidR="008A2AFF">
              <w:rPr>
                <w:b/>
                <w:bCs/>
              </w:rPr>
              <w:t>June 7-9, 2017</w:t>
            </w:r>
            <w:r w:rsidR="008A2AFF" w:rsidRPr="006021C8">
              <w:t>.</w:t>
            </w:r>
          </w:p>
          <w:p w:rsidR="008A2AFF" w:rsidRDefault="008A2AFF" w:rsidP="007A1E6A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</w:p>
          <w:p w:rsidR="007A1E6A" w:rsidRDefault="007A1E6A" w:rsidP="007A1E6A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M. Kleiman</w:t>
            </w:r>
            <w:r>
              <w:t xml:space="preserve"> K. Brubaker, D. Nguyen and A.P </w:t>
            </w:r>
            <w:proofErr w:type="spellStart"/>
            <w:r>
              <w:t>Esser</w:t>
            </w:r>
            <w:proofErr w:type="spellEnd"/>
            <w:r>
              <w:t>-Kahn, “Microfabrication of Microfluidic Devices Via Reaction-diffusion</w:t>
            </w:r>
            <w:proofErr w:type="gramStart"/>
            <w:r>
              <w:t xml:space="preserve">”, </w:t>
            </w:r>
            <w:r>
              <w:rPr>
                <w:i/>
                <w:iCs/>
              </w:rPr>
              <w:t xml:space="preserve"> 249</w:t>
            </w:r>
            <w:proofErr w:type="gramEnd"/>
            <w:r w:rsidRPr="007A1E6A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ACS National Meeting and Exposition</w:t>
            </w:r>
            <w:r>
              <w:t xml:space="preserve">, Denver, CO, USA, </w:t>
            </w:r>
            <w:r>
              <w:rPr>
                <w:b/>
                <w:bCs/>
              </w:rPr>
              <w:t>March 22-26, 2015</w:t>
            </w:r>
            <w:r w:rsidRPr="006021C8">
              <w:t>.</w:t>
            </w:r>
          </w:p>
          <w:p w:rsidR="00B30D34" w:rsidRDefault="00B30D34" w:rsidP="006021C8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and L. </w:t>
            </w:r>
            <w:proofErr w:type="spellStart"/>
            <w:r>
              <w:t>Hadany</w:t>
            </w:r>
            <w:proofErr w:type="spellEnd"/>
            <w:r>
              <w:t xml:space="preserve">, “Evolution of </w:t>
            </w:r>
            <w:r w:rsidR="006021C8">
              <w:t>O</w:t>
            </w:r>
            <w:r>
              <w:t xml:space="preserve">bligate </w:t>
            </w:r>
            <w:r w:rsidR="006021C8">
              <w:t>S</w:t>
            </w:r>
            <w:r>
              <w:t xml:space="preserve">ex in </w:t>
            </w:r>
            <w:r w:rsidR="006021C8">
              <w:t>F</w:t>
            </w:r>
            <w:r>
              <w:t xml:space="preserve">inite </w:t>
            </w:r>
            <w:r w:rsidR="006021C8">
              <w:t>P</w:t>
            </w:r>
            <w:r>
              <w:t xml:space="preserve">opulation: </w:t>
            </w:r>
            <w:r w:rsidR="006021C8">
              <w:t>T</w:t>
            </w:r>
            <w:r>
              <w:t xml:space="preserve">he </w:t>
            </w:r>
            <w:r w:rsidR="006021C8">
              <w:t>R</w:t>
            </w:r>
            <w:r>
              <w:t xml:space="preserve">oles of </w:t>
            </w:r>
            <w:r w:rsidR="006021C8">
              <w:t>S</w:t>
            </w:r>
            <w:r>
              <w:t xml:space="preserve">exual </w:t>
            </w:r>
            <w:r w:rsidR="006021C8">
              <w:t>S</w:t>
            </w:r>
            <w:r>
              <w:t xml:space="preserve">election and </w:t>
            </w:r>
            <w:r w:rsidR="006021C8">
              <w:t>R</w:t>
            </w:r>
            <w:r>
              <w:t xml:space="preserve">ecombination”, </w:t>
            </w:r>
            <w:r>
              <w:rPr>
                <w:i/>
                <w:iCs/>
              </w:rPr>
              <w:t xml:space="preserve"> The 13th Symposium in Memory of </w:t>
            </w:r>
            <w:proofErr w:type="spellStart"/>
            <w:r>
              <w:rPr>
                <w:i/>
                <w:iCs/>
              </w:rPr>
              <w:t>Merav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Ziv</w:t>
            </w:r>
            <w:proofErr w:type="spellEnd"/>
            <w:r>
              <w:rPr>
                <w:i/>
                <w:iCs/>
              </w:rPr>
              <w:t xml:space="preserve"> – The Ecology of Sex</w:t>
            </w:r>
            <w:r>
              <w:t xml:space="preserve">, Ben Gurion University, </w:t>
            </w:r>
            <w:proofErr w:type="spellStart"/>
            <w:r>
              <w:t>Sede</w:t>
            </w:r>
            <w:proofErr w:type="spellEnd"/>
            <w:r>
              <w:t xml:space="preserve"> </w:t>
            </w:r>
            <w:proofErr w:type="spellStart"/>
            <w:r>
              <w:t>Boqer</w:t>
            </w:r>
            <w:proofErr w:type="spellEnd"/>
            <w:r>
              <w:t xml:space="preserve"> Campus, </w:t>
            </w:r>
            <w:proofErr w:type="spellStart"/>
            <w:r>
              <w:t>Midreshet</w:t>
            </w:r>
            <w:proofErr w:type="spellEnd"/>
            <w:r>
              <w:t xml:space="preserve"> Ben Gurion, Israel, </w:t>
            </w:r>
            <w:r>
              <w:rPr>
                <w:b/>
                <w:bCs/>
              </w:rPr>
              <w:t>May 17</w:t>
            </w:r>
            <w:r w:rsidR="00EA39C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2012</w:t>
            </w:r>
            <w:r w:rsidR="006021C8" w:rsidRPr="006021C8">
              <w:t>.</w:t>
            </w:r>
          </w:p>
          <w:p w:rsidR="00B30D34" w:rsidRPr="00B30D34" w:rsidRDefault="00B30D34" w:rsidP="00B30D34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8"/>
                <w:szCs w:val="8"/>
              </w:rPr>
            </w:pPr>
          </w:p>
          <w:p w:rsidR="001433A0" w:rsidRPr="000013A8" w:rsidRDefault="00B30D34" w:rsidP="00B30D34">
            <w:pPr>
              <w:ind w:left="720" w:hanging="720"/>
            </w:pPr>
            <w:r>
              <w:rPr>
                <w:b/>
                <w:bCs/>
              </w:rPr>
              <w:t>M. Kleiman</w:t>
            </w:r>
            <w:r>
              <w:t xml:space="preserve"> and E. Tannenbaum, “Diploidy and the Selective Advantage for Sexual Reproduction in Unicellular Organisms”, </w:t>
            </w:r>
            <w:r>
              <w:rPr>
                <w:i/>
                <w:iCs/>
              </w:rPr>
              <w:t>The 23</w:t>
            </w:r>
            <w:r>
              <w:rPr>
                <w:i/>
                <w:iCs/>
                <w:vertAlign w:val="superscript"/>
              </w:rPr>
              <w:t>rd</w:t>
            </w:r>
            <w:r>
              <w:rPr>
                <w:i/>
                <w:iCs/>
              </w:rPr>
              <w:t xml:space="preserve"> Annual meeting of The Israel Society for Astrobiology and the Study of the Origin of Life (ILASOL)</w:t>
            </w:r>
            <w:r>
              <w:t xml:space="preserve">, The Weizmann Institute of Science, Rehovot, Israel, </w:t>
            </w:r>
            <w:r>
              <w:rPr>
                <w:b/>
                <w:bCs/>
              </w:rPr>
              <w:t>December 13</w:t>
            </w:r>
            <w:r w:rsidR="00EA39C9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2009</w:t>
            </w:r>
            <w:r w:rsidR="006021C8" w:rsidRPr="006021C8">
              <w:t>.</w:t>
            </w:r>
          </w:p>
        </w:tc>
      </w:tr>
      <w:tr w:rsidR="000013A8" w:rsidRPr="009156E6" w:rsidTr="008A2AFF">
        <w:tc>
          <w:tcPr>
            <w:tcW w:w="8640" w:type="dxa"/>
            <w:gridSpan w:val="3"/>
            <w:shd w:val="clear" w:color="auto" w:fill="auto"/>
          </w:tcPr>
          <w:p w:rsidR="00FD6175" w:rsidRDefault="00FD6175" w:rsidP="0007336F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Cs/>
                <w:i/>
              </w:rPr>
            </w:pPr>
          </w:p>
          <w:p w:rsidR="008F1FBA" w:rsidRPr="008F1FBA" w:rsidRDefault="008F1FBA" w:rsidP="0007336F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Cs/>
                <w:i/>
              </w:rPr>
            </w:pPr>
            <w:r w:rsidRPr="008F1FBA">
              <w:rPr>
                <w:bCs/>
                <w:i/>
              </w:rPr>
              <w:t>Posters</w:t>
            </w:r>
          </w:p>
          <w:p w:rsidR="000B15CF" w:rsidRDefault="000B15CF" w:rsidP="000B15CF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Kyle Brubaker, Du Nguyen and Aaron </w:t>
            </w:r>
            <w:proofErr w:type="spellStart"/>
            <w:r>
              <w:t>Esser</w:t>
            </w:r>
            <w:proofErr w:type="spellEnd"/>
            <w:r>
              <w:t xml:space="preserve"> Kahn, “</w:t>
            </w:r>
            <w:r w:rsidR="008A2AFF">
              <w:t>Adaptable Materials</w:t>
            </w:r>
            <w:r>
              <w:t xml:space="preserve">”, </w:t>
            </w:r>
            <w:r w:rsidR="004D565B">
              <w:rPr>
                <w:i/>
                <w:iCs/>
              </w:rPr>
              <w:t xml:space="preserve">Gordon Research Conference of Multifunctional </w:t>
            </w:r>
            <w:proofErr w:type="spellStart"/>
            <w:r w:rsidR="004D565B">
              <w:rPr>
                <w:i/>
                <w:iCs/>
              </w:rPr>
              <w:t>Materials&amp;Structures</w:t>
            </w:r>
            <w:proofErr w:type="spellEnd"/>
            <w:r>
              <w:rPr>
                <w:i/>
                <w:iCs/>
              </w:rPr>
              <w:t xml:space="preserve">, </w:t>
            </w:r>
            <w:r w:rsidR="004D565B">
              <w:t>Ventura</w:t>
            </w:r>
            <w:r w:rsidRPr="00C60FDC">
              <w:t xml:space="preserve">, </w:t>
            </w:r>
            <w:r w:rsidR="004D565B">
              <w:t xml:space="preserve">CA, </w:t>
            </w:r>
            <w:r>
              <w:t>USA</w:t>
            </w:r>
            <w:r>
              <w:rPr>
                <w:i/>
                <w:iCs/>
              </w:rPr>
              <w:t xml:space="preserve">, </w:t>
            </w:r>
            <w:r w:rsidR="004D565B">
              <w:rPr>
                <w:b/>
                <w:bCs/>
              </w:rPr>
              <w:t>January 31-February 5</w:t>
            </w:r>
            <w:r>
              <w:rPr>
                <w:b/>
                <w:bCs/>
              </w:rPr>
              <w:t>, 201</w:t>
            </w:r>
            <w:r w:rsidR="004D565B">
              <w:rPr>
                <w:b/>
                <w:bCs/>
              </w:rPr>
              <w:t>6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Kyle Brubaker, Du Nguyen and Aaron </w:t>
            </w:r>
            <w:proofErr w:type="spellStart"/>
            <w:r>
              <w:t>Esser</w:t>
            </w:r>
            <w:proofErr w:type="spellEnd"/>
            <w:r>
              <w:t xml:space="preserve"> Kahn, “Microfabrication of Microfluidic Devices via Reaction-Diffusion”, </w:t>
            </w:r>
            <w:r>
              <w:rPr>
                <w:i/>
                <w:iCs/>
              </w:rPr>
              <w:t xml:space="preserve">ACS fall meeting, </w:t>
            </w:r>
            <w:r>
              <w:t>San-Francisco</w:t>
            </w:r>
            <w:r w:rsidRPr="00C60FDC">
              <w:t xml:space="preserve">, </w:t>
            </w:r>
            <w:r w:rsidR="004D565B">
              <w:t xml:space="preserve">CA, </w:t>
            </w:r>
            <w:r>
              <w:t>USA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</w:rPr>
              <w:t>August 10-14, 2014</w:t>
            </w:r>
          </w:p>
          <w:p w:rsidR="008910CF" w:rsidRDefault="008910CF" w:rsidP="00E62633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Kyle Brubaker, Du Nguyen and Aaron </w:t>
            </w:r>
            <w:proofErr w:type="spellStart"/>
            <w:r>
              <w:t>Esser</w:t>
            </w:r>
            <w:proofErr w:type="spellEnd"/>
            <w:r>
              <w:t xml:space="preserve"> Kahn, “</w:t>
            </w:r>
            <w:r w:rsidRPr="008910C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Bio-inspired Structural Morphogenesis Using Microvascular Networks and Reaction-Diffusion</w:t>
            </w:r>
            <w:r>
              <w:t xml:space="preserve">”, </w:t>
            </w:r>
            <w:r>
              <w:rPr>
                <w:i/>
                <w:iCs/>
              </w:rPr>
              <w:t xml:space="preserve">Gordon Research Conference of Bio-Inspired Materials, </w:t>
            </w:r>
            <w:proofErr w:type="spellStart"/>
            <w:r>
              <w:t>Newry</w:t>
            </w:r>
            <w:proofErr w:type="spellEnd"/>
            <w:r>
              <w:t>, ME</w:t>
            </w:r>
            <w:r w:rsidRPr="00C60FDC">
              <w:t xml:space="preserve">, </w:t>
            </w:r>
            <w:r>
              <w:t>USA</w:t>
            </w:r>
            <w:r>
              <w:rPr>
                <w:i/>
                <w:iCs/>
              </w:rPr>
              <w:t xml:space="preserve">, </w:t>
            </w:r>
            <w:r w:rsidR="00E62633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2</w:t>
            </w:r>
            <w:r w:rsidR="00E62633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E62633">
              <w:rPr>
                <w:b/>
                <w:bCs/>
              </w:rPr>
              <w:t>7</w:t>
            </w:r>
            <w:r>
              <w:rPr>
                <w:b/>
                <w:bCs/>
              </w:rPr>
              <w:t>, 2014</w:t>
            </w:r>
            <w:r w:rsidRPr="006021C8">
              <w:t>.</w:t>
            </w:r>
          </w:p>
          <w:p w:rsidR="00B51852" w:rsidRDefault="00B51852" w:rsidP="0007336F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Kyle Brubaker, Du Nguyen and Aaron </w:t>
            </w:r>
            <w:proofErr w:type="spellStart"/>
            <w:r>
              <w:t>Esser</w:t>
            </w:r>
            <w:proofErr w:type="spellEnd"/>
            <w:r>
              <w:t xml:space="preserve"> Kahn, “Microfabrication of Microfluidic Devices via Reaction-Diffusion”, </w:t>
            </w:r>
            <w:r>
              <w:rPr>
                <w:i/>
                <w:iCs/>
              </w:rPr>
              <w:t xml:space="preserve">MRS spring meeting, </w:t>
            </w:r>
            <w:r>
              <w:t>San-Francisco</w:t>
            </w:r>
            <w:r w:rsidRPr="00C60FDC">
              <w:t xml:space="preserve">, </w:t>
            </w:r>
            <w:r w:rsidR="004D565B">
              <w:t xml:space="preserve">CA, </w:t>
            </w:r>
            <w:r>
              <w:t>USA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</w:rPr>
              <w:t>April 21-25, 2014</w:t>
            </w:r>
            <w:r w:rsidRPr="006021C8">
              <w:t>.</w:t>
            </w:r>
          </w:p>
          <w:p w:rsidR="00D84A35" w:rsidRDefault="00D84A35" w:rsidP="0007336F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rPr>
                <w:b/>
                <w:bCs/>
              </w:rPr>
              <w:t>M. Kleiman</w:t>
            </w:r>
            <w:r>
              <w:t xml:space="preserve"> and </w:t>
            </w:r>
            <w:proofErr w:type="spellStart"/>
            <w:r>
              <w:t>E.Tannenbaum</w:t>
            </w:r>
            <w:proofErr w:type="spellEnd"/>
            <w:r>
              <w:t xml:space="preserve">, “Investigating the Advantage for Sexual Reproduction in Uni-cellular Organisms Using Stochastic and Deterministic Population Dynamics”, </w:t>
            </w:r>
            <w:r>
              <w:rPr>
                <w:i/>
                <w:iCs/>
              </w:rPr>
              <w:t xml:space="preserve">Conference on Stochastic Systems Biology, </w:t>
            </w:r>
            <w:r w:rsidRPr="00C60FDC">
              <w:t xml:space="preserve">Monte </w:t>
            </w:r>
            <w:proofErr w:type="spellStart"/>
            <w:r w:rsidRPr="00C60FDC">
              <w:t>Verita</w:t>
            </w:r>
            <w:proofErr w:type="spellEnd"/>
            <w:r w:rsidRPr="00C60FDC">
              <w:t>, Switzerland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</w:rPr>
              <w:t>July 20-22, 2011</w:t>
            </w:r>
            <w:r w:rsidR="006021C8" w:rsidRPr="006021C8">
              <w:t>.</w:t>
            </w:r>
          </w:p>
          <w:p w:rsidR="00D84A35" w:rsidRDefault="00D84A35" w:rsidP="0007336F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rPr>
                <w:b/>
                <w:bCs/>
              </w:rPr>
              <w:t>M. Kleiman</w:t>
            </w:r>
            <w:r>
              <w:t xml:space="preserve"> and E. Tannenbaum, “Diploidy and the Selective Advantage for Sexual Reproduction in Unicellular Organisms”, </w:t>
            </w:r>
            <w:r>
              <w:rPr>
                <w:i/>
                <w:iCs/>
              </w:rPr>
              <w:t>Annual conference of the Israel Biophysical Society</w:t>
            </w:r>
            <w:r>
              <w:t xml:space="preserve"> The Weizmann Institute of  Science, Rehovot, Israel, </w:t>
            </w:r>
            <w:r>
              <w:rPr>
                <w:b/>
                <w:bCs/>
              </w:rPr>
              <w:t>October 7</w:t>
            </w:r>
            <w:r w:rsidR="00EA39C9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2010</w:t>
            </w:r>
            <w:r w:rsidR="006021C8" w:rsidRPr="006021C8">
              <w:t>.</w:t>
            </w:r>
          </w:p>
          <w:p w:rsidR="00D84A35" w:rsidRDefault="00D84A35" w:rsidP="003C20E4">
            <w:pPr>
              <w:autoSpaceDE w:val="0"/>
              <w:autoSpaceDN w:val="0"/>
              <w:adjustRightInd w:val="0"/>
              <w:spacing w:before="240"/>
              <w:ind w:left="720" w:hanging="1080"/>
            </w:pPr>
            <w:r>
              <w:rPr>
                <w:b/>
                <w:bCs/>
              </w:rPr>
              <w:t xml:space="preserve">M. </w:t>
            </w:r>
            <w:r w:rsidR="001C1A28">
              <w:rPr>
                <w:b/>
                <w:bCs/>
              </w:rPr>
              <w:t xml:space="preserve">M. </w:t>
            </w:r>
            <w:r>
              <w:rPr>
                <w:b/>
                <w:bCs/>
              </w:rPr>
              <w:t>Kleiman</w:t>
            </w:r>
            <w:r>
              <w:t xml:space="preserve"> and E. Tannenbaum, “Diploidy and the Selective Advantage for Sexual Reproduction in Unicellular Organisms”, </w:t>
            </w:r>
            <w:r>
              <w:rPr>
                <w:i/>
                <w:iCs/>
              </w:rPr>
              <w:t>The 3</w:t>
            </w:r>
            <w:r>
              <w:rPr>
                <w:i/>
                <w:iCs/>
                <w:vertAlign w:val="superscript"/>
              </w:rPr>
              <w:t>rd</w:t>
            </w:r>
            <w:r>
              <w:rPr>
                <w:i/>
                <w:iCs/>
              </w:rPr>
              <w:t xml:space="preserve"> Conference of Computational </w:t>
            </w:r>
            <w:r>
              <w:rPr>
                <w:i/>
                <w:iCs/>
              </w:rPr>
              <w:lastRenderedPageBreak/>
              <w:t>and Mathematical Population Dynamics,</w:t>
            </w:r>
            <w:r>
              <w:rPr>
                <w:b/>
                <w:bCs/>
              </w:rPr>
              <w:t xml:space="preserve"> </w:t>
            </w:r>
            <w:r>
              <w:t xml:space="preserve">Bordeaux, France, </w:t>
            </w:r>
            <w:r>
              <w:rPr>
                <w:b/>
                <w:bCs/>
              </w:rPr>
              <w:t>May 31-June 4</w:t>
            </w:r>
            <w:r w:rsidR="00EA39C9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2010</w:t>
            </w:r>
            <w:r w:rsidR="006021C8" w:rsidRPr="006021C8">
              <w:t>.</w:t>
            </w:r>
          </w:p>
          <w:p w:rsidR="003C20E4" w:rsidRDefault="00D84A35" w:rsidP="003C20E4">
            <w:pPr>
              <w:autoSpaceDE w:val="0"/>
              <w:autoSpaceDN w:val="0"/>
              <w:adjustRightInd w:val="0"/>
              <w:spacing w:before="240"/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M. Kleiman</w:t>
            </w:r>
            <w:r>
              <w:t xml:space="preserve"> and E. Tannenbaum, “Diploidy and the Selective Advantage for Sexual Reproduction in Unicellular Organisms”, </w:t>
            </w:r>
            <w:r>
              <w:rPr>
                <w:i/>
                <w:iCs/>
              </w:rPr>
              <w:t>Annual meeting of the Israel Biophysical Society</w:t>
            </w:r>
            <w:r>
              <w:t xml:space="preserve"> Bar-</w:t>
            </w:r>
            <w:proofErr w:type="spellStart"/>
            <w:r>
              <w:t>Ilan</w:t>
            </w:r>
            <w:proofErr w:type="spellEnd"/>
            <w:r>
              <w:t xml:space="preserve"> University, Tel-Aviv, Israel, </w:t>
            </w:r>
            <w:r>
              <w:rPr>
                <w:b/>
                <w:bCs/>
              </w:rPr>
              <w:t>October 13</w:t>
            </w:r>
            <w:r w:rsidR="00EA39C9">
              <w:rPr>
                <w:b/>
                <w:bCs/>
              </w:rPr>
              <w:t>,</w:t>
            </w:r>
            <w:r>
              <w:t xml:space="preserve"> </w:t>
            </w:r>
            <w:r w:rsidR="006021C8">
              <w:rPr>
                <w:b/>
                <w:bCs/>
              </w:rPr>
              <w:t>2009</w:t>
            </w:r>
            <w:r w:rsidR="006021C8" w:rsidRPr="006021C8">
              <w:t>.</w:t>
            </w:r>
          </w:p>
          <w:p w:rsidR="00D84A35" w:rsidRDefault="00D84A35" w:rsidP="003C20E4">
            <w:pPr>
              <w:autoSpaceDE w:val="0"/>
              <w:autoSpaceDN w:val="0"/>
              <w:adjustRightInd w:val="0"/>
              <w:spacing w:before="240"/>
              <w:ind w:left="720" w:hanging="720"/>
            </w:pPr>
            <w:r>
              <w:rPr>
                <w:b/>
                <w:bCs/>
              </w:rPr>
              <w:t>M. Kleiman</w:t>
            </w:r>
            <w:r>
              <w:t xml:space="preserve"> and E. Tannenbaum, “Associative Learning and the Emergence of Polycistronic RNA”, </w:t>
            </w:r>
            <w:r>
              <w:rPr>
                <w:i/>
                <w:iCs/>
              </w:rPr>
              <w:t>GRC Theoretical Biology &amp; Biomathematics,</w:t>
            </w:r>
            <w:r>
              <w:rPr>
                <w:b/>
                <w:bCs/>
              </w:rPr>
              <w:t xml:space="preserve"> </w:t>
            </w:r>
            <w:r>
              <w:t>Lucca (</w:t>
            </w:r>
            <w:proofErr w:type="spellStart"/>
            <w:r>
              <w:t>Barga</w:t>
            </w:r>
            <w:proofErr w:type="spellEnd"/>
            <w:r>
              <w:t xml:space="preserve">), Italy, </w:t>
            </w:r>
            <w:r>
              <w:rPr>
                <w:b/>
                <w:bCs/>
              </w:rPr>
              <w:t>June 22-27</w:t>
            </w:r>
            <w:r w:rsidR="00EA39C9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2008</w:t>
            </w:r>
            <w:r w:rsidR="006021C8" w:rsidRPr="006021C8">
              <w:t>.</w:t>
            </w:r>
          </w:p>
          <w:p w:rsidR="000013A8" w:rsidRPr="009156E6" w:rsidRDefault="000013A8" w:rsidP="009156E6">
            <w:pPr>
              <w:ind w:left="540" w:hanging="540"/>
              <w:rPr>
                <w:b/>
              </w:rPr>
            </w:pPr>
          </w:p>
        </w:tc>
      </w:tr>
      <w:tr w:rsidR="000013A8" w:rsidRPr="009156E6" w:rsidTr="008A2AFF">
        <w:tc>
          <w:tcPr>
            <w:tcW w:w="1547" w:type="dxa"/>
            <w:shd w:val="clear" w:color="auto" w:fill="auto"/>
          </w:tcPr>
          <w:p w:rsidR="00652138" w:rsidRDefault="00652138" w:rsidP="00710C41">
            <w:pPr>
              <w:rPr>
                <w:bCs/>
              </w:rPr>
            </w:pPr>
          </w:p>
          <w:p w:rsidR="00652138" w:rsidRPr="009156E6" w:rsidRDefault="00652138" w:rsidP="00710C41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0013A8" w:rsidRPr="009156E6" w:rsidRDefault="000013A8" w:rsidP="00710C41">
            <w:pPr>
              <w:rPr>
                <w:bCs/>
              </w:rPr>
            </w:pPr>
          </w:p>
        </w:tc>
      </w:tr>
      <w:tr w:rsidR="00652138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2138" w:rsidRPr="009156E6" w:rsidRDefault="00652138" w:rsidP="00306602">
            <w:pPr>
              <w:rPr>
                <w:b/>
                <w:sz w:val="26"/>
                <w:szCs w:val="26"/>
              </w:rPr>
            </w:pPr>
            <w:r w:rsidRPr="009156E6">
              <w:rPr>
                <w:b/>
                <w:sz w:val="26"/>
                <w:szCs w:val="26"/>
              </w:rPr>
              <w:t>Teaching</w:t>
            </w:r>
          </w:p>
        </w:tc>
      </w:tr>
      <w:tr w:rsidR="00652138" w:rsidTr="008A2AFF"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2138" w:rsidRDefault="00652138" w:rsidP="00306602"/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200</w:t>
            </w:r>
            <w:r>
              <w:rPr>
                <w:bCs/>
              </w:rPr>
              <w:t>7</w:t>
            </w:r>
            <w:r w:rsidRPr="009156E6">
              <w:rPr>
                <w:bCs/>
              </w:rPr>
              <w:t>-201</w:t>
            </w:r>
            <w:r>
              <w:rPr>
                <w:bCs/>
              </w:rPr>
              <w:t>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pPr>
              <w:ind w:left="-18" w:firstLine="18"/>
            </w:pPr>
            <w:r>
              <w:t>Teaching assistant “Physical Chemistry” and “General Chemistry”, Department of Chemistry, Ben-Gurion University of the Negev.</w:t>
            </w:r>
          </w:p>
          <w:p w:rsidR="00652138" w:rsidRDefault="00652138" w:rsidP="00306602">
            <w:pPr>
              <w:ind w:left="-18" w:firstLine="18"/>
            </w:pPr>
          </w:p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pPr>
              <w:ind w:left="-18" w:firstLine="18"/>
            </w:pPr>
            <w:r>
              <w:t xml:space="preserve">Teaching assistant “Physical Chemistry”, Department of Chemical Engineering, </w:t>
            </w:r>
            <w:proofErr w:type="spellStart"/>
            <w:r>
              <w:t>Shamoon</w:t>
            </w:r>
            <w:proofErr w:type="spellEnd"/>
            <w:r>
              <w:t xml:space="preserve"> College of Engineering. </w:t>
            </w:r>
          </w:p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Default="00652138" w:rsidP="00306602">
            <w:pPr>
              <w:rPr>
                <w:bCs/>
              </w:rPr>
            </w:pP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pPr>
              <w:ind w:left="-18" w:firstLine="18"/>
            </w:pPr>
          </w:p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200</w:t>
            </w:r>
            <w:r>
              <w:rPr>
                <w:bCs/>
              </w:rPr>
              <w:t>7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r>
              <w:t>Lecturer “Introduction to Infinitesimal Calculus”, Department of Mathematics and Computer Science, The Open University of Israel.</w:t>
            </w:r>
          </w:p>
          <w:p w:rsidR="00652138" w:rsidRDefault="00652138" w:rsidP="00306602">
            <w:r>
              <w:t xml:space="preserve">  </w:t>
            </w:r>
          </w:p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9156E6">
              <w:rPr>
                <w:bCs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r>
              <w:t>Teaching assistant “Biochemistry” and “Genetics”, Faculty of Biology, Technion, Israel Institute of Technology.</w:t>
            </w:r>
          </w:p>
          <w:p w:rsidR="00652138" w:rsidRDefault="00652138" w:rsidP="00306602"/>
        </w:tc>
      </w:tr>
      <w:tr w:rsidR="00652138" w:rsidTr="008A2AFF">
        <w:tc>
          <w:tcPr>
            <w:tcW w:w="1547" w:type="dxa"/>
            <w:shd w:val="clear" w:color="auto" w:fill="auto"/>
          </w:tcPr>
          <w:p w:rsidR="00652138" w:rsidRPr="009156E6" w:rsidRDefault="00652138" w:rsidP="00306602">
            <w:pPr>
              <w:rPr>
                <w:bCs/>
              </w:rPr>
            </w:pPr>
            <w:r w:rsidRPr="009156E6">
              <w:rPr>
                <w:bCs/>
              </w:rPr>
              <w:t>200</w:t>
            </w:r>
            <w:r>
              <w:rPr>
                <w:bCs/>
              </w:rPr>
              <w:t>2</w:t>
            </w:r>
            <w:r w:rsidRPr="009156E6">
              <w:rPr>
                <w:bCs/>
              </w:rPr>
              <w:t>-200</w:t>
            </w:r>
            <w:r>
              <w:rPr>
                <w:bCs/>
              </w:rPr>
              <w:t>3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652138" w:rsidRDefault="00652138" w:rsidP="00306602">
            <w:r>
              <w:t>Teaching assistant “Differential and Integral Calculus”, Department of Mathematics, Technion, Israel Institute of Technology.</w:t>
            </w:r>
          </w:p>
          <w:p w:rsidR="00652138" w:rsidRDefault="00652138" w:rsidP="00306602">
            <w:pPr>
              <w:jc w:val="both"/>
            </w:pPr>
          </w:p>
          <w:p w:rsidR="00652138" w:rsidRDefault="00652138" w:rsidP="00306602">
            <w:pPr>
              <w:jc w:val="both"/>
            </w:pPr>
          </w:p>
        </w:tc>
      </w:tr>
      <w:tr w:rsidR="00DC7973" w:rsidRPr="009156E6" w:rsidTr="008A2AFF"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973" w:rsidRPr="009156E6" w:rsidRDefault="00DC7973" w:rsidP="00A912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Professional Service </w:t>
            </w:r>
          </w:p>
        </w:tc>
      </w:tr>
      <w:tr w:rsidR="00DC7973" w:rsidRPr="009156E6" w:rsidTr="008A2AFF">
        <w:tc>
          <w:tcPr>
            <w:tcW w:w="8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7973" w:rsidRPr="009156E6" w:rsidRDefault="00DC7973" w:rsidP="00A91241">
            <w:pPr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C7973" w:rsidRDefault="00DC7973" w:rsidP="00A91241"/>
        </w:tc>
      </w:tr>
      <w:tr w:rsidR="00DC7973" w:rsidRPr="009156E6" w:rsidTr="007F4D77">
        <w:trPr>
          <w:trHeight w:val="162"/>
        </w:trPr>
        <w:tc>
          <w:tcPr>
            <w:tcW w:w="8404" w:type="dxa"/>
            <w:gridSpan w:val="2"/>
            <w:shd w:val="clear" w:color="auto" w:fill="auto"/>
          </w:tcPr>
          <w:p w:rsidR="00DC7973" w:rsidRPr="00DC7973" w:rsidRDefault="00DC7973" w:rsidP="00A9124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Ad hoc reviewer</w:t>
            </w:r>
          </w:p>
        </w:tc>
        <w:tc>
          <w:tcPr>
            <w:tcW w:w="236" w:type="dxa"/>
            <w:shd w:val="clear" w:color="auto" w:fill="auto"/>
          </w:tcPr>
          <w:p w:rsidR="00DC7973" w:rsidRDefault="00DC7973" w:rsidP="00A91241">
            <w:pPr>
              <w:ind w:left="-18" w:firstLine="18"/>
            </w:pPr>
          </w:p>
        </w:tc>
      </w:tr>
      <w:tr w:rsidR="00DC7973" w:rsidRPr="009156E6" w:rsidTr="008A2AFF">
        <w:tc>
          <w:tcPr>
            <w:tcW w:w="8404" w:type="dxa"/>
            <w:gridSpan w:val="2"/>
            <w:shd w:val="clear" w:color="auto" w:fill="auto"/>
          </w:tcPr>
          <w:p w:rsidR="00DC7973" w:rsidRPr="009156E6" w:rsidRDefault="00DC7973" w:rsidP="00A91241">
            <w:pPr>
              <w:rPr>
                <w:bCs/>
              </w:rPr>
            </w:pPr>
            <w:r>
              <w:rPr>
                <w:bCs/>
              </w:rPr>
              <w:t>Nanoscale</w:t>
            </w:r>
          </w:p>
        </w:tc>
        <w:tc>
          <w:tcPr>
            <w:tcW w:w="236" w:type="dxa"/>
            <w:shd w:val="clear" w:color="auto" w:fill="auto"/>
          </w:tcPr>
          <w:p w:rsidR="00DC7973" w:rsidRDefault="00DC7973" w:rsidP="00A91241"/>
        </w:tc>
      </w:tr>
      <w:tr w:rsidR="00582EAE" w:rsidRPr="009156E6" w:rsidTr="008A2AFF">
        <w:tc>
          <w:tcPr>
            <w:tcW w:w="8404" w:type="dxa"/>
            <w:gridSpan w:val="2"/>
            <w:shd w:val="clear" w:color="auto" w:fill="auto"/>
          </w:tcPr>
          <w:p w:rsidR="00582EAE" w:rsidRDefault="00582EAE" w:rsidP="00A91241">
            <w:pPr>
              <w:rPr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582EAE" w:rsidRDefault="00582EAE" w:rsidP="00A91241"/>
        </w:tc>
      </w:tr>
      <w:tr w:rsidR="00582EAE" w:rsidRPr="009156E6" w:rsidTr="008A2AFF">
        <w:tc>
          <w:tcPr>
            <w:tcW w:w="8404" w:type="dxa"/>
            <w:gridSpan w:val="2"/>
            <w:shd w:val="clear" w:color="auto" w:fill="auto"/>
          </w:tcPr>
          <w:p w:rsidR="00582EAE" w:rsidRPr="007F4D77" w:rsidRDefault="00582EAE" w:rsidP="007F4D77">
            <w:pPr>
              <w:tabs>
                <w:tab w:val="left" w:pos="2970"/>
              </w:tabs>
              <w:rPr>
                <w:rFonts w:cs="Times"/>
                <w:i/>
                <w:iCs/>
              </w:rPr>
            </w:pPr>
            <w:r w:rsidRPr="00582EAE">
              <w:rPr>
                <w:rFonts w:cs="Times"/>
                <w:i/>
                <w:iCs/>
              </w:rPr>
              <w:t xml:space="preserve">Memberships:  </w:t>
            </w:r>
          </w:p>
        </w:tc>
        <w:tc>
          <w:tcPr>
            <w:tcW w:w="236" w:type="dxa"/>
            <w:shd w:val="clear" w:color="auto" w:fill="auto"/>
          </w:tcPr>
          <w:p w:rsidR="00582EAE" w:rsidRDefault="00582EAE" w:rsidP="00A91241"/>
        </w:tc>
      </w:tr>
      <w:tr w:rsidR="0007475C" w:rsidRPr="009156E6" w:rsidTr="007F4D77">
        <w:trPr>
          <w:gridAfter w:val="1"/>
          <w:wAfter w:w="236" w:type="dxa"/>
          <w:trHeight w:val="2304"/>
        </w:trPr>
        <w:tc>
          <w:tcPr>
            <w:tcW w:w="8404" w:type="dxa"/>
            <w:gridSpan w:val="2"/>
            <w:shd w:val="clear" w:color="auto" w:fill="auto"/>
          </w:tcPr>
          <w:p w:rsidR="0007475C" w:rsidRPr="00582EAE" w:rsidRDefault="0007475C" w:rsidP="00582EAE">
            <w:pPr>
              <w:tabs>
                <w:tab w:val="left" w:pos="2970"/>
              </w:tabs>
              <w:spacing w:line="360" w:lineRule="auto"/>
              <w:rPr>
                <w:rFonts w:cs="Times"/>
              </w:rPr>
            </w:pPr>
            <w:r w:rsidRPr="00582EAE">
              <w:rPr>
                <w:rFonts w:cs="Times"/>
              </w:rPr>
              <w:t>IBS – Israeli Biophysics society</w:t>
            </w:r>
          </w:p>
          <w:p w:rsidR="0007475C" w:rsidRPr="00582EAE" w:rsidRDefault="0007475C" w:rsidP="00582EAE">
            <w:pPr>
              <w:tabs>
                <w:tab w:val="left" w:pos="2970"/>
              </w:tabs>
              <w:spacing w:line="360" w:lineRule="auto"/>
              <w:rPr>
                <w:rFonts w:cs="Times"/>
              </w:rPr>
            </w:pPr>
            <w:r w:rsidRPr="00582EAE">
              <w:rPr>
                <w:rFonts w:cs="Times"/>
              </w:rPr>
              <w:t>ISM</w:t>
            </w:r>
            <w:r w:rsidRPr="00582EAE">
              <w:rPr>
                <w:rFonts w:cs="Times"/>
                <w:b/>
                <w:bCs/>
              </w:rPr>
              <w:t xml:space="preserve"> </w:t>
            </w:r>
            <w:r w:rsidRPr="00582EAE">
              <w:rPr>
                <w:rFonts w:cs="Times"/>
              </w:rPr>
              <w:t>– Israel Society for Microscopy</w:t>
            </w:r>
          </w:p>
          <w:p w:rsidR="0007475C" w:rsidRPr="00582EAE" w:rsidRDefault="0007475C" w:rsidP="00582EAE">
            <w:pPr>
              <w:tabs>
                <w:tab w:val="left" w:pos="2970"/>
              </w:tabs>
              <w:spacing w:line="360" w:lineRule="auto"/>
              <w:rPr>
                <w:rFonts w:cs="Times"/>
              </w:rPr>
            </w:pPr>
            <w:r w:rsidRPr="00582EAE">
              <w:rPr>
                <w:rFonts w:cs="Times"/>
              </w:rPr>
              <w:t>ESM</w:t>
            </w:r>
            <w:r w:rsidRPr="00582EAE">
              <w:rPr>
                <w:rFonts w:cs="Times"/>
                <w:b/>
                <w:bCs/>
              </w:rPr>
              <w:t xml:space="preserve"> </w:t>
            </w:r>
            <w:r w:rsidRPr="00582EAE">
              <w:rPr>
                <w:rFonts w:cs="Times"/>
              </w:rPr>
              <w:t>– European Society for Microscopy</w:t>
            </w:r>
          </w:p>
          <w:p w:rsidR="0007475C" w:rsidRPr="00582EAE" w:rsidRDefault="0007475C" w:rsidP="00582EAE">
            <w:pPr>
              <w:tabs>
                <w:tab w:val="left" w:pos="2970"/>
              </w:tabs>
              <w:spacing w:line="360" w:lineRule="auto"/>
              <w:rPr>
                <w:rFonts w:cs="Times"/>
              </w:rPr>
            </w:pPr>
            <w:r w:rsidRPr="00582EAE">
              <w:rPr>
                <w:rFonts w:cs="Times"/>
              </w:rPr>
              <w:t>ICS – Israel Chemistry Society</w:t>
            </w:r>
          </w:p>
          <w:p w:rsidR="0007475C" w:rsidRDefault="0007475C" w:rsidP="00582EAE">
            <w:pPr>
              <w:tabs>
                <w:tab w:val="left" w:pos="2970"/>
              </w:tabs>
              <w:spacing w:line="360" w:lineRule="auto"/>
              <w:rPr>
                <w:rFonts w:cs="Times"/>
                <w:sz w:val="20"/>
                <w:szCs w:val="20"/>
              </w:rPr>
            </w:pPr>
            <w:r w:rsidRPr="00582EAE">
              <w:rPr>
                <w:rFonts w:cs="Times"/>
              </w:rPr>
              <w:t>MRS – Material Research Society</w:t>
            </w:r>
            <w:r>
              <w:rPr>
                <w:rFonts w:cs="Times"/>
                <w:sz w:val="20"/>
                <w:szCs w:val="20"/>
              </w:rPr>
              <w:t xml:space="preserve">    </w:t>
            </w:r>
          </w:p>
          <w:p w:rsidR="0007475C" w:rsidRPr="00582EAE" w:rsidRDefault="0007475C" w:rsidP="0007475C">
            <w:pPr>
              <w:rPr>
                <w:rFonts w:cs="Times"/>
                <w:i/>
                <w:iCs/>
              </w:rPr>
            </w:pPr>
            <w:r w:rsidRPr="00582EAE">
              <w:rPr>
                <w:rFonts w:cs="Times"/>
              </w:rPr>
              <w:t>ACS – American Chemistry Society</w:t>
            </w:r>
            <w:bookmarkStart w:id="0" w:name="_GoBack"/>
            <w:bookmarkEnd w:id="0"/>
          </w:p>
        </w:tc>
      </w:tr>
    </w:tbl>
    <w:p w:rsidR="0007475C" w:rsidRDefault="0007475C"/>
    <w:sectPr w:rsidR="0007475C" w:rsidSect="00C7586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FC" w:rsidRDefault="00CC5BFC">
      <w:r>
        <w:separator/>
      </w:r>
    </w:p>
  </w:endnote>
  <w:endnote w:type="continuationSeparator" w:id="0">
    <w:p w:rsidR="00CC5BFC" w:rsidRDefault="00CC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10" w:rsidRDefault="00901481" w:rsidP="00C7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11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110" w:rsidRDefault="00361110" w:rsidP="00C75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10" w:rsidRDefault="00901481" w:rsidP="00C7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11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75C">
      <w:rPr>
        <w:rStyle w:val="PageNumber"/>
        <w:noProof/>
      </w:rPr>
      <w:t>3</w:t>
    </w:r>
    <w:r>
      <w:rPr>
        <w:rStyle w:val="PageNumber"/>
      </w:rPr>
      <w:fldChar w:fldCharType="end"/>
    </w:r>
  </w:p>
  <w:p w:rsidR="00361110" w:rsidRDefault="00361110" w:rsidP="00C758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FC" w:rsidRDefault="00CC5BFC">
      <w:r>
        <w:separator/>
      </w:r>
    </w:p>
  </w:footnote>
  <w:footnote w:type="continuationSeparator" w:id="0">
    <w:p w:rsidR="00CC5BFC" w:rsidRDefault="00CC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364"/>
    <w:multiLevelType w:val="multilevel"/>
    <w:tmpl w:val="8F8C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2656"/>
    <w:multiLevelType w:val="hybridMultilevel"/>
    <w:tmpl w:val="6E7AA07E"/>
    <w:lvl w:ilvl="0" w:tplc="926A81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C51"/>
    <w:multiLevelType w:val="hybridMultilevel"/>
    <w:tmpl w:val="1618E44C"/>
    <w:lvl w:ilvl="0" w:tplc="C63A5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115"/>
    <w:multiLevelType w:val="hybridMultilevel"/>
    <w:tmpl w:val="010ECF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D01ABF"/>
    <w:multiLevelType w:val="hybridMultilevel"/>
    <w:tmpl w:val="B254BFC4"/>
    <w:lvl w:ilvl="0" w:tplc="3C50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65C9D"/>
    <w:multiLevelType w:val="hybridMultilevel"/>
    <w:tmpl w:val="6F9E6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E57FB"/>
    <w:multiLevelType w:val="hybridMultilevel"/>
    <w:tmpl w:val="0DACDDFA"/>
    <w:lvl w:ilvl="0" w:tplc="100274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7A74"/>
    <w:multiLevelType w:val="hybridMultilevel"/>
    <w:tmpl w:val="8150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B82"/>
    <w:multiLevelType w:val="hybridMultilevel"/>
    <w:tmpl w:val="18408EF0"/>
    <w:lvl w:ilvl="0" w:tplc="3C50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2765"/>
    <w:multiLevelType w:val="hybridMultilevel"/>
    <w:tmpl w:val="FC0E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1455"/>
    <w:multiLevelType w:val="multilevel"/>
    <w:tmpl w:val="6F9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D1527"/>
    <w:multiLevelType w:val="hybridMultilevel"/>
    <w:tmpl w:val="42B23310"/>
    <w:lvl w:ilvl="0" w:tplc="3C503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A49A9"/>
    <w:multiLevelType w:val="hybridMultilevel"/>
    <w:tmpl w:val="8F8C6C06"/>
    <w:lvl w:ilvl="0" w:tplc="B3AC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36357"/>
    <w:multiLevelType w:val="multilevel"/>
    <w:tmpl w:val="B25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85BDA"/>
    <w:multiLevelType w:val="hybridMultilevel"/>
    <w:tmpl w:val="E8AC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B48D1"/>
    <w:multiLevelType w:val="multilevel"/>
    <w:tmpl w:val="B25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D"/>
    <w:rsid w:val="000013A8"/>
    <w:rsid w:val="00003490"/>
    <w:rsid w:val="000054BE"/>
    <w:rsid w:val="000110D7"/>
    <w:rsid w:val="0001222B"/>
    <w:rsid w:val="000128C1"/>
    <w:rsid w:val="00020B5F"/>
    <w:rsid w:val="00023292"/>
    <w:rsid w:val="00025C60"/>
    <w:rsid w:val="00041506"/>
    <w:rsid w:val="000437FB"/>
    <w:rsid w:val="00044626"/>
    <w:rsid w:val="00052CE0"/>
    <w:rsid w:val="0006370A"/>
    <w:rsid w:val="00067C09"/>
    <w:rsid w:val="0007336F"/>
    <w:rsid w:val="0007475C"/>
    <w:rsid w:val="000B15CF"/>
    <w:rsid w:val="000B43C1"/>
    <w:rsid w:val="000D78DB"/>
    <w:rsid w:val="000F2D8D"/>
    <w:rsid w:val="001140F8"/>
    <w:rsid w:val="001246EC"/>
    <w:rsid w:val="001433A0"/>
    <w:rsid w:val="001451A9"/>
    <w:rsid w:val="00170B3A"/>
    <w:rsid w:val="00177066"/>
    <w:rsid w:val="00186524"/>
    <w:rsid w:val="001C1A28"/>
    <w:rsid w:val="001C784F"/>
    <w:rsid w:val="001D0C2C"/>
    <w:rsid w:val="001D257E"/>
    <w:rsid w:val="001E565B"/>
    <w:rsid w:val="001F713F"/>
    <w:rsid w:val="001F73D6"/>
    <w:rsid w:val="00201527"/>
    <w:rsid w:val="00205E0E"/>
    <w:rsid w:val="002074C5"/>
    <w:rsid w:val="00225DAC"/>
    <w:rsid w:val="002358C4"/>
    <w:rsid w:val="00236B24"/>
    <w:rsid w:val="0024014B"/>
    <w:rsid w:val="00255DC8"/>
    <w:rsid w:val="0029082A"/>
    <w:rsid w:val="002925DC"/>
    <w:rsid w:val="002A3FD4"/>
    <w:rsid w:val="002C497B"/>
    <w:rsid w:val="002C7356"/>
    <w:rsid w:val="00345426"/>
    <w:rsid w:val="00361110"/>
    <w:rsid w:val="003637C8"/>
    <w:rsid w:val="00385905"/>
    <w:rsid w:val="003A3212"/>
    <w:rsid w:val="003A3FB3"/>
    <w:rsid w:val="003B4CD1"/>
    <w:rsid w:val="003C20E4"/>
    <w:rsid w:val="003C417C"/>
    <w:rsid w:val="003C5962"/>
    <w:rsid w:val="003D2BEC"/>
    <w:rsid w:val="003D3614"/>
    <w:rsid w:val="003D70CF"/>
    <w:rsid w:val="0040582F"/>
    <w:rsid w:val="00412081"/>
    <w:rsid w:val="00415040"/>
    <w:rsid w:val="00432E86"/>
    <w:rsid w:val="00446DE5"/>
    <w:rsid w:val="004734F8"/>
    <w:rsid w:val="00497AD2"/>
    <w:rsid w:val="004B3F61"/>
    <w:rsid w:val="004D565B"/>
    <w:rsid w:val="004E573B"/>
    <w:rsid w:val="0050797A"/>
    <w:rsid w:val="00512629"/>
    <w:rsid w:val="00543184"/>
    <w:rsid w:val="00543981"/>
    <w:rsid w:val="00563A61"/>
    <w:rsid w:val="00566841"/>
    <w:rsid w:val="005712DB"/>
    <w:rsid w:val="00582EAE"/>
    <w:rsid w:val="00583B21"/>
    <w:rsid w:val="005A270F"/>
    <w:rsid w:val="005B2C24"/>
    <w:rsid w:val="005B4881"/>
    <w:rsid w:val="005B7F2E"/>
    <w:rsid w:val="005C4E76"/>
    <w:rsid w:val="005D20C6"/>
    <w:rsid w:val="005E3B3F"/>
    <w:rsid w:val="0060015D"/>
    <w:rsid w:val="00600D0C"/>
    <w:rsid w:val="00600D14"/>
    <w:rsid w:val="006013F5"/>
    <w:rsid w:val="006021C8"/>
    <w:rsid w:val="00610A91"/>
    <w:rsid w:val="006127B0"/>
    <w:rsid w:val="00651FC3"/>
    <w:rsid w:val="00652138"/>
    <w:rsid w:val="0067257F"/>
    <w:rsid w:val="006E4A11"/>
    <w:rsid w:val="00710C41"/>
    <w:rsid w:val="00711260"/>
    <w:rsid w:val="007717F2"/>
    <w:rsid w:val="007858C8"/>
    <w:rsid w:val="00791C87"/>
    <w:rsid w:val="0079496C"/>
    <w:rsid w:val="007962CD"/>
    <w:rsid w:val="00796402"/>
    <w:rsid w:val="007A1E6A"/>
    <w:rsid w:val="007A267E"/>
    <w:rsid w:val="007B5E22"/>
    <w:rsid w:val="007B78A8"/>
    <w:rsid w:val="007C094C"/>
    <w:rsid w:val="007D7BDA"/>
    <w:rsid w:val="007E2943"/>
    <w:rsid w:val="007F328A"/>
    <w:rsid w:val="007F4D77"/>
    <w:rsid w:val="007F5D89"/>
    <w:rsid w:val="00814FE2"/>
    <w:rsid w:val="008167CB"/>
    <w:rsid w:val="00820704"/>
    <w:rsid w:val="0082640D"/>
    <w:rsid w:val="00836037"/>
    <w:rsid w:val="008447E8"/>
    <w:rsid w:val="008910CF"/>
    <w:rsid w:val="008A25D2"/>
    <w:rsid w:val="008A2AFF"/>
    <w:rsid w:val="008B6B62"/>
    <w:rsid w:val="008E01C2"/>
    <w:rsid w:val="008F1FBA"/>
    <w:rsid w:val="008F7BB1"/>
    <w:rsid w:val="00901481"/>
    <w:rsid w:val="009069FE"/>
    <w:rsid w:val="00912509"/>
    <w:rsid w:val="009156E6"/>
    <w:rsid w:val="00923A92"/>
    <w:rsid w:val="00942ADB"/>
    <w:rsid w:val="00942DCD"/>
    <w:rsid w:val="00944EAD"/>
    <w:rsid w:val="00944F1A"/>
    <w:rsid w:val="00947C3F"/>
    <w:rsid w:val="009514FE"/>
    <w:rsid w:val="009544E1"/>
    <w:rsid w:val="009558A3"/>
    <w:rsid w:val="009573C5"/>
    <w:rsid w:val="009644B8"/>
    <w:rsid w:val="00986B9F"/>
    <w:rsid w:val="009C450C"/>
    <w:rsid w:val="009F1035"/>
    <w:rsid w:val="009F4E2F"/>
    <w:rsid w:val="00A10146"/>
    <w:rsid w:val="00A63E68"/>
    <w:rsid w:val="00A71E38"/>
    <w:rsid w:val="00A76CB2"/>
    <w:rsid w:val="00AA2D2F"/>
    <w:rsid w:val="00AB2325"/>
    <w:rsid w:val="00AB6454"/>
    <w:rsid w:val="00AC1C0F"/>
    <w:rsid w:val="00AC42C0"/>
    <w:rsid w:val="00AF14BC"/>
    <w:rsid w:val="00AF6BDE"/>
    <w:rsid w:val="00AF7B3C"/>
    <w:rsid w:val="00B16EAF"/>
    <w:rsid w:val="00B30D34"/>
    <w:rsid w:val="00B33893"/>
    <w:rsid w:val="00B51852"/>
    <w:rsid w:val="00B57148"/>
    <w:rsid w:val="00B724A0"/>
    <w:rsid w:val="00B80B82"/>
    <w:rsid w:val="00B82092"/>
    <w:rsid w:val="00B962CD"/>
    <w:rsid w:val="00BA7782"/>
    <w:rsid w:val="00BB1E6A"/>
    <w:rsid w:val="00BB3B71"/>
    <w:rsid w:val="00BB53EE"/>
    <w:rsid w:val="00BC25B2"/>
    <w:rsid w:val="00BD4BDB"/>
    <w:rsid w:val="00BD57B6"/>
    <w:rsid w:val="00BE0C0C"/>
    <w:rsid w:val="00C136CD"/>
    <w:rsid w:val="00C45C5D"/>
    <w:rsid w:val="00C56428"/>
    <w:rsid w:val="00C60FDC"/>
    <w:rsid w:val="00C74748"/>
    <w:rsid w:val="00C7586E"/>
    <w:rsid w:val="00C822B6"/>
    <w:rsid w:val="00CA1096"/>
    <w:rsid w:val="00CC5BFC"/>
    <w:rsid w:val="00CC7C7A"/>
    <w:rsid w:val="00CD0563"/>
    <w:rsid w:val="00CF3006"/>
    <w:rsid w:val="00D0086E"/>
    <w:rsid w:val="00D04696"/>
    <w:rsid w:val="00D10E4E"/>
    <w:rsid w:val="00D30599"/>
    <w:rsid w:val="00D43DFE"/>
    <w:rsid w:val="00D4673A"/>
    <w:rsid w:val="00D51E5F"/>
    <w:rsid w:val="00D61DE8"/>
    <w:rsid w:val="00D62E84"/>
    <w:rsid w:val="00D774D3"/>
    <w:rsid w:val="00D83D16"/>
    <w:rsid w:val="00D84A35"/>
    <w:rsid w:val="00D926F0"/>
    <w:rsid w:val="00D970E3"/>
    <w:rsid w:val="00DA3769"/>
    <w:rsid w:val="00DA596C"/>
    <w:rsid w:val="00DC7973"/>
    <w:rsid w:val="00DD2434"/>
    <w:rsid w:val="00DD7054"/>
    <w:rsid w:val="00DE28CF"/>
    <w:rsid w:val="00E45014"/>
    <w:rsid w:val="00E479CD"/>
    <w:rsid w:val="00E62633"/>
    <w:rsid w:val="00E76F82"/>
    <w:rsid w:val="00E94631"/>
    <w:rsid w:val="00EA39C9"/>
    <w:rsid w:val="00EB2901"/>
    <w:rsid w:val="00EB3656"/>
    <w:rsid w:val="00EC73A0"/>
    <w:rsid w:val="00ED0B28"/>
    <w:rsid w:val="00ED56DC"/>
    <w:rsid w:val="00EF18C5"/>
    <w:rsid w:val="00EF3039"/>
    <w:rsid w:val="00EF7D05"/>
    <w:rsid w:val="00F12319"/>
    <w:rsid w:val="00F22CA1"/>
    <w:rsid w:val="00F253A0"/>
    <w:rsid w:val="00F26EFE"/>
    <w:rsid w:val="00F27051"/>
    <w:rsid w:val="00F30845"/>
    <w:rsid w:val="00F37660"/>
    <w:rsid w:val="00F5008B"/>
    <w:rsid w:val="00F5718D"/>
    <w:rsid w:val="00F6553A"/>
    <w:rsid w:val="00F67E22"/>
    <w:rsid w:val="00F81858"/>
    <w:rsid w:val="00F91AAB"/>
    <w:rsid w:val="00FC2841"/>
    <w:rsid w:val="00FD2B77"/>
    <w:rsid w:val="00FD6175"/>
    <w:rsid w:val="00FE1ECE"/>
    <w:rsid w:val="00FE3127"/>
    <w:rsid w:val="00FF0B4C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8E6E"/>
  <w15:docId w15:val="{526895C9-0B87-4657-A74E-673AB07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86E"/>
  </w:style>
  <w:style w:type="table" w:styleId="TableGrid">
    <w:name w:val="Table Grid"/>
    <w:basedOn w:val="TableNormal"/>
    <w:rsid w:val="0071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C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2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22B"/>
  </w:style>
  <w:style w:type="paragraph" w:styleId="CommentSubject">
    <w:name w:val="annotation subject"/>
    <w:basedOn w:val="CommentText"/>
    <w:next w:val="CommentText"/>
    <w:link w:val="CommentSubjectChar"/>
    <w:rsid w:val="0001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22B"/>
    <w:rPr>
      <w:b/>
      <w:bCs/>
    </w:rPr>
  </w:style>
  <w:style w:type="character" w:styleId="Hyperlink">
    <w:name w:val="Hyperlink"/>
    <w:rsid w:val="007F3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28A"/>
    <w:pPr>
      <w:ind w:left="720"/>
      <w:contextualSpacing/>
    </w:pPr>
  </w:style>
  <w:style w:type="paragraph" w:customStyle="1" w:styleId="Letterhead">
    <w:name w:val="Letterhead"/>
    <w:basedOn w:val="Normal"/>
    <w:rsid w:val="007F328A"/>
    <w:rPr>
      <w:rFonts w:ascii="Palatino" w:hAnsi="Palatino"/>
      <w:szCs w:val="20"/>
    </w:rPr>
  </w:style>
  <w:style w:type="character" w:styleId="Strong">
    <w:name w:val="Strong"/>
    <w:basedOn w:val="DefaultParagraphFont"/>
    <w:uiPriority w:val="22"/>
    <w:qFormat/>
    <w:rsid w:val="00DA596C"/>
    <w:rPr>
      <w:b/>
      <w:bCs/>
    </w:rPr>
  </w:style>
  <w:style w:type="character" w:customStyle="1" w:styleId="apple-converted-space">
    <w:name w:val="apple-converted-space"/>
    <w:basedOn w:val="DefaultParagraphFont"/>
    <w:rsid w:val="00DA596C"/>
  </w:style>
  <w:style w:type="character" w:customStyle="1" w:styleId="fontstyle01">
    <w:name w:val="fontstyle01"/>
    <w:basedOn w:val="DefaultParagraphFont"/>
    <w:rsid w:val="008A2AF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D083-6C82-4634-8BD0-A1830F2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>NYU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creator>Administrator</dc:creator>
  <cp:lastModifiedBy>Maya Kleiman</cp:lastModifiedBy>
  <cp:revision>6</cp:revision>
  <cp:lastPrinted>2015-01-05T07:44:00Z</cp:lastPrinted>
  <dcterms:created xsi:type="dcterms:W3CDTF">2017-07-05T08:05:00Z</dcterms:created>
  <dcterms:modified xsi:type="dcterms:W3CDTF">2017-10-17T06:41:00Z</dcterms:modified>
</cp:coreProperties>
</file>