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C8" w:rsidRDefault="00095F2B" w:rsidP="00AA2C9F">
      <w:pPr>
        <w:bidi w:val="0"/>
        <w:spacing w:line="360" w:lineRule="auto"/>
        <w:rPr>
          <w:rFonts w:ascii="Arial" w:hAnsi="Arial"/>
          <w:b/>
          <w:bCs/>
          <w:szCs w:val="23"/>
        </w:rPr>
      </w:pPr>
      <w:r>
        <w:rPr>
          <w:rFonts w:ascii="Arial" w:hAnsi="Arial"/>
          <w:b/>
          <w:bCs/>
          <w:szCs w:val="23"/>
        </w:rPr>
        <w:t>Orr Shapiro</w:t>
      </w:r>
      <w:r w:rsidR="004A52C8">
        <w:rPr>
          <w:rFonts w:ascii="Arial" w:hAnsi="Arial"/>
          <w:b/>
          <w:bCs/>
          <w:szCs w:val="23"/>
        </w:rPr>
        <w:t xml:space="preserve">                                             </w:t>
      </w:r>
      <w:r w:rsidR="004A52C8">
        <w:rPr>
          <w:rFonts w:ascii="Arial" w:hAnsi="Arial"/>
          <w:szCs w:val="23"/>
        </w:rPr>
        <w:t xml:space="preserve">                                                   </w:t>
      </w:r>
      <w:r w:rsidR="00AA2C9F">
        <w:rPr>
          <w:rFonts w:ascii="Arial" w:hAnsi="Arial" w:hint="cs"/>
          <w:b/>
          <w:bCs/>
          <w:szCs w:val="23"/>
        </w:rPr>
        <w:t>A</w:t>
      </w:r>
      <w:r w:rsidR="00AA2C9F">
        <w:rPr>
          <w:rFonts w:ascii="Arial" w:hAnsi="Arial"/>
          <w:b/>
          <w:bCs/>
          <w:szCs w:val="23"/>
        </w:rPr>
        <w:t>ugust</w:t>
      </w:r>
      <w:r w:rsidR="00886A08">
        <w:rPr>
          <w:rFonts w:ascii="Arial" w:hAnsi="Arial"/>
          <w:b/>
          <w:bCs/>
          <w:szCs w:val="23"/>
        </w:rPr>
        <w:t xml:space="preserve"> </w:t>
      </w:r>
      <w:r w:rsidR="00B371F8">
        <w:rPr>
          <w:rFonts w:ascii="Arial" w:hAnsi="Arial"/>
          <w:b/>
          <w:bCs/>
          <w:szCs w:val="23"/>
        </w:rPr>
        <w:t>2019</w:t>
      </w:r>
    </w:p>
    <w:p w:rsidR="004A52C8" w:rsidRPr="00157449" w:rsidRDefault="004A52C8" w:rsidP="000B1E68">
      <w:pPr>
        <w:bidi w:val="0"/>
        <w:spacing w:line="360" w:lineRule="auto"/>
        <w:jc w:val="center"/>
        <w:rPr>
          <w:rFonts w:ascii="Calisto MT" w:hAnsi="Calisto MT"/>
          <w:b/>
          <w:bCs/>
          <w:color w:val="0000FF"/>
          <w:sz w:val="28"/>
          <w:u w:val="single"/>
        </w:rPr>
      </w:pPr>
      <w:r w:rsidRPr="00157449">
        <w:rPr>
          <w:rFonts w:ascii="Calisto MT" w:hAnsi="Calisto MT"/>
          <w:b/>
          <w:bCs/>
          <w:color w:val="0000FF"/>
          <w:sz w:val="28"/>
        </w:rPr>
        <w:t>Part I:</w:t>
      </w:r>
      <w:r w:rsidR="009B50B5" w:rsidRPr="00157449">
        <w:rPr>
          <w:rFonts w:ascii="Calisto MT" w:hAnsi="Calisto MT"/>
          <w:b/>
          <w:bCs/>
          <w:color w:val="0000FF"/>
          <w:sz w:val="28"/>
        </w:rPr>
        <w:t xml:space="preserve"> </w:t>
      </w:r>
      <w:r w:rsidRPr="00157449">
        <w:rPr>
          <w:rFonts w:ascii="Calisto MT" w:hAnsi="Calisto MT"/>
          <w:b/>
          <w:bCs/>
          <w:color w:val="0000FF"/>
          <w:sz w:val="28"/>
        </w:rPr>
        <w:t>CURRICULUM VITAE</w:t>
      </w:r>
    </w:p>
    <w:p w:rsidR="004A52C8" w:rsidRDefault="004A52C8" w:rsidP="000B1E68">
      <w:pPr>
        <w:bidi w:val="0"/>
        <w:spacing w:line="360" w:lineRule="auto"/>
        <w:jc w:val="center"/>
        <w:rPr>
          <w:rFonts w:ascii="Arial" w:hAnsi="Arial"/>
          <w:szCs w:val="23"/>
          <w:u w:val="single"/>
        </w:rPr>
      </w:pPr>
    </w:p>
    <w:p w:rsidR="000B1E6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Personal</w:t>
      </w:r>
    </w:p>
    <w:p w:rsidR="000B1E68" w:rsidRDefault="000B1E68" w:rsidP="000B1E68">
      <w:pPr>
        <w:bidi w:val="0"/>
        <w:spacing w:line="360" w:lineRule="auto"/>
        <w:rPr>
          <w:rFonts w:ascii="Arial" w:hAnsi="Arial"/>
          <w:b/>
          <w:bCs/>
          <w:u w:val="single"/>
          <w:rtl/>
        </w:rPr>
      </w:pPr>
    </w:p>
    <w:p w:rsidR="00D74C4A" w:rsidRDefault="00D74C4A" w:rsidP="00D74C4A">
      <w:pPr>
        <w:bidi w:val="0"/>
        <w:rPr>
          <w:rFonts w:asciiTheme="majorBidi" w:hAnsiTheme="majorBidi" w:cstheme="majorBidi"/>
        </w:rPr>
      </w:pPr>
      <w:r w:rsidRPr="00B51642">
        <w:rPr>
          <w:rFonts w:asciiTheme="majorBidi" w:hAnsiTheme="majorBidi" w:cstheme="majorBidi"/>
        </w:rPr>
        <w:t xml:space="preserve">Department of </w:t>
      </w:r>
      <w:r>
        <w:rPr>
          <w:rFonts w:asciiTheme="majorBidi" w:hAnsiTheme="majorBidi" w:cstheme="majorBidi"/>
        </w:rPr>
        <w:t xml:space="preserve">food quality and safety, </w:t>
      </w:r>
      <w:r w:rsidRPr="000053DC">
        <w:rPr>
          <w:rFonts w:asciiTheme="majorBidi" w:hAnsiTheme="majorBidi" w:cstheme="majorBidi"/>
        </w:rPr>
        <w:t xml:space="preserve">Institute for </w:t>
      </w:r>
      <w:proofErr w:type="spellStart"/>
      <w:r w:rsidRPr="000053DC">
        <w:rPr>
          <w:rFonts w:asciiTheme="majorBidi" w:hAnsiTheme="majorBidi" w:cstheme="majorBidi"/>
        </w:rPr>
        <w:t>Potharvest</w:t>
      </w:r>
      <w:proofErr w:type="spellEnd"/>
      <w:r w:rsidRPr="000053DC">
        <w:rPr>
          <w:rFonts w:asciiTheme="majorBidi" w:hAnsiTheme="majorBidi" w:cstheme="majorBidi"/>
        </w:rPr>
        <w:t xml:space="preserve"> and Food Sciences</w:t>
      </w:r>
      <w:r>
        <w:rPr>
          <w:rFonts w:asciiTheme="majorBidi" w:hAnsiTheme="majorBidi" w:cstheme="majorBidi"/>
        </w:rPr>
        <w:t>, Volcani Center, ARO.</w:t>
      </w:r>
    </w:p>
    <w:p w:rsidR="00D74C4A" w:rsidRDefault="00D74C4A" w:rsidP="00D74C4A">
      <w:pPr>
        <w:bidi w:val="0"/>
        <w:rPr>
          <w:rFonts w:asciiTheme="majorBidi" w:hAnsiTheme="majorBidi" w:cstheme="majorBidi"/>
        </w:rPr>
      </w:pPr>
      <w:r>
        <w:rPr>
          <w:rFonts w:asciiTheme="majorBidi" w:hAnsiTheme="majorBidi" w:cstheme="majorBidi"/>
        </w:rPr>
        <w:t>Phone: +972-3-9683422</w:t>
      </w:r>
    </w:p>
    <w:p w:rsidR="00D74C4A" w:rsidRDefault="00D74C4A" w:rsidP="00D74C4A">
      <w:pPr>
        <w:bidi w:val="0"/>
        <w:rPr>
          <w:rFonts w:asciiTheme="majorBidi" w:hAnsiTheme="majorBidi" w:cstheme="majorBidi"/>
        </w:rPr>
      </w:pPr>
      <w:r>
        <w:rPr>
          <w:rFonts w:asciiTheme="majorBidi" w:hAnsiTheme="majorBidi" w:cstheme="majorBidi"/>
        </w:rPr>
        <w:t xml:space="preserve">Cell: </w:t>
      </w:r>
      <w:r>
        <w:rPr>
          <w:rFonts w:asciiTheme="majorBidi" w:hAnsiTheme="majorBidi" w:cstheme="majorBidi"/>
        </w:rPr>
        <w:tab/>
        <w:t>+972-50-6220325</w:t>
      </w:r>
    </w:p>
    <w:p w:rsidR="00D74C4A" w:rsidRPr="00B51642" w:rsidRDefault="00D74C4A" w:rsidP="00D74C4A">
      <w:pPr>
        <w:bidi w:val="0"/>
        <w:rPr>
          <w:rFonts w:asciiTheme="majorBidi" w:hAnsiTheme="majorBidi" w:cstheme="majorBidi"/>
        </w:rPr>
      </w:pPr>
      <w:proofErr w:type="gramStart"/>
      <w:r>
        <w:rPr>
          <w:rFonts w:asciiTheme="majorBidi" w:hAnsiTheme="majorBidi" w:cstheme="majorBidi"/>
        </w:rPr>
        <w:t>e-mail</w:t>
      </w:r>
      <w:proofErr w:type="gramEnd"/>
      <w:r>
        <w:rPr>
          <w:rFonts w:asciiTheme="majorBidi" w:hAnsiTheme="majorBidi" w:cstheme="majorBidi"/>
        </w:rPr>
        <w:t>: orr@agri.gov.il</w:t>
      </w:r>
    </w:p>
    <w:p w:rsidR="00D74C4A" w:rsidRDefault="00D74C4A" w:rsidP="00D74C4A">
      <w:pPr>
        <w:tabs>
          <w:tab w:val="left" w:pos="5632"/>
        </w:tabs>
        <w:bidi w:val="0"/>
        <w:spacing w:line="360" w:lineRule="auto"/>
        <w:rPr>
          <w:rFonts w:asciiTheme="majorBidi" w:hAnsiTheme="majorBidi" w:cstheme="majorBidi"/>
        </w:rPr>
      </w:pPr>
      <w:proofErr w:type="gramStart"/>
      <w:r w:rsidRPr="00B51642">
        <w:rPr>
          <w:rFonts w:asciiTheme="majorBidi" w:hAnsiTheme="majorBidi" w:cstheme="majorBidi"/>
        </w:rPr>
        <w:t>website</w:t>
      </w:r>
      <w:proofErr w:type="gramEnd"/>
      <w:r w:rsidRPr="00B51642">
        <w:rPr>
          <w:rFonts w:asciiTheme="majorBidi" w:hAnsiTheme="majorBidi" w:cstheme="majorBidi"/>
        </w:rPr>
        <w:t>:</w:t>
      </w:r>
      <w:r w:rsidRPr="000053DC">
        <w:t xml:space="preserve"> </w:t>
      </w:r>
      <w:hyperlink r:id="rId8" w:history="1">
        <w:r w:rsidRPr="000053DC">
          <w:rPr>
            <w:rStyle w:val="Hyperlink"/>
            <w:rFonts w:asciiTheme="majorBidi" w:hAnsiTheme="majorBidi" w:cstheme="majorBidi"/>
          </w:rPr>
          <w:t>http://www.agri.gov.il/en/people/1190.aspx</w:t>
        </w:r>
      </w:hyperlink>
      <w:r>
        <w:rPr>
          <w:rFonts w:asciiTheme="majorBidi" w:hAnsiTheme="majorBidi" w:cstheme="majorBidi"/>
        </w:rPr>
        <w:tab/>
      </w:r>
    </w:p>
    <w:p w:rsidR="00D74C4A" w:rsidRDefault="00AB5786" w:rsidP="00D74C4A">
      <w:pPr>
        <w:bidi w:val="0"/>
        <w:rPr>
          <w:rFonts w:asciiTheme="majorBidi" w:hAnsiTheme="majorBidi" w:cs="Times New Roman"/>
        </w:rPr>
      </w:pPr>
      <w:r>
        <w:rPr>
          <w:rFonts w:asciiTheme="majorBidi" w:hAnsiTheme="majorBidi" w:cs="Times New Roman"/>
        </w:rPr>
        <w:t xml:space="preserve">Google Scholar </w:t>
      </w:r>
      <w:r w:rsidR="00D74C4A">
        <w:rPr>
          <w:rFonts w:asciiTheme="majorBidi" w:hAnsiTheme="majorBidi" w:cs="Times New Roman"/>
        </w:rPr>
        <w:t>web</w:t>
      </w:r>
      <w:r w:rsidRPr="00B51642">
        <w:rPr>
          <w:rFonts w:asciiTheme="majorBidi" w:hAnsiTheme="majorBidi" w:cs="Times New Roman"/>
        </w:rPr>
        <w:t>site:</w:t>
      </w:r>
      <w:r>
        <w:rPr>
          <w:rFonts w:asciiTheme="majorBidi" w:hAnsiTheme="majorBidi" w:cs="Times New Roman"/>
        </w:rPr>
        <w:t xml:space="preserve"> </w:t>
      </w:r>
      <w:hyperlink r:id="rId9" w:history="1">
        <w:r w:rsidR="00D74C4A" w:rsidRPr="005A4D32">
          <w:rPr>
            <w:rStyle w:val="Hyperlink"/>
            <w:rFonts w:asciiTheme="majorBidi" w:hAnsiTheme="majorBidi" w:cs="Times New Roman"/>
          </w:rPr>
          <w:t>https://scholar.google.com/citations?user=7chldT8AAAAJ&amp;hl=en</w:t>
        </w:r>
      </w:hyperlink>
    </w:p>
    <w:p w:rsidR="00B51642" w:rsidRPr="00B51642" w:rsidRDefault="00B51642" w:rsidP="00B51642">
      <w:pPr>
        <w:bidi w:val="0"/>
        <w:spacing w:line="360" w:lineRule="auto"/>
        <w:rPr>
          <w:rFonts w:asciiTheme="majorBidi" w:hAnsiTheme="majorBidi" w:cs="Times New Roman"/>
        </w:rPr>
      </w:pPr>
    </w:p>
    <w:tbl>
      <w:tblPr>
        <w:tblW w:w="0" w:type="auto"/>
        <w:tblLook w:val="04A0" w:firstRow="1" w:lastRow="0" w:firstColumn="1" w:lastColumn="0" w:noHBand="0" w:noVBand="1"/>
      </w:tblPr>
      <w:tblGrid>
        <w:gridCol w:w="1702"/>
        <w:gridCol w:w="88"/>
        <w:gridCol w:w="7956"/>
      </w:tblGrid>
      <w:tr w:rsidR="000B1E68" w:rsidRPr="00823F42" w:rsidTr="00DC19A4">
        <w:tc>
          <w:tcPr>
            <w:tcW w:w="172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234" w:type="dxa"/>
            <w:gridSpan w:val="2"/>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D74C4A" w:rsidRPr="00823F42" w:rsidTr="00DC19A4">
        <w:tc>
          <w:tcPr>
            <w:tcW w:w="1818" w:type="dxa"/>
            <w:gridSpan w:val="2"/>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sidRPr="00823F42">
              <w:rPr>
                <w:rFonts w:asciiTheme="majorBidi" w:hAnsiTheme="majorBidi" w:cstheme="majorBidi"/>
                <w:sz w:val="22"/>
                <w:szCs w:val="22"/>
              </w:rPr>
              <w:t>19</w:t>
            </w:r>
            <w:r>
              <w:rPr>
                <w:rFonts w:asciiTheme="majorBidi" w:hAnsiTheme="majorBidi" w:cstheme="majorBidi"/>
                <w:sz w:val="22"/>
                <w:szCs w:val="22"/>
              </w:rPr>
              <w:t>74</w:t>
            </w:r>
          </w:p>
        </w:tc>
        <w:tc>
          <w:tcPr>
            <w:tcW w:w="8144" w:type="dxa"/>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sidRPr="00823F42">
              <w:rPr>
                <w:rFonts w:asciiTheme="majorBidi" w:hAnsiTheme="majorBidi" w:cstheme="majorBidi"/>
                <w:sz w:val="22"/>
                <w:szCs w:val="22"/>
              </w:rPr>
              <w:t>Born i</w:t>
            </w:r>
            <w:r>
              <w:rPr>
                <w:rFonts w:asciiTheme="majorBidi" w:hAnsiTheme="majorBidi" w:cstheme="majorBidi"/>
                <w:sz w:val="22"/>
                <w:szCs w:val="22"/>
              </w:rPr>
              <w:t>n London, UK</w:t>
            </w:r>
          </w:p>
        </w:tc>
      </w:tr>
      <w:tr w:rsidR="00D74C4A" w:rsidRPr="00823F42" w:rsidTr="00DC19A4">
        <w:tc>
          <w:tcPr>
            <w:tcW w:w="1818" w:type="dxa"/>
            <w:gridSpan w:val="2"/>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Pr>
                <w:rFonts w:asciiTheme="majorBidi" w:hAnsiTheme="majorBidi" w:cstheme="majorBidi"/>
                <w:sz w:val="22"/>
                <w:szCs w:val="22"/>
              </w:rPr>
              <w:t>1975</w:t>
            </w:r>
          </w:p>
        </w:tc>
        <w:tc>
          <w:tcPr>
            <w:tcW w:w="8144" w:type="dxa"/>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sidRPr="00823F42">
              <w:rPr>
                <w:rFonts w:asciiTheme="majorBidi" w:hAnsiTheme="majorBidi" w:cstheme="majorBidi"/>
                <w:sz w:val="22"/>
                <w:szCs w:val="22"/>
              </w:rPr>
              <w:t>Immigration to Israel</w:t>
            </w:r>
          </w:p>
        </w:tc>
      </w:tr>
    </w:tbl>
    <w:p w:rsidR="000B1E68" w:rsidRPr="000B1E68" w:rsidRDefault="000B1E68" w:rsidP="000B1E68">
      <w:pPr>
        <w:bidi w:val="0"/>
        <w:spacing w:line="360" w:lineRule="auto"/>
        <w:rPr>
          <w:rFonts w:ascii="Arial" w:hAnsi="Arial"/>
          <w:b/>
          <w:bCs/>
          <w:u w:val="single"/>
        </w:rPr>
      </w:pPr>
    </w:p>
    <w:p w:rsidR="004A52C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University Education and Additional Training</w:t>
      </w:r>
    </w:p>
    <w:p w:rsidR="004A52C8" w:rsidRDefault="004A52C8" w:rsidP="000B1E68">
      <w:pPr>
        <w:bidi w:val="0"/>
        <w:spacing w:line="360" w:lineRule="auto"/>
        <w:ind w:left="-900" w:firstLine="990"/>
        <w:rPr>
          <w:rFonts w:ascii="Arial" w:hAnsi="Arial"/>
          <w:b/>
          <w:bCs/>
          <w:szCs w:val="23"/>
          <w:u w:val="single"/>
        </w:rPr>
      </w:pPr>
    </w:p>
    <w:tbl>
      <w:tblPr>
        <w:tblW w:w="0" w:type="auto"/>
        <w:tblLook w:val="04A0" w:firstRow="1" w:lastRow="0" w:firstColumn="1" w:lastColumn="0" w:noHBand="0" w:noVBand="1"/>
      </w:tblPr>
      <w:tblGrid>
        <w:gridCol w:w="1876"/>
        <w:gridCol w:w="7870"/>
      </w:tblGrid>
      <w:tr w:rsidR="000B1E68" w:rsidRPr="00823F42" w:rsidTr="00DC19A4">
        <w:tc>
          <w:tcPr>
            <w:tcW w:w="190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r w:rsidR="00D74C4A" w:rsidRPr="00823F42" w:rsidTr="00DC19A4">
        <w:tc>
          <w:tcPr>
            <w:tcW w:w="1908" w:type="dxa"/>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Pr>
                <w:rFonts w:cs="Times New Roman"/>
                <w:sz w:val="22"/>
                <w:szCs w:val="22"/>
              </w:rPr>
              <w:t>1998</w:t>
            </w:r>
            <w:r w:rsidRPr="00823F42">
              <w:rPr>
                <w:rFonts w:cs="Times New Roman"/>
                <w:sz w:val="22"/>
                <w:szCs w:val="22"/>
              </w:rPr>
              <w:t xml:space="preserve"> – 20</w:t>
            </w:r>
            <w:r>
              <w:rPr>
                <w:rFonts w:cs="Times New Roman"/>
                <w:sz w:val="22"/>
                <w:szCs w:val="22"/>
              </w:rPr>
              <w:t>03</w:t>
            </w:r>
          </w:p>
        </w:tc>
        <w:tc>
          <w:tcPr>
            <w:tcW w:w="8054" w:type="dxa"/>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sidRPr="00823F42">
              <w:rPr>
                <w:rFonts w:cs="Times New Roman"/>
                <w:sz w:val="22"/>
                <w:szCs w:val="22"/>
              </w:rPr>
              <w:t xml:space="preserve">B.Sc. in </w:t>
            </w:r>
            <w:r>
              <w:rPr>
                <w:rFonts w:cs="Times New Roman"/>
                <w:sz w:val="22"/>
                <w:szCs w:val="22"/>
              </w:rPr>
              <w:t>biotechnology engineering</w:t>
            </w:r>
            <w:r w:rsidRPr="00823F42">
              <w:rPr>
                <w:rFonts w:cs="Times New Roman"/>
                <w:sz w:val="22"/>
                <w:szCs w:val="22"/>
              </w:rPr>
              <w:t xml:space="preserve"> at </w:t>
            </w:r>
            <w:r>
              <w:rPr>
                <w:rFonts w:cs="Times New Roman"/>
                <w:sz w:val="22"/>
                <w:szCs w:val="22"/>
              </w:rPr>
              <w:t xml:space="preserve">Ben </w:t>
            </w:r>
            <w:proofErr w:type="spellStart"/>
            <w:r>
              <w:rPr>
                <w:rFonts w:cs="Times New Roman"/>
                <w:sz w:val="22"/>
                <w:szCs w:val="22"/>
              </w:rPr>
              <w:t>Gurion</w:t>
            </w:r>
            <w:proofErr w:type="spellEnd"/>
            <w:r>
              <w:rPr>
                <w:rFonts w:cs="Times New Roman"/>
                <w:sz w:val="22"/>
                <w:szCs w:val="22"/>
              </w:rPr>
              <w:t xml:space="preserve"> University of the Negev</w:t>
            </w:r>
          </w:p>
        </w:tc>
      </w:tr>
      <w:tr w:rsidR="00D74C4A" w:rsidRPr="00823F42" w:rsidTr="00DC19A4">
        <w:tc>
          <w:tcPr>
            <w:tcW w:w="1908" w:type="dxa"/>
            <w:tcBorders>
              <w:top w:val="single" w:sz="4" w:space="0" w:color="auto"/>
              <w:bottom w:val="single" w:sz="4" w:space="0" w:color="auto"/>
            </w:tcBorders>
          </w:tcPr>
          <w:p w:rsidR="00D74C4A" w:rsidRPr="00823F42" w:rsidRDefault="00D74C4A" w:rsidP="00D74C4A">
            <w:pPr>
              <w:bidi w:val="0"/>
              <w:rPr>
                <w:rFonts w:asciiTheme="majorBidi" w:hAnsiTheme="majorBidi" w:cstheme="majorBidi"/>
                <w:sz w:val="22"/>
                <w:szCs w:val="22"/>
              </w:rPr>
            </w:pPr>
            <w:r w:rsidRPr="00823F42">
              <w:rPr>
                <w:rFonts w:cs="Times New Roman"/>
                <w:sz w:val="22"/>
                <w:szCs w:val="22"/>
              </w:rPr>
              <w:t>20</w:t>
            </w:r>
            <w:r>
              <w:rPr>
                <w:rFonts w:cs="Times New Roman"/>
                <w:sz w:val="22"/>
                <w:szCs w:val="22"/>
              </w:rPr>
              <w:t>03</w:t>
            </w:r>
            <w:r w:rsidRPr="00823F42">
              <w:rPr>
                <w:rFonts w:cs="Times New Roman"/>
                <w:sz w:val="22"/>
                <w:szCs w:val="22"/>
              </w:rPr>
              <w:t xml:space="preserve"> – 20</w:t>
            </w:r>
            <w:r>
              <w:rPr>
                <w:rFonts w:cs="Times New Roman"/>
                <w:sz w:val="22"/>
                <w:szCs w:val="22"/>
              </w:rPr>
              <w:t>05</w:t>
            </w:r>
          </w:p>
        </w:tc>
        <w:tc>
          <w:tcPr>
            <w:tcW w:w="8054" w:type="dxa"/>
            <w:tcBorders>
              <w:top w:val="single" w:sz="4" w:space="0" w:color="auto"/>
              <w:bottom w:val="single" w:sz="4" w:space="0" w:color="auto"/>
            </w:tcBorders>
          </w:tcPr>
          <w:p w:rsidR="00D74C4A" w:rsidRPr="00823F42" w:rsidRDefault="00D74C4A" w:rsidP="00D74C4A">
            <w:pPr>
              <w:bidi w:val="0"/>
              <w:rPr>
                <w:rFonts w:cs="Times New Roman"/>
                <w:sz w:val="22"/>
                <w:szCs w:val="22"/>
              </w:rPr>
            </w:pPr>
            <w:r w:rsidRPr="00823F42">
              <w:rPr>
                <w:rFonts w:cs="Times New Roman"/>
                <w:sz w:val="22"/>
                <w:szCs w:val="22"/>
              </w:rPr>
              <w:t>M</w:t>
            </w:r>
            <w:r>
              <w:rPr>
                <w:rFonts w:cs="Times New Roman"/>
                <w:sz w:val="22"/>
                <w:szCs w:val="22"/>
              </w:rPr>
              <w:t>.</w:t>
            </w:r>
            <w:r w:rsidRPr="00823F42">
              <w:rPr>
                <w:rFonts w:cs="Times New Roman"/>
                <w:sz w:val="22"/>
                <w:szCs w:val="22"/>
              </w:rPr>
              <w:t>Sc</w:t>
            </w:r>
            <w:r>
              <w:rPr>
                <w:rFonts w:cs="Times New Roman"/>
                <w:sz w:val="22"/>
                <w:szCs w:val="22"/>
              </w:rPr>
              <w:t>.</w:t>
            </w:r>
            <w:r w:rsidRPr="00823F42">
              <w:rPr>
                <w:rFonts w:cs="Times New Roman"/>
                <w:sz w:val="22"/>
                <w:szCs w:val="22"/>
              </w:rPr>
              <w:t xml:space="preserve"> in in </w:t>
            </w:r>
            <w:r>
              <w:rPr>
                <w:rFonts w:cs="Times New Roman"/>
                <w:sz w:val="22"/>
                <w:szCs w:val="22"/>
              </w:rPr>
              <w:t>biotechnology engineering</w:t>
            </w:r>
            <w:r w:rsidRPr="00823F42">
              <w:rPr>
                <w:rFonts w:cs="Times New Roman"/>
                <w:sz w:val="22"/>
                <w:szCs w:val="22"/>
              </w:rPr>
              <w:t xml:space="preserve"> at </w:t>
            </w:r>
            <w:r>
              <w:rPr>
                <w:rFonts w:cs="Times New Roman"/>
                <w:sz w:val="22"/>
                <w:szCs w:val="22"/>
              </w:rPr>
              <w:t xml:space="preserve">Ben </w:t>
            </w:r>
            <w:proofErr w:type="spellStart"/>
            <w:r>
              <w:rPr>
                <w:rFonts w:cs="Times New Roman"/>
                <w:sz w:val="22"/>
                <w:szCs w:val="22"/>
              </w:rPr>
              <w:t>Gurion</w:t>
            </w:r>
            <w:proofErr w:type="spellEnd"/>
            <w:r>
              <w:rPr>
                <w:rFonts w:cs="Times New Roman"/>
                <w:sz w:val="22"/>
                <w:szCs w:val="22"/>
              </w:rPr>
              <w:t xml:space="preserve"> University of the Negev</w:t>
            </w:r>
          </w:p>
          <w:p w:rsidR="00D74C4A" w:rsidRPr="00823F42" w:rsidRDefault="00D74C4A" w:rsidP="00D74C4A">
            <w:pPr>
              <w:bidi w:val="0"/>
              <w:rPr>
                <w:rFonts w:cs="Times New Roman"/>
                <w:sz w:val="22"/>
                <w:szCs w:val="22"/>
              </w:rPr>
            </w:pPr>
            <w:r w:rsidRPr="00823F42">
              <w:rPr>
                <w:rFonts w:cs="Times New Roman"/>
                <w:sz w:val="22"/>
                <w:szCs w:val="22"/>
              </w:rPr>
              <w:t>Supervision by:</w:t>
            </w:r>
            <w:r>
              <w:rPr>
                <w:rFonts w:cs="Times New Roman"/>
                <w:sz w:val="22"/>
                <w:szCs w:val="22"/>
              </w:rPr>
              <w:t xml:space="preserve"> Ariel </w:t>
            </w:r>
            <w:proofErr w:type="spellStart"/>
            <w:r>
              <w:rPr>
                <w:rFonts w:cs="Times New Roman"/>
                <w:sz w:val="22"/>
                <w:szCs w:val="22"/>
              </w:rPr>
              <w:t>Kushmaro</w:t>
            </w:r>
            <w:proofErr w:type="spellEnd"/>
            <w:r>
              <w:rPr>
                <w:rFonts w:cs="Times New Roman"/>
                <w:sz w:val="22"/>
                <w:szCs w:val="22"/>
              </w:rPr>
              <w:t>/Asher Brenner</w:t>
            </w:r>
          </w:p>
        </w:tc>
      </w:tr>
      <w:tr w:rsidR="00D74C4A" w:rsidRPr="00823F42" w:rsidTr="00DC19A4">
        <w:tc>
          <w:tcPr>
            <w:tcW w:w="1908" w:type="dxa"/>
            <w:tcBorders>
              <w:bottom w:val="single" w:sz="4" w:space="0" w:color="auto"/>
            </w:tcBorders>
          </w:tcPr>
          <w:p w:rsidR="00D74C4A" w:rsidRPr="00823F42" w:rsidRDefault="00D74C4A" w:rsidP="00D74C4A">
            <w:pPr>
              <w:bidi w:val="0"/>
              <w:rPr>
                <w:rFonts w:asciiTheme="majorBidi" w:hAnsiTheme="majorBidi" w:cstheme="majorBidi"/>
                <w:sz w:val="22"/>
                <w:szCs w:val="22"/>
              </w:rPr>
            </w:pPr>
            <w:r>
              <w:rPr>
                <w:rFonts w:cs="Times New Roman"/>
                <w:sz w:val="22"/>
                <w:szCs w:val="22"/>
              </w:rPr>
              <w:t>2006</w:t>
            </w:r>
            <w:r w:rsidRPr="00823F42">
              <w:rPr>
                <w:rFonts w:cs="Times New Roman"/>
                <w:sz w:val="22"/>
                <w:szCs w:val="22"/>
              </w:rPr>
              <w:t xml:space="preserve"> – 20</w:t>
            </w:r>
            <w:r>
              <w:rPr>
                <w:rFonts w:cs="Times New Roman"/>
                <w:sz w:val="22"/>
                <w:szCs w:val="22"/>
              </w:rPr>
              <w:t>11</w:t>
            </w:r>
          </w:p>
        </w:tc>
        <w:tc>
          <w:tcPr>
            <w:tcW w:w="8054" w:type="dxa"/>
            <w:tcBorders>
              <w:bottom w:val="single" w:sz="4" w:space="0" w:color="auto"/>
            </w:tcBorders>
          </w:tcPr>
          <w:p w:rsidR="00D74C4A" w:rsidRDefault="00D74C4A" w:rsidP="00D74C4A">
            <w:pPr>
              <w:bidi w:val="0"/>
              <w:rPr>
                <w:rFonts w:cs="Times New Roman"/>
                <w:sz w:val="22"/>
                <w:szCs w:val="22"/>
              </w:rPr>
            </w:pPr>
            <w:r w:rsidRPr="00823F42">
              <w:rPr>
                <w:rFonts w:cs="Times New Roman"/>
                <w:sz w:val="22"/>
                <w:szCs w:val="22"/>
              </w:rPr>
              <w:t>Ph</w:t>
            </w:r>
            <w:r>
              <w:rPr>
                <w:rFonts w:cs="Times New Roman"/>
                <w:sz w:val="22"/>
                <w:szCs w:val="22"/>
              </w:rPr>
              <w:t>.</w:t>
            </w:r>
            <w:r w:rsidRPr="00823F42">
              <w:rPr>
                <w:rFonts w:cs="Times New Roman"/>
                <w:sz w:val="22"/>
                <w:szCs w:val="22"/>
              </w:rPr>
              <w:t>D</w:t>
            </w:r>
            <w:r>
              <w:rPr>
                <w:rFonts w:cs="Times New Roman"/>
                <w:sz w:val="22"/>
                <w:szCs w:val="22"/>
              </w:rPr>
              <w:t>.</w:t>
            </w:r>
            <w:r w:rsidRPr="00823F42">
              <w:rPr>
                <w:rFonts w:cs="Times New Roman"/>
                <w:sz w:val="22"/>
                <w:szCs w:val="22"/>
              </w:rPr>
              <w:t xml:space="preserve"> in in </w:t>
            </w:r>
            <w:r>
              <w:rPr>
                <w:rFonts w:cs="Times New Roman"/>
                <w:sz w:val="22"/>
                <w:szCs w:val="22"/>
              </w:rPr>
              <w:t>biotechnology engineering</w:t>
            </w:r>
            <w:r w:rsidRPr="00823F42">
              <w:rPr>
                <w:rFonts w:cs="Times New Roman"/>
                <w:sz w:val="22"/>
                <w:szCs w:val="22"/>
              </w:rPr>
              <w:t xml:space="preserve"> at </w:t>
            </w:r>
            <w:r>
              <w:rPr>
                <w:rFonts w:cs="Times New Roman"/>
                <w:sz w:val="22"/>
                <w:szCs w:val="22"/>
              </w:rPr>
              <w:t xml:space="preserve">Ben </w:t>
            </w:r>
            <w:proofErr w:type="spellStart"/>
            <w:r>
              <w:rPr>
                <w:rFonts w:cs="Times New Roman"/>
                <w:sz w:val="22"/>
                <w:szCs w:val="22"/>
              </w:rPr>
              <w:t>Gurion</w:t>
            </w:r>
            <w:proofErr w:type="spellEnd"/>
            <w:r>
              <w:rPr>
                <w:rFonts w:cs="Times New Roman"/>
                <w:sz w:val="22"/>
                <w:szCs w:val="22"/>
              </w:rPr>
              <w:t xml:space="preserve"> University of the Negev</w:t>
            </w:r>
            <w:r w:rsidRPr="00823F42">
              <w:rPr>
                <w:rFonts w:cs="Times New Roman"/>
                <w:sz w:val="22"/>
                <w:szCs w:val="22"/>
              </w:rPr>
              <w:t xml:space="preserve"> </w:t>
            </w:r>
          </w:p>
          <w:p w:rsidR="00D74C4A" w:rsidRPr="00823F42" w:rsidRDefault="00D74C4A" w:rsidP="00D74C4A">
            <w:pPr>
              <w:bidi w:val="0"/>
              <w:rPr>
                <w:rFonts w:cs="Times New Roman"/>
                <w:sz w:val="22"/>
                <w:szCs w:val="22"/>
              </w:rPr>
            </w:pPr>
            <w:r w:rsidRPr="00823F42">
              <w:rPr>
                <w:rFonts w:cs="Times New Roman"/>
                <w:sz w:val="22"/>
                <w:szCs w:val="22"/>
              </w:rPr>
              <w:t xml:space="preserve">Title of thesis: </w:t>
            </w:r>
            <w:r w:rsidR="00891576">
              <w:rPr>
                <w:rFonts w:cs="Times New Roman"/>
                <w:sz w:val="22"/>
                <w:szCs w:val="22"/>
              </w:rPr>
              <w:t>Microbial processes and population dynamic in industrial wastewater treatment</w:t>
            </w:r>
          </w:p>
          <w:p w:rsidR="00D74C4A" w:rsidRPr="00823F42" w:rsidRDefault="00D74C4A" w:rsidP="00D74C4A">
            <w:pPr>
              <w:bidi w:val="0"/>
              <w:rPr>
                <w:rFonts w:cs="Times New Roman"/>
                <w:sz w:val="22"/>
                <w:szCs w:val="22"/>
              </w:rPr>
            </w:pPr>
            <w:r w:rsidRPr="00823F42">
              <w:rPr>
                <w:rFonts w:cs="Times New Roman"/>
                <w:sz w:val="22"/>
                <w:szCs w:val="22"/>
              </w:rPr>
              <w:t>Supervision by:</w:t>
            </w:r>
            <w:r>
              <w:rPr>
                <w:rFonts w:cs="Times New Roman"/>
                <w:sz w:val="22"/>
                <w:szCs w:val="22"/>
              </w:rPr>
              <w:t xml:space="preserve"> Ariel </w:t>
            </w:r>
            <w:proofErr w:type="spellStart"/>
            <w:r>
              <w:rPr>
                <w:rFonts w:cs="Times New Roman"/>
                <w:sz w:val="22"/>
                <w:szCs w:val="22"/>
              </w:rPr>
              <w:t>Kushmaro</w:t>
            </w:r>
            <w:proofErr w:type="spellEnd"/>
            <w:r>
              <w:rPr>
                <w:rFonts w:cs="Times New Roman"/>
                <w:sz w:val="22"/>
                <w:szCs w:val="22"/>
              </w:rPr>
              <w:t>/Asher Brenner</w:t>
            </w:r>
          </w:p>
        </w:tc>
      </w:tr>
      <w:tr w:rsidR="00D74C4A" w:rsidRPr="00823F42" w:rsidTr="00DC19A4">
        <w:trPr>
          <w:trHeight w:val="368"/>
        </w:trPr>
        <w:tc>
          <w:tcPr>
            <w:tcW w:w="1908" w:type="dxa"/>
            <w:tcBorders>
              <w:top w:val="single" w:sz="4" w:space="0" w:color="auto"/>
              <w:bottom w:val="single" w:sz="4" w:space="0" w:color="auto"/>
            </w:tcBorders>
          </w:tcPr>
          <w:p w:rsidR="00D74C4A" w:rsidRPr="00823F42" w:rsidRDefault="00D74C4A" w:rsidP="00D74C4A">
            <w:pPr>
              <w:bidi w:val="0"/>
              <w:rPr>
                <w:rFonts w:cs="Times New Roman"/>
                <w:sz w:val="22"/>
                <w:szCs w:val="22"/>
              </w:rPr>
            </w:pPr>
          </w:p>
        </w:tc>
        <w:tc>
          <w:tcPr>
            <w:tcW w:w="8054" w:type="dxa"/>
            <w:tcBorders>
              <w:top w:val="single" w:sz="4" w:space="0" w:color="auto"/>
              <w:bottom w:val="single" w:sz="4" w:space="0" w:color="auto"/>
            </w:tcBorders>
          </w:tcPr>
          <w:p w:rsidR="00D74C4A" w:rsidRPr="00823F42" w:rsidRDefault="00D74C4A" w:rsidP="00D74C4A">
            <w:pPr>
              <w:bidi w:val="0"/>
              <w:rPr>
                <w:rFonts w:cs="Times New Roman"/>
                <w:sz w:val="22"/>
                <w:szCs w:val="22"/>
              </w:rPr>
            </w:pPr>
          </w:p>
        </w:tc>
      </w:tr>
      <w:tr w:rsidR="00D74C4A" w:rsidRPr="00823F42" w:rsidTr="00DC19A4">
        <w:tc>
          <w:tcPr>
            <w:tcW w:w="1908" w:type="dxa"/>
            <w:tcBorders>
              <w:top w:val="single" w:sz="4" w:space="0" w:color="auto"/>
              <w:bottom w:val="single" w:sz="4" w:space="0" w:color="auto"/>
            </w:tcBorders>
          </w:tcPr>
          <w:p w:rsidR="00D74C4A" w:rsidRDefault="00D74C4A" w:rsidP="00D74C4A">
            <w:pPr>
              <w:bidi w:val="0"/>
              <w:rPr>
                <w:rFonts w:cs="Times New Roman"/>
                <w:sz w:val="22"/>
                <w:szCs w:val="22"/>
              </w:rPr>
            </w:pPr>
            <w:r>
              <w:rPr>
                <w:rFonts w:cs="Times New Roman"/>
                <w:sz w:val="22"/>
                <w:szCs w:val="22"/>
              </w:rPr>
              <w:t>2011</w:t>
            </w:r>
            <w:r w:rsidRPr="00823F42">
              <w:rPr>
                <w:rFonts w:cs="Times New Roman"/>
                <w:sz w:val="22"/>
                <w:szCs w:val="22"/>
              </w:rPr>
              <w:t xml:space="preserve"> – 20</w:t>
            </w:r>
            <w:r>
              <w:rPr>
                <w:rFonts w:cs="Times New Roman"/>
                <w:sz w:val="22"/>
                <w:szCs w:val="22"/>
              </w:rPr>
              <w:t>12</w:t>
            </w:r>
          </w:p>
          <w:p w:rsidR="00D74C4A" w:rsidRDefault="00D74C4A" w:rsidP="00D74C4A">
            <w:pPr>
              <w:bidi w:val="0"/>
              <w:rPr>
                <w:rFonts w:cs="Times New Roman"/>
                <w:sz w:val="22"/>
                <w:szCs w:val="22"/>
              </w:rPr>
            </w:pPr>
          </w:p>
          <w:p w:rsidR="00D74C4A" w:rsidRPr="00823F42" w:rsidRDefault="00D74C4A" w:rsidP="00D74C4A">
            <w:pPr>
              <w:bidi w:val="0"/>
              <w:rPr>
                <w:rFonts w:asciiTheme="majorBidi" w:hAnsiTheme="majorBidi" w:cstheme="majorBidi"/>
                <w:sz w:val="22"/>
                <w:szCs w:val="22"/>
              </w:rPr>
            </w:pPr>
          </w:p>
        </w:tc>
        <w:tc>
          <w:tcPr>
            <w:tcW w:w="8054" w:type="dxa"/>
            <w:tcBorders>
              <w:top w:val="single" w:sz="4" w:space="0" w:color="auto"/>
              <w:bottom w:val="single" w:sz="4" w:space="0" w:color="auto"/>
            </w:tcBorders>
          </w:tcPr>
          <w:p w:rsidR="00D74C4A" w:rsidRPr="00823F42" w:rsidRDefault="00D74C4A" w:rsidP="00D74C4A">
            <w:pPr>
              <w:bidi w:val="0"/>
              <w:rPr>
                <w:rFonts w:cs="Times New Roman"/>
                <w:sz w:val="22"/>
                <w:szCs w:val="22"/>
              </w:rPr>
            </w:pPr>
            <w:r w:rsidRPr="00823F42">
              <w:rPr>
                <w:rFonts w:cs="Times New Roman"/>
                <w:sz w:val="22"/>
                <w:szCs w:val="22"/>
              </w:rPr>
              <w:t>Post</w:t>
            </w:r>
            <w:r>
              <w:rPr>
                <w:rFonts w:cs="Times New Roman"/>
                <w:sz w:val="22"/>
                <w:szCs w:val="22"/>
              </w:rPr>
              <w:t>doctoral</w:t>
            </w:r>
            <w:r w:rsidRPr="00823F42">
              <w:rPr>
                <w:rFonts w:cs="Times New Roman"/>
                <w:sz w:val="22"/>
                <w:szCs w:val="22"/>
              </w:rPr>
              <w:t xml:space="preserve"> position at </w:t>
            </w:r>
            <w:r>
              <w:rPr>
                <w:rFonts w:cs="Times New Roman"/>
                <w:sz w:val="22"/>
                <w:szCs w:val="22"/>
              </w:rPr>
              <w:t>MIT with Prof. Roman Stocker</w:t>
            </w:r>
            <w:r w:rsidRPr="00823F42">
              <w:rPr>
                <w:rFonts w:cs="Times New Roman"/>
                <w:sz w:val="22"/>
                <w:szCs w:val="22"/>
              </w:rPr>
              <w:t xml:space="preserve"> </w:t>
            </w:r>
            <w:r w:rsidR="008E4001">
              <w:rPr>
                <w:rFonts w:cs="Times New Roman"/>
                <w:sz w:val="22"/>
                <w:szCs w:val="22"/>
              </w:rPr>
              <w:t xml:space="preserve">, Dr. Assaf </w:t>
            </w:r>
            <w:proofErr w:type="spellStart"/>
            <w:r w:rsidR="008E4001">
              <w:rPr>
                <w:rFonts w:cs="Times New Roman"/>
                <w:sz w:val="22"/>
                <w:szCs w:val="22"/>
              </w:rPr>
              <w:t>Vard</w:t>
            </w:r>
            <w:proofErr w:type="spellEnd"/>
            <w:r w:rsidR="008E4001">
              <w:rPr>
                <w:rFonts w:cs="Times New Roman"/>
                <w:sz w:val="22"/>
                <w:szCs w:val="22"/>
              </w:rPr>
              <w:t>, Weizmann Institute of Science</w:t>
            </w:r>
          </w:p>
          <w:p w:rsidR="00D74C4A" w:rsidRDefault="00D74C4A" w:rsidP="00D74C4A">
            <w:pPr>
              <w:bidi w:val="0"/>
              <w:rPr>
                <w:rFonts w:cs="Times New Roman"/>
                <w:sz w:val="22"/>
                <w:szCs w:val="22"/>
              </w:rPr>
            </w:pPr>
            <w:r w:rsidRPr="00823F42">
              <w:rPr>
                <w:rFonts w:cs="Times New Roman"/>
                <w:sz w:val="22"/>
                <w:szCs w:val="22"/>
              </w:rPr>
              <w:t>Research subject</w:t>
            </w:r>
            <w:r>
              <w:rPr>
                <w:rFonts w:cs="Times New Roman"/>
                <w:sz w:val="22"/>
                <w:szCs w:val="22"/>
              </w:rPr>
              <w:t>: Microfluidic tools for the study of coral-pathogen interactions</w:t>
            </w:r>
          </w:p>
          <w:p w:rsidR="00D74C4A" w:rsidRPr="00823F42" w:rsidRDefault="00D74C4A" w:rsidP="00D74C4A">
            <w:pPr>
              <w:bidi w:val="0"/>
              <w:rPr>
                <w:rFonts w:cs="Times New Roman"/>
                <w:sz w:val="22"/>
                <w:szCs w:val="22"/>
              </w:rPr>
            </w:pPr>
          </w:p>
        </w:tc>
      </w:tr>
      <w:tr w:rsidR="00D74C4A" w:rsidRPr="00823F42" w:rsidTr="00DC19A4">
        <w:tc>
          <w:tcPr>
            <w:tcW w:w="1908" w:type="dxa"/>
            <w:tcBorders>
              <w:top w:val="single" w:sz="4" w:space="0" w:color="auto"/>
              <w:bottom w:val="single" w:sz="4" w:space="0" w:color="auto"/>
            </w:tcBorders>
          </w:tcPr>
          <w:p w:rsidR="00D74C4A" w:rsidRDefault="00D74C4A" w:rsidP="00D74C4A">
            <w:pPr>
              <w:bidi w:val="0"/>
              <w:rPr>
                <w:rFonts w:cs="Times New Roman"/>
                <w:sz w:val="22"/>
                <w:szCs w:val="22"/>
              </w:rPr>
            </w:pPr>
            <w:r>
              <w:rPr>
                <w:rFonts w:asciiTheme="majorBidi" w:hAnsiTheme="majorBidi" w:cstheme="majorBidi"/>
                <w:sz w:val="22"/>
                <w:szCs w:val="22"/>
              </w:rPr>
              <w:t>2012-2015</w:t>
            </w:r>
          </w:p>
        </w:tc>
        <w:tc>
          <w:tcPr>
            <w:tcW w:w="8054" w:type="dxa"/>
            <w:tcBorders>
              <w:top w:val="single" w:sz="4" w:space="0" w:color="auto"/>
              <w:bottom w:val="single" w:sz="4" w:space="0" w:color="auto"/>
            </w:tcBorders>
          </w:tcPr>
          <w:p w:rsidR="00D74C4A" w:rsidRPr="00823F42" w:rsidRDefault="00D74C4A" w:rsidP="00D74C4A">
            <w:pPr>
              <w:bidi w:val="0"/>
              <w:rPr>
                <w:rFonts w:cs="Times New Roman"/>
                <w:sz w:val="22"/>
                <w:szCs w:val="22"/>
              </w:rPr>
            </w:pPr>
            <w:r w:rsidRPr="00823F42">
              <w:rPr>
                <w:rFonts w:cs="Times New Roman"/>
                <w:sz w:val="22"/>
                <w:szCs w:val="22"/>
              </w:rPr>
              <w:t>Post</w:t>
            </w:r>
            <w:r>
              <w:rPr>
                <w:rFonts w:cs="Times New Roman"/>
                <w:sz w:val="22"/>
                <w:szCs w:val="22"/>
              </w:rPr>
              <w:t>doctoral</w:t>
            </w:r>
            <w:r w:rsidRPr="00823F42">
              <w:rPr>
                <w:rFonts w:cs="Times New Roman"/>
                <w:sz w:val="22"/>
                <w:szCs w:val="22"/>
              </w:rPr>
              <w:t xml:space="preserve"> position at </w:t>
            </w:r>
            <w:r>
              <w:rPr>
                <w:rFonts w:cs="Times New Roman"/>
                <w:sz w:val="22"/>
                <w:szCs w:val="22"/>
              </w:rPr>
              <w:t>Weizmann Institute of Science with Dr. Assaf Vardi</w:t>
            </w:r>
            <w:r w:rsidR="008E4001">
              <w:rPr>
                <w:rFonts w:cs="Times New Roman"/>
                <w:sz w:val="22"/>
                <w:szCs w:val="22"/>
              </w:rPr>
              <w:t>, Prof. Roman Stocker, MIT</w:t>
            </w:r>
            <w:r w:rsidRPr="00823F42">
              <w:rPr>
                <w:rFonts w:cs="Times New Roman"/>
                <w:sz w:val="22"/>
                <w:szCs w:val="22"/>
              </w:rPr>
              <w:t xml:space="preserve"> </w:t>
            </w:r>
          </w:p>
          <w:p w:rsidR="00D74C4A" w:rsidRDefault="00D74C4A" w:rsidP="00D74C4A">
            <w:pPr>
              <w:bidi w:val="0"/>
              <w:rPr>
                <w:rFonts w:cs="Times New Roman"/>
                <w:sz w:val="22"/>
                <w:szCs w:val="22"/>
              </w:rPr>
            </w:pPr>
            <w:r w:rsidRPr="00823F42">
              <w:rPr>
                <w:rFonts w:cs="Times New Roman"/>
                <w:sz w:val="22"/>
                <w:szCs w:val="22"/>
              </w:rPr>
              <w:t>Research subject</w:t>
            </w:r>
            <w:r>
              <w:rPr>
                <w:rFonts w:cs="Times New Roman"/>
                <w:sz w:val="22"/>
                <w:szCs w:val="22"/>
              </w:rPr>
              <w:t>: Microfluidic tools for the study of coral-pathogen interactions</w:t>
            </w:r>
          </w:p>
          <w:p w:rsidR="00D74C4A" w:rsidRPr="00823F42" w:rsidRDefault="00D74C4A" w:rsidP="00D74C4A">
            <w:pPr>
              <w:bidi w:val="0"/>
              <w:rPr>
                <w:rFonts w:cs="Times New Roman"/>
                <w:sz w:val="22"/>
                <w:szCs w:val="22"/>
              </w:rPr>
            </w:pPr>
          </w:p>
        </w:tc>
      </w:tr>
    </w:tbl>
    <w:p w:rsidR="00B51642" w:rsidRDefault="00B51642" w:rsidP="00B51642">
      <w:pPr>
        <w:bidi w:val="0"/>
        <w:spacing w:line="360" w:lineRule="auto"/>
        <w:ind w:left="27" w:hanging="18"/>
        <w:rPr>
          <w:rFonts w:ascii="Arial" w:hAnsi="Arial"/>
          <w:b/>
          <w:bCs/>
          <w:u w:val="single"/>
        </w:rPr>
      </w:pPr>
    </w:p>
    <w:p w:rsidR="004A52C8" w:rsidRPr="00157449" w:rsidRDefault="004A52C8" w:rsidP="00AC1DF5">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Positions Held and Academic Status</w:t>
      </w:r>
    </w:p>
    <w:p w:rsidR="000B1E68" w:rsidRDefault="000B1E68" w:rsidP="000B1E68">
      <w:pPr>
        <w:bidi w:val="0"/>
        <w:spacing w:line="360" w:lineRule="auto"/>
        <w:ind w:left="9"/>
        <w:rPr>
          <w:rFonts w:ascii="Arial" w:hAnsi="Arial"/>
          <w:b/>
          <w:bCs/>
          <w:szCs w:val="23"/>
          <w:u w:val="single"/>
        </w:rPr>
      </w:pPr>
    </w:p>
    <w:tbl>
      <w:tblPr>
        <w:tblW w:w="0" w:type="auto"/>
        <w:tblLook w:val="04A0" w:firstRow="1" w:lastRow="0" w:firstColumn="1" w:lastColumn="0" w:noHBand="0" w:noVBand="1"/>
      </w:tblPr>
      <w:tblGrid>
        <w:gridCol w:w="1964"/>
        <w:gridCol w:w="7782"/>
      </w:tblGrid>
      <w:tr w:rsidR="000B1E68" w:rsidRPr="000B1E68" w:rsidTr="00DC19A4">
        <w:tc>
          <w:tcPr>
            <w:tcW w:w="1998"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imes New Roman"/>
                <w:b/>
                <w:bCs/>
              </w:rPr>
            </w:pPr>
            <w:r w:rsidRPr="00F46619">
              <w:rPr>
                <w:rFonts w:asciiTheme="majorBidi" w:hAnsiTheme="majorBidi" w:cs="Times New Roman"/>
                <w:b/>
                <w:bCs/>
              </w:rPr>
              <w:t>Dates</w:t>
            </w:r>
          </w:p>
        </w:tc>
        <w:tc>
          <w:tcPr>
            <w:tcW w:w="7964"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imes New Roman"/>
                <w:b/>
                <w:bCs/>
              </w:rPr>
            </w:pPr>
            <w:r w:rsidRPr="00F46619">
              <w:rPr>
                <w:rFonts w:asciiTheme="majorBidi" w:hAnsiTheme="majorBidi" w:cs="Times New Roman"/>
                <w:b/>
                <w:bCs/>
              </w:rPr>
              <w:t>Description</w:t>
            </w:r>
          </w:p>
        </w:tc>
      </w:tr>
      <w:tr w:rsidR="00D74C4A" w:rsidRPr="000B1E68" w:rsidTr="00DC19A4">
        <w:tc>
          <w:tcPr>
            <w:tcW w:w="1998" w:type="dxa"/>
            <w:tcBorders>
              <w:top w:val="single" w:sz="4" w:space="0" w:color="auto"/>
              <w:bottom w:val="single" w:sz="4" w:space="0" w:color="auto"/>
            </w:tcBorders>
          </w:tcPr>
          <w:p w:rsidR="00D74C4A" w:rsidRDefault="00D74C4A" w:rsidP="00D74C4A">
            <w:pPr>
              <w:bidi w:val="0"/>
              <w:rPr>
                <w:rFonts w:cs="Times New Roman"/>
                <w:sz w:val="22"/>
                <w:szCs w:val="22"/>
              </w:rPr>
            </w:pPr>
            <w:r>
              <w:rPr>
                <w:rFonts w:cs="Times New Roman"/>
                <w:sz w:val="22"/>
                <w:szCs w:val="22"/>
              </w:rPr>
              <w:t>2015</w:t>
            </w:r>
            <w:r w:rsidRPr="00823F42">
              <w:rPr>
                <w:rFonts w:cs="Times New Roman"/>
                <w:sz w:val="22"/>
                <w:szCs w:val="22"/>
              </w:rPr>
              <w:t xml:space="preserve"> </w:t>
            </w:r>
            <w:r>
              <w:rPr>
                <w:rFonts w:cs="Times New Roman"/>
                <w:sz w:val="22"/>
                <w:szCs w:val="22"/>
              </w:rPr>
              <w:t>to date</w:t>
            </w:r>
          </w:p>
          <w:p w:rsidR="00D74C4A" w:rsidRDefault="00D74C4A" w:rsidP="00D74C4A">
            <w:pPr>
              <w:bidi w:val="0"/>
              <w:rPr>
                <w:rFonts w:cs="Times New Roman"/>
                <w:sz w:val="22"/>
                <w:szCs w:val="22"/>
              </w:rPr>
            </w:pPr>
          </w:p>
          <w:p w:rsidR="00D74C4A" w:rsidRPr="00823F42" w:rsidRDefault="00D74C4A" w:rsidP="00D74C4A">
            <w:pPr>
              <w:bidi w:val="0"/>
              <w:rPr>
                <w:rFonts w:asciiTheme="majorBidi" w:hAnsiTheme="majorBidi" w:cstheme="majorBidi"/>
                <w:sz w:val="22"/>
                <w:szCs w:val="22"/>
              </w:rPr>
            </w:pPr>
          </w:p>
        </w:tc>
        <w:tc>
          <w:tcPr>
            <w:tcW w:w="7964" w:type="dxa"/>
            <w:tcBorders>
              <w:top w:val="single" w:sz="4" w:space="0" w:color="auto"/>
              <w:bottom w:val="single" w:sz="4" w:space="0" w:color="auto"/>
            </w:tcBorders>
          </w:tcPr>
          <w:p w:rsidR="00D74C4A" w:rsidRDefault="00D74C4A" w:rsidP="00D74C4A">
            <w:pPr>
              <w:bidi w:val="0"/>
              <w:rPr>
                <w:rFonts w:cs="Times New Roman"/>
                <w:sz w:val="22"/>
                <w:szCs w:val="22"/>
              </w:rPr>
            </w:pPr>
            <w:r>
              <w:rPr>
                <w:rFonts w:cs="Times New Roman"/>
                <w:sz w:val="22"/>
                <w:szCs w:val="22"/>
              </w:rPr>
              <w:t xml:space="preserve">Researcher, Volcani Center, ARO. Studying the microbiology of aquaculture environments and postharvest processes in derived products </w:t>
            </w:r>
          </w:p>
          <w:p w:rsidR="00D74C4A" w:rsidRPr="00823F42" w:rsidRDefault="00D74C4A" w:rsidP="00D74C4A">
            <w:pPr>
              <w:bidi w:val="0"/>
              <w:rPr>
                <w:rFonts w:cs="Times New Roman"/>
                <w:sz w:val="22"/>
                <w:szCs w:val="22"/>
              </w:rPr>
            </w:pPr>
          </w:p>
        </w:tc>
      </w:tr>
    </w:tbl>
    <w:p w:rsidR="004A52C8" w:rsidRPr="00157449" w:rsidRDefault="00525BB3" w:rsidP="00FB3D52">
      <w:pPr>
        <w:numPr>
          <w:ilvl w:val="0"/>
          <w:numId w:val="15"/>
        </w:numPr>
        <w:bidi w:val="0"/>
        <w:spacing w:line="360" w:lineRule="auto"/>
        <w:rPr>
          <w:rFonts w:ascii="Arial" w:hAnsi="Arial"/>
          <w:b/>
          <w:bCs/>
          <w:color w:val="3333CC"/>
          <w:u w:val="single"/>
        </w:rPr>
      </w:pPr>
      <w:r>
        <w:rPr>
          <w:rFonts w:ascii="Arial" w:hAnsi="Arial"/>
          <w:b/>
          <w:bCs/>
          <w:color w:val="3333CC"/>
          <w:u w:val="single"/>
        </w:rPr>
        <w:lastRenderedPageBreak/>
        <w:t xml:space="preserve">Teaching </w:t>
      </w:r>
      <w:r w:rsidR="00FB3D52" w:rsidRPr="00FB3D52">
        <w:rPr>
          <w:rFonts w:ascii="Arial" w:hAnsi="Arial"/>
          <w:b/>
          <w:bCs/>
          <w:color w:val="3333CC"/>
          <w:u w:val="single"/>
        </w:rPr>
        <w:t>Experience / Guiding Students</w:t>
      </w:r>
      <w:r w:rsidR="004A52C8" w:rsidRPr="00157449">
        <w:rPr>
          <w:rFonts w:ascii="Arial" w:hAnsi="Arial"/>
          <w:b/>
          <w:bCs/>
          <w:color w:val="3333CC"/>
          <w:u w:val="single"/>
        </w:rPr>
        <w:t xml:space="preserve"> </w:t>
      </w:r>
    </w:p>
    <w:p w:rsidR="007F2568" w:rsidRDefault="00EE15DA" w:rsidP="00823F42">
      <w:pPr>
        <w:numPr>
          <w:ilvl w:val="0"/>
          <w:numId w:val="1"/>
        </w:numPr>
        <w:bidi w:val="0"/>
        <w:spacing w:line="360" w:lineRule="auto"/>
        <w:rPr>
          <w:rFonts w:ascii="Arial" w:hAnsi="Arial"/>
          <w:sz w:val="22"/>
          <w:szCs w:val="22"/>
          <w:u w:val="single"/>
        </w:rPr>
      </w:pPr>
      <w:r>
        <w:rPr>
          <w:rFonts w:ascii="Arial" w:hAnsi="Arial"/>
          <w:sz w:val="22"/>
          <w:szCs w:val="22"/>
          <w:u w:val="single"/>
        </w:rPr>
        <w:t>Academic C</w:t>
      </w:r>
      <w:r w:rsidR="007F2568" w:rsidRPr="00737527">
        <w:rPr>
          <w:rFonts w:ascii="Arial" w:hAnsi="Arial"/>
          <w:sz w:val="22"/>
          <w:szCs w:val="22"/>
          <w:u w:val="single"/>
        </w:rPr>
        <w:t>ontribution</w:t>
      </w:r>
      <w:r w:rsidR="00527BC3">
        <w:rPr>
          <w:rFonts w:ascii="Arial" w:hAnsi="Arial"/>
          <w:sz w:val="22"/>
          <w:szCs w:val="22"/>
          <w:u w:val="single"/>
        </w:rPr>
        <w:t>:</w:t>
      </w:r>
    </w:p>
    <w:tbl>
      <w:tblPr>
        <w:tblW w:w="0" w:type="auto"/>
        <w:tblLook w:val="04A0" w:firstRow="1" w:lastRow="0" w:firstColumn="1" w:lastColumn="0" w:noHBand="0" w:noVBand="1"/>
      </w:tblPr>
      <w:tblGrid>
        <w:gridCol w:w="2138"/>
        <w:gridCol w:w="7608"/>
      </w:tblGrid>
      <w:tr w:rsidR="00504257" w:rsidRPr="00823F42" w:rsidTr="00381461">
        <w:tc>
          <w:tcPr>
            <w:tcW w:w="213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Dates</w:t>
            </w:r>
          </w:p>
        </w:tc>
        <w:tc>
          <w:tcPr>
            <w:tcW w:w="760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Description</w:t>
            </w:r>
          </w:p>
        </w:tc>
      </w:tr>
    </w:tbl>
    <w:p w:rsidR="00504257" w:rsidRPr="000B1E68" w:rsidRDefault="00504257" w:rsidP="00504257">
      <w:pPr>
        <w:bidi w:val="0"/>
        <w:spacing w:line="360" w:lineRule="auto"/>
        <w:rPr>
          <w:rFonts w:ascii="Arial" w:hAnsi="Arial"/>
          <w:b/>
          <w:bCs/>
          <w:u w:val="single"/>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M</w:t>
      </w:r>
      <w:r w:rsidR="006D4669">
        <w:rPr>
          <w:rFonts w:ascii="Arial" w:hAnsi="Arial"/>
          <w:sz w:val="22"/>
          <w:szCs w:val="22"/>
          <w:u w:val="single"/>
        </w:rPr>
        <w:t>.</w:t>
      </w:r>
      <w:r w:rsidR="00EE15DA">
        <w:rPr>
          <w:rFonts w:ascii="Arial" w:hAnsi="Arial"/>
          <w:sz w:val="22"/>
          <w:szCs w:val="22"/>
          <w:u w:val="single"/>
        </w:rPr>
        <w:t>Sc</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0" w:type="auto"/>
        <w:tblLook w:val="04A0" w:firstRow="1" w:lastRow="0" w:firstColumn="1" w:lastColumn="0" w:noHBand="0" w:noVBand="1"/>
      </w:tblPr>
      <w:tblGrid>
        <w:gridCol w:w="1317"/>
        <w:gridCol w:w="1989"/>
        <w:gridCol w:w="4800"/>
        <w:gridCol w:w="1640"/>
      </w:tblGrid>
      <w:tr w:rsidR="00823F42" w:rsidRPr="00823F42" w:rsidTr="000A4C08">
        <w:tc>
          <w:tcPr>
            <w:tcW w:w="1317"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Graduation date</w:t>
            </w:r>
          </w:p>
        </w:tc>
        <w:tc>
          <w:tcPr>
            <w:tcW w:w="1989"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480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Title of thesis</w:t>
            </w:r>
          </w:p>
        </w:tc>
        <w:tc>
          <w:tcPr>
            <w:tcW w:w="164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Guidance with</w:t>
            </w:r>
          </w:p>
        </w:tc>
      </w:tr>
      <w:tr w:rsidR="0043426B" w:rsidRPr="007614B9" w:rsidTr="000A4C08">
        <w:tc>
          <w:tcPr>
            <w:tcW w:w="1317" w:type="dxa"/>
            <w:tcBorders>
              <w:top w:val="single" w:sz="4" w:space="0" w:color="auto"/>
              <w:bottom w:val="single" w:sz="4" w:space="0" w:color="auto"/>
            </w:tcBorders>
          </w:tcPr>
          <w:p w:rsidR="0043426B" w:rsidRPr="007614B9" w:rsidRDefault="0043426B" w:rsidP="00D74C4A">
            <w:pPr>
              <w:bidi w:val="0"/>
              <w:rPr>
                <w:rFonts w:asciiTheme="majorBidi" w:hAnsiTheme="majorBidi" w:cstheme="majorBidi"/>
                <w:sz w:val="22"/>
                <w:szCs w:val="22"/>
              </w:rPr>
            </w:pPr>
            <w:r>
              <w:rPr>
                <w:rFonts w:asciiTheme="majorBidi" w:hAnsiTheme="majorBidi" w:cstheme="majorBidi" w:hint="cs"/>
                <w:sz w:val="22"/>
                <w:szCs w:val="22"/>
                <w:rtl/>
              </w:rPr>
              <w:t>2019</w:t>
            </w:r>
          </w:p>
        </w:tc>
        <w:tc>
          <w:tcPr>
            <w:tcW w:w="1989" w:type="dxa"/>
            <w:tcBorders>
              <w:top w:val="single" w:sz="4" w:space="0" w:color="auto"/>
              <w:bottom w:val="single" w:sz="4" w:space="0" w:color="auto"/>
            </w:tcBorders>
          </w:tcPr>
          <w:p w:rsidR="0043426B" w:rsidRPr="007614B9" w:rsidRDefault="0043426B" w:rsidP="00D74C4A">
            <w:pPr>
              <w:bidi w:val="0"/>
              <w:rPr>
                <w:rFonts w:asciiTheme="majorBidi" w:hAnsiTheme="majorBidi" w:cstheme="majorBidi"/>
                <w:sz w:val="22"/>
                <w:szCs w:val="22"/>
              </w:rPr>
            </w:pPr>
            <w:r w:rsidRPr="007614B9">
              <w:rPr>
                <w:rFonts w:asciiTheme="majorBidi" w:hAnsiTheme="majorBidi" w:cstheme="majorBidi" w:hint="cs"/>
                <w:sz w:val="22"/>
                <w:szCs w:val="22"/>
              </w:rPr>
              <w:t>M</w:t>
            </w:r>
            <w:r w:rsidRPr="007614B9">
              <w:rPr>
                <w:rFonts w:asciiTheme="majorBidi" w:hAnsiTheme="majorBidi" w:cstheme="majorBidi"/>
                <w:sz w:val="22"/>
                <w:szCs w:val="22"/>
              </w:rPr>
              <w:t>s. Olubunmi Adejimi</w:t>
            </w:r>
            <w:r>
              <w:rPr>
                <w:rFonts w:asciiTheme="majorBidi" w:hAnsiTheme="majorBidi" w:cstheme="majorBidi"/>
                <w:sz w:val="22"/>
                <w:szCs w:val="22"/>
              </w:rPr>
              <w:t>*</w:t>
            </w:r>
          </w:p>
        </w:tc>
        <w:tc>
          <w:tcPr>
            <w:tcW w:w="4800" w:type="dxa"/>
            <w:tcBorders>
              <w:top w:val="single" w:sz="4" w:space="0" w:color="auto"/>
              <w:bottom w:val="single" w:sz="4" w:space="0" w:color="auto"/>
            </w:tcBorders>
          </w:tcPr>
          <w:p w:rsidR="0043426B" w:rsidRPr="007614B9" w:rsidRDefault="0043426B" w:rsidP="00D74C4A">
            <w:pPr>
              <w:bidi w:val="0"/>
              <w:rPr>
                <w:sz w:val="22"/>
                <w:szCs w:val="22"/>
                <w:lang w:eastAsia="he-IL"/>
              </w:rPr>
            </w:pPr>
            <w:r w:rsidRPr="0043426B">
              <w:rPr>
                <w:sz w:val="22"/>
                <w:szCs w:val="22"/>
                <w:lang w:eastAsia="he-IL"/>
              </w:rPr>
              <w:t>Low-resolution Raman spectroscopy for real-time monitoring of harmful cyanobacterial blooms</w:t>
            </w:r>
          </w:p>
        </w:tc>
        <w:tc>
          <w:tcPr>
            <w:tcW w:w="1640" w:type="dxa"/>
            <w:tcBorders>
              <w:top w:val="single" w:sz="4" w:space="0" w:color="auto"/>
              <w:bottom w:val="single" w:sz="4" w:space="0" w:color="auto"/>
            </w:tcBorders>
          </w:tcPr>
          <w:p w:rsidR="0043426B" w:rsidRDefault="0043426B" w:rsidP="00D74C4A">
            <w:pPr>
              <w:bidi w:val="0"/>
              <w:rPr>
                <w:rFonts w:asciiTheme="majorBidi" w:hAnsiTheme="majorBidi" w:cstheme="majorBidi"/>
                <w:sz w:val="22"/>
                <w:szCs w:val="22"/>
              </w:rPr>
            </w:pPr>
            <w:r w:rsidRPr="007614B9">
              <w:rPr>
                <w:rFonts w:asciiTheme="majorBidi" w:hAnsiTheme="majorBidi" w:cstheme="majorBidi"/>
                <w:sz w:val="22"/>
                <w:szCs w:val="22"/>
              </w:rPr>
              <w:t>Prof. Shlomo Sela</w:t>
            </w:r>
          </w:p>
          <w:p w:rsidR="0043426B" w:rsidRPr="0043426B" w:rsidRDefault="0043426B" w:rsidP="0043426B">
            <w:pPr>
              <w:bidi w:val="0"/>
              <w:rPr>
                <w:sz w:val="22"/>
                <w:szCs w:val="22"/>
                <w:lang w:eastAsia="he-IL"/>
              </w:rPr>
            </w:pPr>
            <w:r>
              <w:rPr>
                <w:rFonts w:asciiTheme="majorBidi" w:hAnsiTheme="majorBidi" w:cstheme="majorBidi"/>
                <w:sz w:val="22"/>
                <w:szCs w:val="22"/>
              </w:rPr>
              <w:t xml:space="preserve">Dr. Zeev </w:t>
            </w:r>
            <w:proofErr w:type="spellStart"/>
            <w:r>
              <w:rPr>
                <w:rFonts w:asciiTheme="majorBidi" w:hAnsiTheme="majorBidi" w:cstheme="majorBidi"/>
                <w:sz w:val="22"/>
                <w:szCs w:val="22"/>
              </w:rPr>
              <w:t>Shmilovich</w:t>
            </w:r>
            <w:proofErr w:type="spellEnd"/>
          </w:p>
        </w:tc>
      </w:tr>
      <w:tr w:rsidR="00D74C4A" w:rsidRPr="007614B9" w:rsidTr="000A4C08">
        <w:tc>
          <w:tcPr>
            <w:tcW w:w="1317" w:type="dxa"/>
            <w:tcBorders>
              <w:top w:val="single" w:sz="4" w:space="0" w:color="auto"/>
              <w:bottom w:val="single" w:sz="4" w:space="0" w:color="auto"/>
            </w:tcBorders>
          </w:tcPr>
          <w:p w:rsidR="00D74C4A" w:rsidRPr="007614B9" w:rsidRDefault="00D74C4A" w:rsidP="00D74C4A">
            <w:pPr>
              <w:bidi w:val="0"/>
              <w:rPr>
                <w:rFonts w:asciiTheme="majorBidi" w:hAnsiTheme="majorBidi" w:cstheme="majorBidi"/>
                <w:sz w:val="22"/>
                <w:szCs w:val="22"/>
              </w:rPr>
            </w:pPr>
            <w:r w:rsidRPr="007614B9">
              <w:rPr>
                <w:rFonts w:asciiTheme="majorBidi" w:hAnsiTheme="majorBidi" w:cstheme="majorBidi"/>
                <w:sz w:val="22"/>
                <w:szCs w:val="22"/>
              </w:rPr>
              <w:t>201</w:t>
            </w:r>
            <w:r w:rsidR="00A36D00">
              <w:rPr>
                <w:rFonts w:asciiTheme="majorBidi" w:hAnsiTheme="majorBidi" w:cstheme="majorBidi"/>
                <w:sz w:val="22"/>
                <w:szCs w:val="22"/>
              </w:rPr>
              <w:t>9</w:t>
            </w:r>
          </w:p>
        </w:tc>
        <w:tc>
          <w:tcPr>
            <w:tcW w:w="1989" w:type="dxa"/>
            <w:tcBorders>
              <w:top w:val="single" w:sz="4" w:space="0" w:color="auto"/>
              <w:bottom w:val="single" w:sz="4" w:space="0" w:color="auto"/>
            </w:tcBorders>
          </w:tcPr>
          <w:p w:rsidR="00D74C4A" w:rsidRPr="007614B9" w:rsidRDefault="00D74C4A" w:rsidP="00D74C4A">
            <w:pPr>
              <w:bidi w:val="0"/>
              <w:rPr>
                <w:rFonts w:asciiTheme="majorBidi" w:hAnsiTheme="majorBidi" w:cstheme="majorBidi"/>
                <w:sz w:val="22"/>
                <w:szCs w:val="22"/>
              </w:rPr>
            </w:pPr>
            <w:r w:rsidRPr="007614B9">
              <w:rPr>
                <w:rFonts w:asciiTheme="majorBidi" w:hAnsiTheme="majorBidi" w:cstheme="majorBidi"/>
                <w:sz w:val="22"/>
                <w:szCs w:val="22"/>
              </w:rPr>
              <w:t>Ms. Sivan Galai</w:t>
            </w:r>
            <w:r w:rsidR="0043426B">
              <w:rPr>
                <w:rFonts w:asciiTheme="majorBidi" w:hAnsiTheme="majorBidi" w:cstheme="majorBidi" w:hint="cs"/>
                <w:sz w:val="22"/>
                <w:szCs w:val="22"/>
                <w:rtl/>
              </w:rPr>
              <w:t>*</w:t>
            </w:r>
          </w:p>
        </w:tc>
        <w:tc>
          <w:tcPr>
            <w:tcW w:w="4800" w:type="dxa"/>
            <w:tcBorders>
              <w:top w:val="single" w:sz="4" w:space="0" w:color="auto"/>
              <w:bottom w:val="single" w:sz="4" w:space="0" w:color="auto"/>
            </w:tcBorders>
          </w:tcPr>
          <w:p w:rsidR="00D74C4A" w:rsidRPr="007614B9" w:rsidRDefault="00D74C4A" w:rsidP="00D74C4A">
            <w:pPr>
              <w:bidi w:val="0"/>
              <w:rPr>
                <w:rFonts w:asciiTheme="majorBidi" w:hAnsiTheme="majorBidi" w:cstheme="majorBidi"/>
                <w:sz w:val="22"/>
                <w:szCs w:val="22"/>
              </w:rPr>
            </w:pPr>
            <w:r w:rsidRPr="007614B9">
              <w:rPr>
                <w:sz w:val="22"/>
                <w:szCs w:val="22"/>
                <w:lang w:eastAsia="he-IL"/>
              </w:rPr>
              <w:t>Developing a model system for phage biocontrol</w:t>
            </w:r>
            <w:r w:rsidRPr="007614B9">
              <w:rPr>
                <w:i/>
                <w:iCs/>
                <w:sz w:val="22"/>
                <w:szCs w:val="22"/>
                <w:lang w:eastAsia="he-IL"/>
              </w:rPr>
              <w:t xml:space="preserve"> </w:t>
            </w:r>
            <w:r w:rsidRPr="007614B9">
              <w:rPr>
                <w:sz w:val="22"/>
                <w:szCs w:val="22"/>
                <w:lang w:eastAsia="he-IL"/>
              </w:rPr>
              <w:t xml:space="preserve">of Vibrio pathogens in aquaculture environments </w:t>
            </w:r>
          </w:p>
        </w:tc>
        <w:tc>
          <w:tcPr>
            <w:tcW w:w="1640" w:type="dxa"/>
            <w:tcBorders>
              <w:top w:val="single" w:sz="4" w:space="0" w:color="auto"/>
              <w:bottom w:val="single" w:sz="4" w:space="0" w:color="auto"/>
            </w:tcBorders>
          </w:tcPr>
          <w:p w:rsidR="00D74C4A" w:rsidRPr="007614B9" w:rsidRDefault="00D74C4A" w:rsidP="00D74C4A">
            <w:pPr>
              <w:bidi w:val="0"/>
              <w:rPr>
                <w:rFonts w:asciiTheme="majorBidi" w:hAnsiTheme="majorBidi" w:cstheme="majorBidi"/>
                <w:sz w:val="22"/>
                <w:szCs w:val="22"/>
              </w:rPr>
            </w:pPr>
            <w:r w:rsidRPr="007614B9">
              <w:rPr>
                <w:rFonts w:asciiTheme="majorBidi" w:hAnsiTheme="majorBidi" w:cstheme="majorBidi"/>
                <w:sz w:val="22"/>
                <w:szCs w:val="22"/>
              </w:rPr>
              <w:t>Prof. Shlomo Sela</w:t>
            </w:r>
          </w:p>
        </w:tc>
      </w:tr>
    </w:tbl>
    <w:p w:rsidR="00504257" w:rsidRDefault="00AC1DF5" w:rsidP="00504257">
      <w:pPr>
        <w:bidi w:val="0"/>
        <w:spacing w:line="360" w:lineRule="auto"/>
        <w:rPr>
          <w:rFonts w:asciiTheme="majorBidi" w:hAnsiTheme="majorBidi" w:cs="Times New Roman"/>
        </w:rPr>
      </w:pPr>
      <w:r w:rsidRPr="00AC1DF5">
        <w:rPr>
          <w:rFonts w:asciiTheme="majorBidi" w:hAnsiTheme="majorBidi" w:cs="Times New Roman"/>
        </w:rPr>
        <w:t>*under my direct supervision</w:t>
      </w:r>
    </w:p>
    <w:p w:rsidR="00AC1DF5" w:rsidRPr="00AC1DF5" w:rsidRDefault="00AC1DF5" w:rsidP="00AC1DF5">
      <w:pPr>
        <w:bidi w:val="0"/>
        <w:spacing w:line="360" w:lineRule="auto"/>
        <w:rPr>
          <w:rFonts w:asciiTheme="majorBidi" w:hAnsiTheme="majorBidi" w:cs="Times New Roman"/>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Ph</w:t>
      </w:r>
      <w:r w:rsidR="006D4669">
        <w:rPr>
          <w:rFonts w:ascii="Arial" w:hAnsi="Arial"/>
          <w:sz w:val="22"/>
          <w:szCs w:val="22"/>
          <w:u w:val="single"/>
        </w:rPr>
        <w:t>.</w:t>
      </w:r>
      <w:r w:rsidR="00EE15DA">
        <w:rPr>
          <w:rFonts w:ascii="Arial" w:hAnsi="Arial"/>
          <w:sz w:val="22"/>
          <w:szCs w:val="22"/>
          <w:u w:val="single"/>
        </w:rPr>
        <w:t>D</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0" w:type="auto"/>
        <w:tblLook w:val="04A0" w:firstRow="1" w:lastRow="0" w:firstColumn="1" w:lastColumn="0" w:noHBand="0" w:noVBand="1"/>
      </w:tblPr>
      <w:tblGrid>
        <w:gridCol w:w="1366"/>
        <w:gridCol w:w="1947"/>
        <w:gridCol w:w="4790"/>
        <w:gridCol w:w="1643"/>
      </w:tblGrid>
      <w:tr w:rsidR="00823F42" w:rsidRPr="00823F42" w:rsidTr="00A36D00">
        <w:tc>
          <w:tcPr>
            <w:tcW w:w="1366"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Graduation date</w:t>
            </w:r>
          </w:p>
        </w:tc>
        <w:tc>
          <w:tcPr>
            <w:tcW w:w="1947"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4790"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Title of thesis</w:t>
            </w:r>
          </w:p>
        </w:tc>
        <w:tc>
          <w:tcPr>
            <w:tcW w:w="1643"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imes New Roman"/>
                <w:b/>
                <w:bCs/>
                <w:sz w:val="22"/>
                <w:szCs w:val="22"/>
              </w:rPr>
            </w:pPr>
            <w:r w:rsidRPr="00823F42">
              <w:rPr>
                <w:rFonts w:asciiTheme="majorBidi" w:hAnsiTheme="majorBidi" w:cs="Times New Roman"/>
                <w:b/>
                <w:bCs/>
                <w:sz w:val="22"/>
                <w:szCs w:val="22"/>
              </w:rPr>
              <w:t>Guidance with</w:t>
            </w:r>
          </w:p>
        </w:tc>
      </w:tr>
      <w:tr w:rsidR="00A36D00" w:rsidRPr="00823F42" w:rsidTr="00A36D00">
        <w:tc>
          <w:tcPr>
            <w:tcW w:w="1366" w:type="dxa"/>
            <w:tcBorders>
              <w:top w:val="single" w:sz="4" w:space="0" w:color="auto"/>
              <w:bottom w:val="single" w:sz="4" w:space="0" w:color="auto"/>
            </w:tcBorders>
          </w:tcPr>
          <w:p w:rsidR="00A36D00" w:rsidRPr="00823F42" w:rsidRDefault="00A36D00" w:rsidP="00DB69E2">
            <w:pPr>
              <w:bidi w:val="0"/>
              <w:rPr>
                <w:rFonts w:asciiTheme="majorBidi" w:hAnsiTheme="majorBidi" w:cs="Times New Roman"/>
                <w:sz w:val="22"/>
                <w:szCs w:val="22"/>
              </w:rPr>
            </w:pPr>
            <w:r>
              <w:rPr>
                <w:rFonts w:asciiTheme="majorBidi" w:hAnsiTheme="majorBidi" w:cs="Times New Roman"/>
                <w:sz w:val="22"/>
                <w:szCs w:val="22"/>
              </w:rPr>
              <w:t>2022</w:t>
            </w:r>
            <w:r w:rsidR="00886A08">
              <w:rPr>
                <w:rFonts w:asciiTheme="majorBidi" w:hAnsiTheme="majorBidi" w:cs="Times New Roman"/>
                <w:sz w:val="22"/>
                <w:szCs w:val="22"/>
              </w:rPr>
              <w:t xml:space="preserve"> (Exp.)</w:t>
            </w:r>
          </w:p>
        </w:tc>
        <w:tc>
          <w:tcPr>
            <w:tcW w:w="1947" w:type="dxa"/>
            <w:tcBorders>
              <w:top w:val="single" w:sz="4" w:space="0" w:color="auto"/>
              <w:bottom w:val="single" w:sz="4" w:space="0" w:color="auto"/>
            </w:tcBorders>
          </w:tcPr>
          <w:p w:rsidR="00A36D00" w:rsidRPr="00823F42" w:rsidRDefault="00A36D00" w:rsidP="00A36D00">
            <w:pPr>
              <w:bidi w:val="0"/>
              <w:rPr>
                <w:rFonts w:asciiTheme="majorBidi" w:hAnsiTheme="majorBidi" w:cs="Times New Roman"/>
                <w:sz w:val="22"/>
                <w:szCs w:val="22"/>
              </w:rPr>
            </w:pPr>
            <w:r w:rsidRPr="007614B9">
              <w:rPr>
                <w:rFonts w:asciiTheme="majorBidi" w:hAnsiTheme="majorBidi" w:cstheme="majorBidi" w:hint="cs"/>
                <w:sz w:val="22"/>
                <w:szCs w:val="22"/>
              </w:rPr>
              <w:t>M</w:t>
            </w:r>
            <w:r>
              <w:rPr>
                <w:rFonts w:asciiTheme="majorBidi" w:hAnsiTheme="majorBidi" w:cstheme="majorBidi"/>
                <w:sz w:val="22"/>
                <w:szCs w:val="22"/>
              </w:rPr>
              <w:t>r</w:t>
            </w:r>
            <w:r w:rsidRPr="007614B9">
              <w:rPr>
                <w:rFonts w:asciiTheme="majorBidi" w:hAnsiTheme="majorBidi" w:cstheme="majorBidi"/>
                <w:sz w:val="22"/>
                <w:szCs w:val="22"/>
              </w:rPr>
              <w:t xml:space="preserve">. </w:t>
            </w:r>
            <w:r>
              <w:rPr>
                <w:rFonts w:asciiTheme="majorBidi" w:hAnsiTheme="majorBidi" w:cstheme="majorBidi"/>
                <w:sz w:val="22"/>
                <w:szCs w:val="22"/>
              </w:rPr>
              <w:t xml:space="preserve">Felix </w:t>
            </w:r>
            <w:proofErr w:type="spellStart"/>
            <w:r>
              <w:rPr>
                <w:rFonts w:asciiTheme="majorBidi" w:hAnsiTheme="majorBidi" w:cstheme="majorBidi"/>
                <w:sz w:val="22"/>
                <w:szCs w:val="22"/>
              </w:rPr>
              <w:t>Menash</w:t>
            </w:r>
            <w:proofErr w:type="spellEnd"/>
            <w:r w:rsidR="000A2F59">
              <w:rPr>
                <w:rFonts w:asciiTheme="majorBidi" w:hAnsiTheme="majorBidi" w:cstheme="majorBidi"/>
                <w:sz w:val="22"/>
                <w:szCs w:val="22"/>
              </w:rPr>
              <w:t>*</w:t>
            </w:r>
          </w:p>
        </w:tc>
        <w:tc>
          <w:tcPr>
            <w:tcW w:w="4790" w:type="dxa"/>
            <w:tcBorders>
              <w:top w:val="single" w:sz="4" w:space="0" w:color="auto"/>
              <w:bottom w:val="single" w:sz="4" w:space="0" w:color="auto"/>
            </w:tcBorders>
          </w:tcPr>
          <w:p w:rsidR="00A36D00" w:rsidRPr="00823F42" w:rsidRDefault="00E73520" w:rsidP="00DB69E2">
            <w:pPr>
              <w:bidi w:val="0"/>
              <w:rPr>
                <w:rFonts w:asciiTheme="majorBidi" w:hAnsiTheme="majorBidi" w:cs="Times New Roman"/>
                <w:sz w:val="22"/>
                <w:szCs w:val="22"/>
              </w:rPr>
            </w:pPr>
            <w:r>
              <w:rPr>
                <w:rFonts w:asciiTheme="majorBidi" w:hAnsiTheme="majorBidi" w:cs="Times New Roman"/>
                <w:sz w:val="22"/>
                <w:szCs w:val="22"/>
              </w:rPr>
              <w:t xml:space="preserve">Probiotic approaches for the prevention of </w:t>
            </w:r>
            <w:proofErr w:type="spellStart"/>
            <w:r>
              <w:rPr>
                <w:rFonts w:asciiTheme="majorBidi" w:hAnsiTheme="majorBidi" w:cs="Times New Roman"/>
                <w:sz w:val="22"/>
                <w:szCs w:val="22"/>
              </w:rPr>
              <w:t>farunculusis</w:t>
            </w:r>
            <w:proofErr w:type="spellEnd"/>
            <w:r>
              <w:rPr>
                <w:rFonts w:asciiTheme="majorBidi" w:hAnsiTheme="majorBidi" w:cs="Times New Roman"/>
                <w:sz w:val="22"/>
                <w:szCs w:val="22"/>
              </w:rPr>
              <w:t xml:space="preserve"> in </w:t>
            </w:r>
            <w:proofErr w:type="spellStart"/>
            <w:r>
              <w:rPr>
                <w:rFonts w:asciiTheme="majorBidi" w:hAnsiTheme="majorBidi" w:cs="Times New Roman"/>
                <w:sz w:val="22"/>
                <w:szCs w:val="22"/>
              </w:rPr>
              <w:t>aquacultured</w:t>
            </w:r>
            <w:proofErr w:type="spellEnd"/>
            <w:r>
              <w:rPr>
                <w:rFonts w:asciiTheme="majorBidi" w:hAnsiTheme="majorBidi" w:cs="Times New Roman"/>
                <w:sz w:val="22"/>
                <w:szCs w:val="22"/>
              </w:rPr>
              <w:t xml:space="preserve"> carp species</w:t>
            </w:r>
          </w:p>
        </w:tc>
        <w:tc>
          <w:tcPr>
            <w:tcW w:w="1643" w:type="dxa"/>
            <w:tcBorders>
              <w:top w:val="single" w:sz="4" w:space="0" w:color="auto"/>
              <w:bottom w:val="single" w:sz="4" w:space="0" w:color="auto"/>
            </w:tcBorders>
          </w:tcPr>
          <w:p w:rsidR="00A36D00" w:rsidRPr="00823F42" w:rsidRDefault="00E73520" w:rsidP="00DB69E2">
            <w:pPr>
              <w:bidi w:val="0"/>
              <w:rPr>
                <w:rFonts w:asciiTheme="majorBidi" w:hAnsiTheme="majorBidi" w:cs="Times New Roman"/>
                <w:sz w:val="22"/>
                <w:szCs w:val="22"/>
              </w:rPr>
            </w:pPr>
            <w:r>
              <w:rPr>
                <w:rFonts w:asciiTheme="majorBidi" w:hAnsiTheme="majorBidi" w:cs="Times New Roman"/>
                <w:sz w:val="22"/>
                <w:szCs w:val="22"/>
              </w:rPr>
              <w:t>Dr. Eddie Cytryn</w:t>
            </w:r>
          </w:p>
        </w:tc>
      </w:tr>
      <w:tr w:rsidR="000A4C08" w:rsidRPr="00823F42" w:rsidTr="00A36D00">
        <w:tc>
          <w:tcPr>
            <w:tcW w:w="1366" w:type="dxa"/>
            <w:tcBorders>
              <w:top w:val="single" w:sz="4" w:space="0" w:color="auto"/>
              <w:bottom w:val="single" w:sz="4" w:space="0" w:color="auto"/>
            </w:tcBorders>
          </w:tcPr>
          <w:p w:rsidR="000A4C08" w:rsidRPr="00823F42" w:rsidRDefault="000A4C08" w:rsidP="000A4C08">
            <w:pPr>
              <w:bidi w:val="0"/>
              <w:rPr>
                <w:rFonts w:asciiTheme="majorBidi" w:hAnsiTheme="majorBidi" w:cs="Times New Roman"/>
                <w:sz w:val="22"/>
                <w:szCs w:val="22"/>
              </w:rPr>
            </w:pPr>
            <w:r>
              <w:rPr>
                <w:rFonts w:asciiTheme="majorBidi" w:hAnsiTheme="majorBidi" w:cs="Times New Roman"/>
                <w:sz w:val="22"/>
                <w:szCs w:val="22"/>
              </w:rPr>
              <w:t>2023</w:t>
            </w:r>
            <w:r w:rsidR="00886A08">
              <w:rPr>
                <w:rFonts w:asciiTheme="majorBidi" w:hAnsiTheme="majorBidi" w:cs="Times New Roman"/>
                <w:sz w:val="22"/>
                <w:szCs w:val="22"/>
              </w:rPr>
              <w:t xml:space="preserve"> (Exp.)</w:t>
            </w:r>
          </w:p>
        </w:tc>
        <w:tc>
          <w:tcPr>
            <w:tcW w:w="1947" w:type="dxa"/>
            <w:tcBorders>
              <w:top w:val="single" w:sz="4" w:space="0" w:color="auto"/>
              <w:bottom w:val="single" w:sz="4" w:space="0" w:color="auto"/>
            </w:tcBorders>
          </w:tcPr>
          <w:p w:rsidR="000A4C08" w:rsidRPr="00823F42" w:rsidRDefault="000A4C08" w:rsidP="000A4C08">
            <w:pPr>
              <w:bidi w:val="0"/>
              <w:rPr>
                <w:rFonts w:asciiTheme="majorBidi" w:hAnsiTheme="majorBidi" w:cs="Times New Roman"/>
                <w:sz w:val="22"/>
                <w:szCs w:val="22"/>
              </w:rPr>
            </w:pPr>
            <w:r w:rsidRPr="007614B9">
              <w:rPr>
                <w:rFonts w:asciiTheme="majorBidi" w:hAnsiTheme="majorBidi" w:cstheme="majorBidi" w:hint="cs"/>
                <w:sz w:val="22"/>
                <w:szCs w:val="22"/>
              </w:rPr>
              <w:t>M</w:t>
            </w:r>
            <w:r w:rsidRPr="007614B9">
              <w:rPr>
                <w:rFonts w:asciiTheme="majorBidi" w:hAnsiTheme="majorBidi" w:cstheme="majorBidi"/>
                <w:sz w:val="22"/>
                <w:szCs w:val="22"/>
              </w:rPr>
              <w:t>s. Olubunmi Adejimi</w:t>
            </w:r>
            <w:r>
              <w:rPr>
                <w:rFonts w:asciiTheme="majorBidi" w:hAnsiTheme="majorBidi" w:cstheme="majorBidi"/>
                <w:sz w:val="22"/>
                <w:szCs w:val="22"/>
              </w:rPr>
              <w:t>*</w:t>
            </w:r>
          </w:p>
        </w:tc>
        <w:tc>
          <w:tcPr>
            <w:tcW w:w="4790" w:type="dxa"/>
            <w:tcBorders>
              <w:top w:val="single" w:sz="4" w:space="0" w:color="auto"/>
              <w:bottom w:val="single" w:sz="4" w:space="0" w:color="auto"/>
            </w:tcBorders>
          </w:tcPr>
          <w:p w:rsidR="000A4C08" w:rsidRPr="00823F42" w:rsidRDefault="000A4C08" w:rsidP="000A4C08">
            <w:pPr>
              <w:bidi w:val="0"/>
              <w:rPr>
                <w:rFonts w:asciiTheme="majorBidi" w:hAnsiTheme="majorBidi" w:cs="Times New Roman"/>
                <w:sz w:val="22"/>
                <w:szCs w:val="22"/>
              </w:rPr>
            </w:pPr>
            <w:r>
              <w:rPr>
                <w:rFonts w:asciiTheme="majorBidi" w:hAnsiTheme="majorBidi" w:cs="Times New Roman"/>
                <w:sz w:val="22"/>
                <w:szCs w:val="22"/>
              </w:rPr>
              <w:t>Spectral methods for early detection and identification of harmful cyanobacteria in aquaculture environments</w:t>
            </w:r>
          </w:p>
        </w:tc>
        <w:tc>
          <w:tcPr>
            <w:tcW w:w="1643" w:type="dxa"/>
            <w:tcBorders>
              <w:top w:val="single" w:sz="4" w:space="0" w:color="auto"/>
              <w:bottom w:val="single" w:sz="4" w:space="0" w:color="auto"/>
            </w:tcBorders>
          </w:tcPr>
          <w:p w:rsidR="000A4C08" w:rsidRPr="00823F42" w:rsidRDefault="000A4C08" w:rsidP="000A4C08">
            <w:pPr>
              <w:bidi w:val="0"/>
              <w:rPr>
                <w:rFonts w:asciiTheme="majorBidi" w:hAnsiTheme="majorBidi" w:cs="Times New Roman"/>
                <w:sz w:val="22"/>
                <w:szCs w:val="22"/>
              </w:rPr>
            </w:pPr>
            <w:r>
              <w:rPr>
                <w:rFonts w:asciiTheme="majorBidi" w:hAnsiTheme="majorBidi" w:cs="Times New Roman" w:hint="cs"/>
                <w:sz w:val="22"/>
                <w:szCs w:val="22"/>
              </w:rPr>
              <w:t>D</w:t>
            </w:r>
            <w:r>
              <w:rPr>
                <w:rFonts w:asciiTheme="majorBidi" w:hAnsiTheme="majorBidi" w:cs="Times New Roman"/>
                <w:sz w:val="22"/>
                <w:szCs w:val="22"/>
              </w:rPr>
              <w:t>r. Ittai Herrmann</w:t>
            </w:r>
          </w:p>
        </w:tc>
      </w:tr>
      <w:tr w:rsidR="000A4C08" w:rsidRPr="00823F42" w:rsidTr="00A36D00">
        <w:tc>
          <w:tcPr>
            <w:tcW w:w="1366" w:type="dxa"/>
            <w:tcBorders>
              <w:top w:val="single" w:sz="4" w:space="0" w:color="auto"/>
              <w:bottom w:val="single" w:sz="4" w:space="0" w:color="auto"/>
            </w:tcBorders>
          </w:tcPr>
          <w:p w:rsidR="000A4C08" w:rsidRDefault="000A4C08" w:rsidP="000A4C08">
            <w:pPr>
              <w:bidi w:val="0"/>
              <w:rPr>
                <w:rFonts w:asciiTheme="majorBidi" w:hAnsiTheme="majorBidi" w:cs="Times New Roman"/>
                <w:sz w:val="22"/>
                <w:szCs w:val="22"/>
              </w:rPr>
            </w:pPr>
            <w:r>
              <w:rPr>
                <w:rFonts w:asciiTheme="majorBidi" w:hAnsiTheme="majorBidi" w:cs="Times New Roman"/>
                <w:sz w:val="22"/>
                <w:szCs w:val="22"/>
              </w:rPr>
              <w:t>2022</w:t>
            </w:r>
            <w:r w:rsidR="00886A08">
              <w:rPr>
                <w:rFonts w:asciiTheme="majorBidi" w:hAnsiTheme="majorBidi" w:cs="Times New Roman"/>
                <w:sz w:val="22"/>
                <w:szCs w:val="22"/>
              </w:rPr>
              <w:t xml:space="preserve"> (Exp.)</w:t>
            </w:r>
          </w:p>
        </w:tc>
        <w:tc>
          <w:tcPr>
            <w:tcW w:w="1947" w:type="dxa"/>
            <w:tcBorders>
              <w:top w:val="single" w:sz="4" w:space="0" w:color="auto"/>
              <w:bottom w:val="single" w:sz="4" w:space="0" w:color="auto"/>
            </w:tcBorders>
          </w:tcPr>
          <w:p w:rsidR="000A4C08" w:rsidRPr="007614B9" w:rsidRDefault="000A4C08" w:rsidP="000A4C08">
            <w:pPr>
              <w:bidi w:val="0"/>
              <w:rPr>
                <w:rFonts w:asciiTheme="majorBidi" w:hAnsiTheme="majorBidi" w:cstheme="majorBidi"/>
                <w:sz w:val="22"/>
                <w:szCs w:val="22"/>
              </w:rPr>
            </w:pPr>
            <w:r>
              <w:rPr>
                <w:rFonts w:asciiTheme="majorBidi" w:hAnsiTheme="majorBidi" w:cstheme="majorBidi"/>
                <w:sz w:val="22"/>
                <w:szCs w:val="22"/>
              </w:rPr>
              <w:t>Mr. Abraham Ogungbile</w:t>
            </w:r>
            <w:r w:rsidRPr="000A4C08">
              <w:rPr>
                <w:rFonts w:asciiTheme="majorBidi" w:hAnsiTheme="majorBidi" w:cstheme="majorBidi"/>
                <w:sz w:val="22"/>
                <w:szCs w:val="22"/>
                <w:vertAlign w:val="superscript"/>
              </w:rPr>
              <w:t>†</w:t>
            </w:r>
          </w:p>
        </w:tc>
        <w:tc>
          <w:tcPr>
            <w:tcW w:w="4790" w:type="dxa"/>
            <w:tcBorders>
              <w:top w:val="single" w:sz="4" w:space="0" w:color="auto"/>
              <w:bottom w:val="single" w:sz="4" w:space="0" w:color="auto"/>
            </w:tcBorders>
          </w:tcPr>
          <w:p w:rsidR="000A4C08" w:rsidRDefault="000A4C08" w:rsidP="000A4C08">
            <w:pPr>
              <w:bidi w:val="0"/>
              <w:rPr>
                <w:rFonts w:asciiTheme="majorBidi" w:hAnsiTheme="majorBidi" w:cs="Times New Roman"/>
                <w:sz w:val="22"/>
                <w:szCs w:val="22"/>
              </w:rPr>
            </w:pPr>
            <w:r>
              <w:rPr>
                <w:rFonts w:asciiTheme="majorBidi" w:hAnsiTheme="majorBidi" w:cs="Times New Roman"/>
                <w:sz w:val="22"/>
                <w:szCs w:val="22"/>
              </w:rPr>
              <w:t xml:space="preserve">Developing an electro-chemical ELISA essay for detection and quantification of </w:t>
            </w:r>
            <w:proofErr w:type="spellStart"/>
            <w:r>
              <w:rPr>
                <w:rFonts w:asciiTheme="majorBidi" w:hAnsiTheme="majorBidi" w:cs="Times New Roman"/>
                <w:sz w:val="22"/>
                <w:szCs w:val="22"/>
              </w:rPr>
              <w:t>cyanotoxins</w:t>
            </w:r>
            <w:proofErr w:type="spellEnd"/>
          </w:p>
        </w:tc>
        <w:tc>
          <w:tcPr>
            <w:tcW w:w="1643" w:type="dxa"/>
            <w:tcBorders>
              <w:top w:val="single" w:sz="4" w:space="0" w:color="auto"/>
              <w:bottom w:val="single" w:sz="4" w:space="0" w:color="auto"/>
            </w:tcBorders>
          </w:tcPr>
          <w:p w:rsidR="000A4C08" w:rsidRDefault="000A4C08" w:rsidP="000A4C08">
            <w:pPr>
              <w:bidi w:val="0"/>
              <w:rPr>
                <w:rFonts w:asciiTheme="majorBidi" w:hAnsiTheme="majorBidi" w:cs="Times New Roman"/>
                <w:sz w:val="22"/>
                <w:szCs w:val="22"/>
              </w:rPr>
            </w:pPr>
            <w:r>
              <w:rPr>
                <w:rFonts w:asciiTheme="majorBidi" w:hAnsiTheme="majorBidi" w:cs="Times New Roman"/>
                <w:sz w:val="22"/>
                <w:szCs w:val="22"/>
              </w:rPr>
              <w:t xml:space="preserve">Dr. Sefi Vernick </w:t>
            </w:r>
          </w:p>
          <w:p w:rsidR="000A4C08" w:rsidRDefault="000A4C08" w:rsidP="000A4C08">
            <w:pPr>
              <w:bidi w:val="0"/>
              <w:rPr>
                <w:rFonts w:asciiTheme="majorBidi" w:hAnsiTheme="majorBidi" w:cs="Times New Roman"/>
                <w:sz w:val="22"/>
                <w:szCs w:val="22"/>
              </w:rPr>
            </w:pPr>
            <w:r>
              <w:rPr>
                <w:rFonts w:asciiTheme="majorBidi" w:hAnsiTheme="majorBidi" w:cs="Times New Roman"/>
                <w:sz w:val="22"/>
                <w:szCs w:val="22"/>
              </w:rPr>
              <w:t>Dr. Meni Ben-Hur</w:t>
            </w:r>
          </w:p>
        </w:tc>
      </w:tr>
    </w:tbl>
    <w:p w:rsidR="00AC1DF5" w:rsidRDefault="00AC1DF5" w:rsidP="00AC1DF5">
      <w:pPr>
        <w:bidi w:val="0"/>
        <w:spacing w:line="360" w:lineRule="auto"/>
        <w:ind w:left="90"/>
        <w:rPr>
          <w:rFonts w:asciiTheme="majorBidi" w:hAnsiTheme="majorBidi" w:cs="Times New Roman"/>
        </w:rPr>
      </w:pPr>
      <w:r w:rsidRPr="00AC1DF5">
        <w:rPr>
          <w:rFonts w:asciiTheme="majorBidi" w:hAnsiTheme="majorBidi" w:cs="Times New Roman"/>
        </w:rPr>
        <w:t>*under my direct supervision</w:t>
      </w:r>
    </w:p>
    <w:p w:rsidR="000A4C08" w:rsidRDefault="000A4C08" w:rsidP="000A4C08">
      <w:pPr>
        <w:bidi w:val="0"/>
        <w:spacing w:line="360" w:lineRule="auto"/>
        <w:ind w:left="90"/>
        <w:rPr>
          <w:rFonts w:asciiTheme="majorBidi" w:hAnsiTheme="majorBidi" w:cs="Times New Roman"/>
        </w:rPr>
      </w:pPr>
      <w:r w:rsidRPr="000A4C08">
        <w:rPr>
          <w:rFonts w:asciiTheme="majorBidi" w:hAnsiTheme="majorBidi" w:cstheme="majorBidi"/>
          <w:sz w:val="22"/>
          <w:szCs w:val="22"/>
        </w:rPr>
        <w:t>† Pending approval as third</w:t>
      </w:r>
      <w:r>
        <w:rPr>
          <w:rFonts w:asciiTheme="majorBidi" w:hAnsiTheme="majorBidi" w:cstheme="majorBidi"/>
          <w:sz w:val="22"/>
          <w:szCs w:val="22"/>
          <w:vertAlign w:val="superscript"/>
        </w:rPr>
        <w:t xml:space="preserve"> </w:t>
      </w:r>
      <w:r>
        <w:rPr>
          <w:rFonts w:asciiTheme="majorBidi" w:hAnsiTheme="majorBidi" w:cs="Times New Roman"/>
        </w:rPr>
        <w:t>co-mentor</w:t>
      </w:r>
    </w:p>
    <w:p w:rsidR="00AC1DF5" w:rsidRDefault="00AC1DF5" w:rsidP="00AC1DF5">
      <w:pPr>
        <w:bidi w:val="0"/>
        <w:spacing w:line="360" w:lineRule="auto"/>
        <w:ind w:left="90"/>
        <w:rPr>
          <w:rFonts w:asciiTheme="majorBidi" w:hAnsiTheme="majorBidi" w:cs="Times New Roman"/>
        </w:rPr>
      </w:pPr>
    </w:p>
    <w:p w:rsidR="004C47DE" w:rsidRDefault="00EE15DA" w:rsidP="00823F42">
      <w:pPr>
        <w:numPr>
          <w:ilvl w:val="0"/>
          <w:numId w:val="2"/>
        </w:numPr>
        <w:bidi w:val="0"/>
        <w:spacing w:line="360" w:lineRule="auto"/>
        <w:ind w:left="360" w:firstLine="0"/>
        <w:rPr>
          <w:rFonts w:ascii="Arial" w:hAnsi="Arial"/>
          <w:sz w:val="22"/>
          <w:szCs w:val="22"/>
          <w:u w:val="single"/>
        </w:rPr>
      </w:pPr>
      <w:r>
        <w:rPr>
          <w:rFonts w:ascii="Arial" w:hAnsi="Arial"/>
          <w:sz w:val="22"/>
          <w:szCs w:val="22"/>
          <w:u w:val="single"/>
        </w:rPr>
        <w:t>Post-Docs and Visiting S</w:t>
      </w:r>
      <w:r w:rsidR="004C47DE" w:rsidRPr="00737527">
        <w:rPr>
          <w:rFonts w:ascii="Arial" w:hAnsi="Arial"/>
          <w:sz w:val="22"/>
          <w:szCs w:val="22"/>
          <w:u w:val="single"/>
        </w:rPr>
        <w:t>cientists</w:t>
      </w:r>
      <w:r w:rsidR="00527BC3">
        <w:rPr>
          <w:rFonts w:ascii="Arial" w:hAnsi="Arial"/>
          <w:sz w:val="22"/>
          <w:szCs w:val="22"/>
          <w:u w:val="single"/>
        </w:rPr>
        <w:t>:</w:t>
      </w:r>
    </w:p>
    <w:tbl>
      <w:tblPr>
        <w:tblW w:w="10170" w:type="dxa"/>
        <w:tblLook w:val="04A0" w:firstRow="1" w:lastRow="0" w:firstColumn="1" w:lastColumn="0" w:noHBand="0" w:noVBand="1"/>
      </w:tblPr>
      <w:tblGrid>
        <w:gridCol w:w="1458"/>
        <w:gridCol w:w="1890"/>
        <w:gridCol w:w="162"/>
        <w:gridCol w:w="6498"/>
        <w:gridCol w:w="162"/>
      </w:tblGrid>
      <w:tr w:rsidR="00504257" w:rsidRPr="00823F42" w:rsidTr="00D429E8">
        <w:trPr>
          <w:gridAfter w:val="1"/>
          <w:wAfter w:w="162" w:type="dxa"/>
        </w:trPr>
        <w:tc>
          <w:tcPr>
            <w:tcW w:w="145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Dates</w:t>
            </w:r>
          </w:p>
        </w:tc>
        <w:tc>
          <w:tcPr>
            <w:tcW w:w="189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Name</w:t>
            </w:r>
          </w:p>
        </w:tc>
        <w:tc>
          <w:tcPr>
            <w:tcW w:w="6660" w:type="dxa"/>
            <w:gridSpan w:val="2"/>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Research subject</w:t>
            </w:r>
          </w:p>
        </w:tc>
      </w:tr>
      <w:tr w:rsidR="00504257" w:rsidRPr="00823F42" w:rsidTr="00D429E8">
        <w:tc>
          <w:tcPr>
            <w:tcW w:w="1458" w:type="dxa"/>
            <w:tcBorders>
              <w:top w:val="single" w:sz="4" w:space="0" w:color="auto"/>
              <w:bottom w:val="single" w:sz="4" w:space="0" w:color="auto"/>
            </w:tcBorders>
          </w:tcPr>
          <w:p w:rsidR="00D74C4A" w:rsidRDefault="00D74C4A" w:rsidP="00D429E8">
            <w:pPr>
              <w:bidi w:val="0"/>
              <w:rPr>
                <w:rFonts w:asciiTheme="majorBidi" w:hAnsiTheme="majorBidi" w:cstheme="majorBidi"/>
                <w:sz w:val="22"/>
                <w:szCs w:val="22"/>
                <w:rtl/>
              </w:rPr>
            </w:pPr>
            <w:r>
              <w:rPr>
                <w:rFonts w:asciiTheme="majorBidi" w:hAnsiTheme="majorBidi" w:cstheme="majorBidi"/>
                <w:sz w:val="22"/>
                <w:szCs w:val="22"/>
              </w:rPr>
              <w:t>2016 -</w:t>
            </w:r>
            <w:r w:rsidR="00D429E8">
              <w:rPr>
                <w:rFonts w:asciiTheme="majorBidi" w:hAnsiTheme="majorBidi" w:cstheme="majorBidi"/>
                <w:sz w:val="22"/>
                <w:szCs w:val="22"/>
              </w:rPr>
              <w:t>to</w:t>
            </w:r>
            <w:r>
              <w:rPr>
                <w:rFonts w:asciiTheme="majorBidi" w:hAnsiTheme="majorBidi" w:cstheme="majorBidi"/>
                <w:sz w:val="22"/>
                <w:szCs w:val="22"/>
              </w:rPr>
              <w:t xml:space="preserve"> </w:t>
            </w:r>
            <w:r w:rsidR="00D429E8">
              <w:rPr>
                <w:rFonts w:asciiTheme="majorBidi" w:hAnsiTheme="majorBidi" w:cstheme="majorBidi"/>
                <w:sz w:val="22"/>
                <w:szCs w:val="22"/>
              </w:rPr>
              <w:t>date</w:t>
            </w:r>
          </w:p>
          <w:p w:rsidR="00504257" w:rsidRPr="00823F42" w:rsidRDefault="00504257" w:rsidP="00125A77">
            <w:pPr>
              <w:bidi w:val="0"/>
              <w:rPr>
                <w:rFonts w:asciiTheme="majorBidi" w:hAnsiTheme="majorBidi" w:cs="Times New Roman"/>
                <w:sz w:val="22"/>
                <w:szCs w:val="22"/>
              </w:rPr>
            </w:pPr>
          </w:p>
        </w:tc>
        <w:tc>
          <w:tcPr>
            <w:tcW w:w="2052" w:type="dxa"/>
            <w:gridSpan w:val="2"/>
            <w:tcBorders>
              <w:top w:val="single" w:sz="4" w:space="0" w:color="auto"/>
              <w:bottom w:val="single" w:sz="4" w:space="0" w:color="auto"/>
            </w:tcBorders>
          </w:tcPr>
          <w:p w:rsidR="00D74C4A" w:rsidRDefault="00D74C4A" w:rsidP="00D74C4A">
            <w:pPr>
              <w:bidi w:val="0"/>
              <w:rPr>
                <w:rFonts w:asciiTheme="majorBidi" w:hAnsiTheme="majorBidi" w:cstheme="majorBidi"/>
                <w:sz w:val="22"/>
                <w:szCs w:val="22"/>
                <w:rtl/>
              </w:rPr>
            </w:pPr>
            <w:r>
              <w:rPr>
                <w:rFonts w:asciiTheme="majorBidi" w:hAnsiTheme="majorBidi" w:cstheme="majorBidi"/>
                <w:sz w:val="22"/>
                <w:szCs w:val="22"/>
              </w:rPr>
              <w:t xml:space="preserve">Dr. </w:t>
            </w:r>
            <w:proofErr w:type="spellStart"/>
            <w:r>
              <w:rPr>
                <w:rFonts w:asciiTheme="majorBidi" w:hAnsiTheme="majorBidi" w:cstheme="majorBidi"/>
                <w:sz w:val="22"/>
                <w:szCs w:val="22"/>
              </w:rPr>
              <w:t>Giji</w:t>
            </w:r>
            <w:proofErr w:type="spellEnd"/>
            <w:r>
              <w:rPr>
                <w:rFonts w:asciiTheme="majorBidi" w:hAnsiTheme="majorBidi" w:cstheme="majorBidi"/>
                <w:sz w:val="22"/>
                <w:szCs w:val="22"/>
              </w:rPr>
              <w:t xml:space="preserve"> Sadasivam</w:t>
            </w:r>
          </w:p>
          <w:p w:rsidR="00504257" w:rsidRPr="00823F42" w:rsidRDefault="00504257" w:rsidP="00125A77">
            <w:pPr>
              <w:bidi w:val="0"/>
              <w:rPr>
                <w:rFonts w:asciiTheme="majorBidi" w:hAnsiTheme="majorBidi" w:cs="Times New Roman"/>
                <w:sz w:val="22"/>
                <w:szCs w:val="22"/>
              </w:rPr>
            </w:pPr>
          </w:p>
        </w:tc>
        <w:tc>
          <w:tcPr>
            <w:tcW w:w="6660" w:type="dxa"/>
            <w:gridSpan w:val="2"/>
            <w:tcBorders>
              <w:top w:val="single" w:sz="4" w:space="0" w:color="auto"/>
              <w:bottom w:val="single" w:sz="4" w:space="0" w:color="auto"/>
            </w:tcBorders>
          </w:tcPr>
          <w:p w:rsidR="00D429E8" w:rsidRDefault="00D429E8" w:rsidP="00D429E8">
            <w:pPr>
              <w:pStyle w:val="Heading1"/>
              <w:numPr>
                <w:ilvl w:val="0"/>
                <w:numId w:val="24"/>
              </w:numPr>
              <w:spacing w:line="240" w:lineRule="auto"/>
              <w:rPr>
                <w:b w:val="0"/>
                <w:bCs w:val="0"/>
                <w:sz w:val="22"/>
                <w:szCs w:val="22"/>
              </w:rPr>
            </w:pPr>
            <w:r>
              <w:rPr>
                <w:b w:val="0"/>
                <w:bCs w:val="0"/>
                <w:sz w:val="22"/>
                <w:szCs w:val="22"/>
              </w:rPr>
              <w:t xml:space="preserve">Secondary metabolites of cyanobacterial origin in fish ponds in the north of Israel </w:t>
            </w:r>
          </w:p>
          <w:p w:rsidR="00EB3BA4" w:rsidRPr="00EB3BA4" w:rsidRDefault="00D429E8" w:rsidP="00EB3BA4">
            <w:pPr>
              <w:pStyle w:val="Heading1"/>
              <w:numPr>
                <w:ilvl w:val="0"/>
                <w:numId w:val="24"/>
              </w:numPr>
              <w:spacing w:line="240" w:lineRule="auto"/>
            </w:pPr>
            <w:r>
              <w:rPr>
                <w:b w:val="0"/>
                <w:bCs w:val="0"/>
                <w:sz w:val="22"/>
                <w:szCs w:val="22"/>
              </w:rPr>
              <w:t xml:space="preserve">Developing a microfluidic system for live-imaging microscopy assessment of </w:t>
            </w:r>
            <w:proofErr w:type="spellStart"/>
            <w:r>
              <w:rPr>
                <w:b w:val="0"/>
                <w:bCs w:val="0"/>
                <w:sz w:val="22"/>
                <w:szCs w:val="22"/>
              </w:rPr>
              <w:t>nano</w:t>
            </w:r>
            <w:proofErr w:type="spellEnd"/>
            <w:r>
              <w:rPr>
                <w:b w:val="0"/>
                <w:bCs w:val="0"/>
                <w:sz w:val="22"/>
                <w:szCs w:val="22"/>
              </w:rPr>
              <w:t>-algaecides</w:t>
            </w:r>
            <w:r w:rsidR="00381461">
              <w:rPr>
                <w:b w:val="0"/>
                <w:bCs w:val="0"/>
                <w:sz w:val="22"/>
                <w:szCs w:val="22"/>
              </w:rPr>
              <w:t xml:space="preserve"> activity</w:t>
            </w:r>
          </w:p>
        </w:tc>
      </w:tr>
      <w:tr w:rsidR="00504257" w:rsidRPr="007614B9" w:rsidTr="00D429E8">
        <w:trPr>
          <w:gridAfter w:val="1"/>
          <w:wAfter w:w="162" w:type="dxa"/>
        </w:trPr>
        <w:tc>
          <w:tcPr>
            <w:tcW w:w="1458" w:type="dxa"/>
            <w:tcBorders>
              <w:top w:val="single" w:sz="4" w:space="0" w:color="auto"/>
              <w:bottom w:val="single" w:sz="4" w:space="0" w:color="auto"/>
            </w:tcBorders>
          </w:tcPr>
          <w:p w:rsidR="00504257" w:rsidRPr="007614B9" w:rsidRDefault="00504257" w:rsidP="00D6393A">
            <w:pPr>
              <w:bidi w:val="0"/>
              <w:rPr>
                <w:rFonts w:asciiTheme="majorBidi" w:hAnsiTheme="majorBidi" w:cs="Times New Roman"/>
                <w:sz w:val="22"/>
                <w:szCs w:val="22"/>
              </w:rPr>
            </w:pPr>
            <w:r w:rsidRPr="007614B9">
              <w:rPr>
                <w:rFonts w:asciiTheme="majorBidi" w:hAnsiTheme="majorBidi" w:cs="Times New Roman"/>
                <w:sz w:val="22"/>
                <w:szCs w:val="22"/>
              </w:rPr>
              <w:t>201</w:t>
            </w:r>
            <w:r w:rsidR="00D429E8" w:rsidRPr="007614B9">
              <w:rPr>
                <w:rFonts w:asciiTheme="majorBidi" w:hAnsiTheme="majorBidi" w:cs="Times New Roman"/>
                <w:sz w:val="22"/>
                <w:szCs w:val="22"/>
              </w:rPr>
              <w:t>7</w:t>
            </w:r>
            <w:r w:rsidRPr="007614B9">
              <w:rPr>
                <w:rFonts w:asciiTheme="majorBidi" w:hAnsiTheme="majorBidi" w:cs="Times New Roman"/>
                <w:sz w:val="22"/>
                <w:szCs w:val="22"/>
              </w:rPr>
              <w:t>-</w:t>
            </w:r>
            <w:r w:rsidR="00D6393A">
              <w:rPr>
                <w:rFonts w:asciiTheme="majorBidi" w:hAnsiTheme="majorBidi" w:cs="Times New Roman"/>
                <w:sz w:val="22"/>
                <w:szCs w:val="22"/>
              </w:rPr>
              <w:t>2019</w:t>
            </w:r>
          </w:p>
        </w:tc>
        <w:tc>
          <w:tcPr>
            <w:tcW w:w="1890" w:type="dxa"/>
            <w:tcBorders>
              <w:top w:val="single" w:sz="4" w:space="0" w:color="auto"/>
              <w:bottom w:val="single" w:sz="4" w:space="0" w:color="auto"/>
            </w:tcBorders>
          </w:tcPr>
          <w:p w:rsidR="00504257" w:rsidRPr="007614B9" w:rsidRDefault="00D429E8" w:rsidP="00125A77">
            <w:pPr>
              <w:bidi w:val="0"/>
              <w:rPr>
                <w:rFonts w:asciiTheme="majorBidi" w:hAnsiTheme="majorBidi" w:cs="Times New Roman"/>
                <w:sz w:val="22"/>
                <w:szCs w:val="22"/>
              </w:rPr>
            </w:pPr>
            <w:r w:rsidRPr="007614B9">
              <w:rPr>
                <w:rFonts w:asciiTheme="majorBidi" w:hAnsiTheme="majorBidi" w:cstheme="majorBidi"/>
                <w:sz w:val="22"/>
                <w:szCs w:val="22"/>
              </w:rPr>
              <w:t>Dr. Ella Kaplan-Yair</w:t>
            </w:r>
          </w:p>
        </w:tc>
        <w:tc>
          <w:tcPr>
            <w:tcW w:w="6660" w:type="dxa"/>
            <w:gridSpan w:val="2"/>
            <w:tcBorders>
              <w:top w:val="single" w:sz="4" w:space="0" w:color="auto"/>
              <w:bottom w:val="single" w:sz="4" w:space="0" w:color="auto"/>
            </w:tcBorders>
          </w:tcPr>
          <w:p w:rsidR="00504257" w:rsidRPr="007614B9" w:rsidRDefault="00D429E8" w:rsidP="00125A77">
            <w:pPr>
              <w:bidi w:val="0"/>
              <w:rPr>
                <w:rFonts w:asciiTheme="majorBidi" w:hAnsiTheme="majorBidi" w:cs="Times New Roman"/>
                <w:sz w:val="22"/>
                <w:szCs w:val="22"/>
              </w:rPr>
            </w:pPr>
            <w:r w:rsidRPr="007614B9">
              <w:rPr>
                <w:sz w:val="22"/>
                <w:szCs w:val="22"/>
                <w:lang w:eastAsia="he-IL"/>
              </w:rPr>
              <w:t xml:space="preserve">Phage biocontrol </w:t>
            </w:r>
            <w:r w:rsidRPr="002D5293">
              <w:rPr>
                <w:sz w:val="22"/>
                <w:szCs w:val="22"/>
                <w:lang w:eastAsia="he-IL"/>
              </w:rPr>
              <w:t>of</w:t>
            </w:r>
            <w:r w:rsidRPr="002D5293">
              <w:rPr>
                <w:i/>
                <w:iCs/>
                <w:sz w:val="22"/>
                <w:szCs w:val="22"/>
                <w:lang w:eastAsia="he-IL"/>
              </w:rPr>
              <w:t xml:space="preserve"> </w:t>
            </w:r>
            <w:proofErr w:type="spellStart"/>
            <w:r w:rsidRPr="002D5293">
              <w:rPr>
                <w:i/>
                <w:iCs/>
                <w:sz w:val="22"/>
                <w:szCs w:val="22"/>
                <w:lang w:eastAsia="he-IL"/>
              </w:rPr>
              <w:t>Aeromonas</w:t>
            </w:r>
            <w:proofErr w:type="spellEnd"/>
            <w:r w:rsidRPr="002D5293">
              <w:rPr>
                <w:i/>
                <w:iCs/>
                <w:sz w:val="22"/>
                <w:szCs w:val="22"/>
                <w:lang w:eastAsia="he-IL"/>
              </w:rPr>
              <w:t xml:space="preserve"> pathogens</w:t>
            </w:r>
            <w:r w:rsidRPr="007614B9">
              <w:rPr>
                <w:sz w:val="22"/>
                <w:szCs w:val="22"/>
                <w:lang w:eastAsia="he-IL"/>
              </w:rPr>
              <w:t xml:space="preserve"> in aquaculture environments</w:t>
            </w:r>
          </w:p>
        </w:tc>
      </w:tr>
      <w:tr w:rsidR="00EB3BA4" w:rsidRPr="007614B9" w:rsidTr="00EB3BA4">
        <w:trPr>
          <w:gridAfter w:val="1"/>
          <w:wAfter w:w="162" w:type="dxa"/>
        </w:trPr>
        <w:tc>
          <w:tcPr>
            <w:tcW w:w="1458" w:type="dxa"/>
            <w:tcBorders>
              <w:top w:val="single" w:sz="4" w:space="0" w:color="auto"/>
              <w:bottom w:val="single" w:sz="4" w:space="0" w:color="auto"/>
            </w:tcBorders>
          </w:tcPr>
          <w:p w:rsidR="00EB3BA4" w:rsidRPr="007614B9" w:rsidRDefault="00EB3BA4" w:rsidP="00EB3BA4">
            <w:pPr>
              <w:bidi w:val="0"/>
              <w:rPr>
                <w:rFonts w:asciiTheme="majorBidi" w:hAnsiTheme="majorBidi" w:cs="Times New Roman"/>
                <w:sz w:val="22"/>
                <w:szCs w:val="22"/>
              </w:rPr>
            </w:pPr>
            <w:r w:rsidRPr="007614B9">
              <w:rPr>
                <w:rFonts w:asciiTheme="majorBidi" w:hAnsiTheme="majorBidi" w:cs="Times New Roman"/>
                <w:sz w:val="22"/>
                <w:szCs w:val="22"/>
              </w:rPr>
              <w:t>201</w:t>
            </w:r>
            <w:r>
              <w:rPr>
                <w:rFonts w:asciiTheme="majorBidi" w:hAnsiTheme="majorBidi" w:cs="Times New Roman"/>
                <w:sz w:val="22"/>
                <w:szCs w:val="22"/>
              </w:rPr>
              <w:t>8</w:t>
            </w:r>
            <w:r w:rsidRPr="007614B9">
              <w:rPr>
                <w:rFonts w:asciiTheme="majorBidi" w:hAnsiTheme="majorBidi" w:cs="Times New Roman"/>
                <w:sz w:val="22"/>
                <w:szCs w:val="22"/>
              </w:rPr>
              <w:t>-to date</w:t>
            </w:r>
          </w:p>
        </w:tc>
        <w:tc>
          <w:tcPr>
            <w:tcW w:w="1890" w:type="dxa"/>
            <w:tcBorders>
              <w:top w:val="single" w:sz="4" w:space="0" w:color="auto"/>
              <w:bottom w:val="single" w:sz="4" w:space="0" w:color="auto"/>
            </w:tcBorders>
          </w:tcPr>
          <w:p w:rsidR="00EB3BA4" w:rsidRPr="00EB3BA4" w:rsidRDefault="00EB3BA4" w:rsidP="00EB3BA4">
            <w:pPr>
              <w:bidi w:val="0"/>
              <w:rPr>
                <w:rFonts w:asciiTheme="majorBidi" w:hAnsiTheme="majorBidi" w:cstheme="majorBidi"/>
                <w:sz w:val="22"/>
                <w:szCs w:val="22"/>
              </w:rPr>
            </w:pPr>
            <w:r w:rsidRPr="007614B9">
              <w:rPr>
                <w:rFonts w:asciiTheme="majorBidi" w:hAnsiTheme="majorBidi" w:cstheme="majorBidi"/>
                <w:sz w:val="22"/>
                <w:szCs w:val="22"/>
              </w:rPr>
              <w:t xml:space="preserve">Dr. </w:t>
            </w:r>
            <w:r>
              <w:rPr>
                <w:rFonts w:asciiTheme="majorBidi" w:hAnsiTheme="majorBidi" w:cstheme="majorBidi"/>
                <w:sz w:val="22"/>
                <w:szCs w:val="22"/>
              </w:rPr>
              <w:t xml:space="preserve">Sri </w:t>
            </w:r>
            <w:proofErr w:type="spellStart"/>
            <w:r>
              <w:rPr>
                <w:rFonts w:asciiTheme="majorBidi" w:hAnsiTheme="majorBidi" w:cstheme="majorBidi"/>
                <w:sz w:val="22"/>
                <w:szCs w:val="22"/>
              </w:rPr>
              <w:t>Rakumar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Vijayan</w:t>
            </w:r>
            <w:proofErr w:type="spellEnd"/>
          </w:p>
        </w:tc>
        <w:tc>
          <w:tcPr>
            <w:tcW w:w="6660" w:type="dxa"/>
            <w:gridSpan w:val="2"/>
            <w:tcBorders>
              <w:top w:val="single" w:sz="4" w:space="0" w:color="auto"/>
              <w:bottom w:val="single" w:sz="4" w:space="0" w:color="auto"/>
            </w:tcBorders>
          </w:tcPr>
          <w:p w:rsidR="00EB3BA4" w:rsidRPr="00EB3BA4" w:rsidRDefault="00EB3BA4" w:rsidP="00DB69E2">
            <w:pPr>
              <w:bidi w:val="0"/>
              <w:rPr>
                <w:sz w:val="22"/>
                <w:szCs w:val="22"/>
                <w:lang w:eastAsia="he-IL"/>
              </w:rPr>
            </w:pPr>
            <w:r>
              <w:rPr>
                <w:sz w:val="22"/>
                <w:szCs w:val="22"/>
                <w:lang w:eastAsia="he-IL"/>
              </w:rPr>
              <w:t xml:space="preserve">Biodegradable nanoparticles for targeted elimination of cyanobacterial blooms in aquaculture environments </w:t>
            </w:r>
          </w:p>
        </w:tc>
      </w:tr>
    </w:tbl>
    <w:p w:rsidR="00504257" w:rsidRDefault="00504257" w:rsidP="00504257">
      <w:pPr>
        <w:bidi w:val="0"/>
        <w:spacing w:line="360" w:lineRule="auto"/>
        <w:rPr>
          <w:rFonts w:ascii="Arial" w:hAnsi="Arial"/>
          <w:sz w:val="22"/>
          <w:szCs w:val="22"/>
          <w:u w:val="single"/>
          <w:rtl/>
        </w:rPr>
      </w:pPr>
    </w:p>
    <w:p w:rsidR="007D46B8" w:rsidRDefault="007D46B8" w:rsidP="007D46B8">
      <w:pPr>
        <w:pStyle w:val="ListParagraph"/>
        <w:bidi w:val="0"/>
        <w:spacing w:line="360" w:lineRule="auto"/>
        <w:ind w:left="1080"/>
        <w:rPr>
          <w:rFonts w:ascii="Arial" w:hAnsi="Arial"/>
          <w:sz w:val="22"/>
          <w:szCs w:val="22"/>
          <w:u w:val="single"/>
        </w:rPr>
      </w:pPr>
    </w:p>
    <w:p w:rsidR="007D46B8" w:rsidRDefault="007D46B8" w:rsidP="007D46B8">
      <w:pPr>
        <w:pStyle w:val="ListParagraph"/>
        <w:bidi w:val="0"/>
        <w:spacing w:line="360" w:lineRule="auto"/>
        <w:ind w:left="1080"/>
        <w:rPr>
          <w:rFonts w:ascii="Arial" w:hAnsi="Arial"/>
          <w:sz w:val="22"/>
          <w:szCs w:val="22"/>
          <w:u w:val="single"/>
        </w:rPr>
      </w:pPr>
    </w:p>
    <w:p w:rsidR="007D46B8" w:rsidRDefault="007D46B8" w:rsidP="007D46B8">
      <w:pPr>
        <w:pStyle w:val="ListParagraph"/>
        <w:bidi w:val="0"/>
        <w:spacing w:line="360" w:lineRule="auto"/>
        <w:ind w:left="1080"/>
        <w:rPr>
          <w:rFonts w:ascii="Arial" w:hAnsi="Arial"/>
          <w:sz w:val="22"/>
          <w:szCs w:val="22"/>
          <w:u w:val="single"/>
        </w:rPr>
      </w:pPr>
    </w:p>
    <w:p w:rsidR="007D46B8" w:rsidRDefault="007D46B8" w:rsidP="007D46B8">
      <w:pPr>
        <w:pStyle w:val="ListParagraph"/>
        <w:bidi w:val="0"/>
        <w:spacing w:line="360" w:lineRule="auto"/>
        <w:ind w:left="1080"/>
        <w:rPr>
          <w:rFonts w:ascii="Arial" w:hAnsi="Arial"/>
          <w:sz w:val="22"/>
          <w:szCs w:val="22"/>
          <w:u w:val="single"/>
        </w:rPr>
      </w:pPr>
    </w:p>
    <w:p w:rsidR="00E477A5" w:rsidRDefault="00E477A5" w:rsidP="007D46B8">
      <w:pPr>
        <w:pStyle w:val="ListParagraph"/>
        <w:numPr>
          <w:ilvl w:val="0"/>
          <w:numId w:val="2"/>
        </w:numPr>
        <w:bidi w:val="0"/>
        <w:spacing w:line="360" w:lineRule="auto"/>
        <w:rPr>
          <w:rFonts w:ascii="Arial" w:hAnsi="Arial"/>
          <w:sz w:val="22"/>
          <w:szCs w:val="22"/>
          <w:u w:val="single"/>
        </w:rPr>
      </w:pPr>
      <w:r>
        <w:rPr>
          <w:rFonts w:ascii="Arial" w:hAnsi="Arial"/>
          <w:sz w:val="22"/>
          <w:szCs w:val="22"/>
          <w:u w:val="single"/>
        </w:rPr>
        <w:lastRenderedPageBreak/>
        <w:t>Organization of Courses</w:t>
      </w:r>
    </w:p>
    <w:tbl>
      <w:tblPr>
        <w:tblW w:w="10008" w:type="dxa"/>
        <w:tblLook w:val="04A0" w:firstRow="1" w:lastRow="0" w:firstColumn="1" w:lastColumn="0" w:noHBand="0" w:noVBand="1"/>
      </w:tblPr>
      <w:tblGrid>
        <w:gridCol w:w="1458"/>
        <w:gridCol w:w="1890"/>
        <w:gridCol w:w="1620"/>
        <w:gridCol w:w="5040"/>
      </w:tblGrid>
      <w:tr w:rsidR="00E477A5" w:rsidRPr="00823F42" w:rsidTr="00E477A5">
        <w:tc>
          <w:tcPr>
            <w:tcW w:w="1458" w:type="dxa"/>
            <w:tcBorders>
              <w:top w:val="single" w:sz="4" w:space="0" w:color="auto"/>
              <w:bottom w:val="single" w:sz="4" w:space="0" w:color="auto"/>
            </w:tcBorders>
            <w:shd w:val="clear" w:color="auto" w:fill="F2F2F2" w:themeFill="background1" w:themeFillShade="F2"/>
          </w:tcPr>
          <w:p w:rsidR="00E477A5" w:rsidRPr="00823F42" w:rsidRDefault="00E477A5" w:rsidP="00BE3E91">
            <w:pPr>
              <w:bidi w:val="0"/>
              <w:spacing w:line="360" w:lineRule="auto"/>
              <w:rPr>
                <w:rFonts w:asciiTheme="majorBidi" w:hAnsiTheme="majorBidi" w:cs="Times New Roman"/>
                <w:b/>
                <w:bCs/>
                <w:sz w:val="22"/>
                <w:szCs w:val="22"/>
              </w:rPr>
            </w:pPr>
            <w:r w:rsidRPr="00823F42">
              <w:rPr>
                <w:rFonts w:asciiTheme="majorBidi" w:hAnsiTheme="majorBidi" w:cs="Times New Roman"/>
                <w:b/>
                <w:bCs/>
                <w:sz w:val="22"/>
                <w:szCs w:val="22"/>
              </w:rPr>
              <w:t>Dates</w:t>
            </w:r>
          </w:p>
        </w:tc>
        <w:tc>
          <w:tcPr>
            <w:tcW w:w="1890" w:type="dxa"/>
            <w:tcBorders>
              <w:top w:val="single" w:sz="4" w:space="0" w:color="auto"/>
              <w:bottom w:val="single" w:sz="4" w:space="0" w:color="auto"/>
            </w:tcBorders>
            <w:shd w:val="clear" w:color="auto" w:fill="F2F2F2" w:themeFill="background1" w:themeFillShade="F2"/>
          </w:tcPr>
          <w:p w:rsidR="00E477A5" w:rsidRPr="00823F42" w:rsidRDefault="00E477A5" w:rsidP="00BE3E91">
            <w:pPr>
              <w:bidi w:val="0"/>
              <w:spacing w:line="360" w:lineRule="auto"/>
              <w:rPr>
                <w:rFonts w:asciiTheme="majorBidi" w:hAnsiTheme="majorBidi" w:cs="Times New Roman"/>
                <w:b/>
                <w:bCs/>
                <w:sz w:val="22"/>
                <w:szCs w:val="22"/>
              </w:rPr>
            </w:pPr>
            <w:r>
              <w:rPr>
                <w:rFonts w:asciiTheme="majorBidi" w:hAnsiTheme="majorBidi" w:cs="Times New Roman"/>
                <w:b/>
                <w:bCs/>
                <w:sz w:val="22"/>
                <w:szCs w:val="22"/>
              </w:rPr>
              <w:t>Duration</w:t>
            </w:r>
          </w:p>
        </w:tc>
        <w:tc>
          <w:tcPr>
            <w:tcW w:w="1620" w:type="dxa"/>
            <w:tcBorders>
              <w:top w:val="single" w:sz="4" w:space="0" w:color="auto"/>
              <w:bottom w:val="single" w:sz="4" w:space="0" w:color="auto"/>
            </w:tcBorders>
            <w:shd w:val="clear" w:color="auto" w:fill="F2F2F2" w:themeFill="background1" w:themeFillShade="F2"/>
          </w:tcPr>
          <w:p w:rsidR="00E477A5" w:rsidRPr="00823F42" w:rsidRDefault="00E477A5" w:rsidP="00BE3E91">
            <w:pPr>
              <w:bidi w:val="0"/>
              <w:spacing w:line="360" w:lineRule="auto"/>
              <w:rPr>
                <w:rFonts w:asciiTheme="majorBidi" w:hAnsiTheme="majorBidi" w:cs="Times New Roman"/>
                <w:b/>
                <w:bCs/>
                <w:sz w:val="22"/>
                <w:szCs w:val="22"/>
              </w:rPr>
            </w:pPr>
            <w:r>
              <w:rPr>
                <w:rFonts w:asciiTheme="majorBidi" w:hAnsiTheme="majorBidi" w:cs="Times New Roman"/>
                <w:b/>
                <w:bCs/>
                <w:sz w:val="22"/>
                <w:szCs w:val="22"/>
              </w:rPr>
              <w:t>Place</w:t>
            </w:r>
          </w:p>
        </w:tc>
        <w:tc>
          <w:tcPr>
            <w:tcW w:w="5040" w:type="dxa"/>
            <w:tcBorders>
              <w:top w:val="single" w:sz="4" w:space="0" w:color="auto"/>
              <w:bottom w:val="single" w:sz="4" w:space="0" w:color="auto"/>
            </w:tcBorders>
            <w:shd w:val="clear" w:color="auto" w:fill="F2F2F2" w:themeFill="background1" w:themeFillShade="F2"/>
          </w:tcPr>
          <w:p w:rsidR="00E477A5" w:rsidRPr="00823F42" w:rsidRDefault="00E477A5" w:rsidP="00BE3E91">
            <w:pPr>
              <w:bidi w:val="0"/>
              <w:spacing w:line="360" w:lineRule="auto"/>
              <w:rPr>
                <w:rFonts w:asciiTheme="majorBidi" w:hAnsiTheme="majorBidi" w:cs="Times New Roman"/>
                <w:b/>
                <w:bCs/>
                <w:sz w:val="22"/>
                <w:szCs w:val="22"/>
              </w:rPr>
            </w:pPr>
            <w:r>
              <w:rPr>
                <w:rFonts w:asciiTheme="majorBidi" w:hAnsiTheme="majorBidi" w:cs="Times New Roman"/>
                <w:b/>
                <w:bCs/>
                <w:sz w:val="22"/>
                <w:szCs w:val="22"/>
              </w:rPr>
              <w:t>Title</w:t>
            </w:r>
          </w:p>
        </w:tc>
      </w:tr>
    </w:tbl>
    <w:p w:rsidR="00E477A5" w:rsidRDefault="00E477A5">
      <w:pPr>
        <w:bidi w:val="0"/>
        <w:rPr>
          <w:rFonts w:ascii="Arial" w:hAnsi="Arial"/>
          <w:sz w:val="22"/>
          <w:szCs w:val="22"/>
          <w:u w:val="single"/>
        </w:rPr>
      </w:pPr>
    </w:p>
    <w:p w:rsidR="004A52C8" w:rsidRPr="00157449" w:rsidRDefault="00241BD6" w:rsidP="00157449">
      <w:pPr>
        <w:pStyle w:val="ListParagraph"/>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Activity</w:t>
      </w:r>
      <w:r w:rsidR="004A52C8" w:rsidRPr="00157449">
        <w:rPr>
          <w:rFonts w:ascii="Arial" w:hAnsi="Arial"/>
          <w:b/>
          <w:bCs/>
          <w:color w:val="3333CC"/>
          <w:sz w:val="22"/>
          <w:szCs w:val="22"/>
          <w:u w:val="single"/>
        </w:rPr>
        <w:t xml:space="preserve"> in Scientific and Agricultural Committees</w:t>
      </w:r>
    </w:p>
    <w:p w:rsidR="000540D1" w:rsidRPr="000540D1" w:rsidRDefault="00795083" w:rsidP="00823F42">
      <w:pPr>
        <w:numPr>
          <w:ilvl w:val="0"/>
          <w:numId w:val="6"/>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877"/>
        <w:gridCol w:w="7869"/>
      </w:tblGrid>
      <w:tr w:rsidR="000540D1" w:rsidRPr="00823F42" w:rsidTr="002C0C20">
        <w:tc>
          <w:tcPr>
            <w:tcW w:w="1877"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r w:rsidR="002C6D19">
              <w:rPr>
                <w:rFonts w:asciiTheme="majorBidi" w:hAnsiTheme="majorBidi" w:cs="Times New Roman"/>
                <w:b/>
                <w:bCs/>
              </w:rPr>
              <w:t xml:space="preserve"> and role</w:t>
            </w:r>
          </w:p>
        </w:tc>
      </w:tr>
      <w:tr w:rsidR="002C0C20" w:rsidRPr="00823F42" w:rsidTr="002C0C20">
        <w:tc>
          <w:tcPr>
            <w:tcW w:w="1877" w:type="dxa"/>
            <w:tcBorders>
              <w:top w:val="single" w:sz="4" w:space="0" w:color="auto"/>
              <w:bottom w:val="single" w:sz="4" w:space="0" w:color="auto"/>
            </w:tcBorders>
          </w:tcPr>
          <w:p w:rsidR="002C0C20" w:rsidRPr="00823F42" w:rsidRDefault="002C0C20" w:rsidP="00D6393A">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7</w:t>
            </w:r>
            <w:r w:rsidR="00E73520">
              <w:rPr>
                <w:rFonts w:asciiTheme="majorBidi" w:hAnsiTheme="majorBidi" w:cs="Times New Roman"/>
                <w:sz w:val="22"/>
                <w:szCs w:val="22"/>
              </w:rPr>
              <w:t>-201</w:t>
            </w:r>
            <w:r w:rsidR="00D6393A">
              <w:rPr>
                <w:rFonts w:asciiTheme="majorBidi" w:hAnsiTheme="majorBidi" w:cs="Times New Roman"/>
                <w:sz w:val="22"/>
                <w:szCs w:val="22"/>
              </w:rPr>
              <w:t>9</w:t>
            </w:r>
          </w:p>
        </w:tc>
        <w:tc>
          <w:tcPr>
            <w:tcW w:w="7869" w:type="dxa"/>
            <w:tcBorders>
              <w:top w:val="single" w:sz="4" w:space="0" w:color="auto"/>
              <w:bottom w:val="single" w:sz="4" w:space="0" w:color="auto"/>
            </w:tcBorders>
          </w:tcPr>
          <w:p w:rsidR="002C0C20" w:rsidRPr="00823F42" w:rsidRDefault="002C0C20" w:rsidP="000640CD">
            <w:pPr>
              <w:bidi w:val="0"/>
              <w:rPr>
                <w:rFonts w:asciiTheme="majorBidi" w:hAnsiTheme="majorBidi" w:cs="Times New Roman"/>
                <w:sz w:val="22"/>
                <w:szCs w:val="22"/>
                <w:rtl/>
              </w:rPr>
            </w:pPr>
            <w:r>
              <w:rPr>
                <w:rFonts w:cs="Times New Roman"/>
                <w:color w:val="000000"/>
                <w:sz w:val="22"/>
                <w:szCs w:val="22"/>
              </w:rPr>
              <w:t>European Vibrio-Network, working towards establish</w:t>
            </w:r>
            <w:r w:rsidR="000640CD">
              <w:rPr>
                <w:rFonts w:cs="Times New Roman"/>
                <w:color w:val="000000"/>
                <w:sz w:val="22"/>
                <w:szCs w:val="22"/>
              </w:rPr>
              <w:t>ing a</w:t>
            </w:r>
            <w:r w:rsidRPr="00823F42">
              <w:rPr>
                <w:rFonts w:cs="Times New Roman"/>
                <w:color w:val="000000"/>
                <w:sz w:val="22"/>
                <w:szCs w:val="22"/>
              </w:rPr>
              <w:t xml:space="preserve"> COST </w:t>
            </w:r>
            <w:proofErr w:type="spellStart"/>
            <w:r>
              <w:rPr>
                <w:rFonts w:cs="Times New Roman"/>
                <w:color w:val="000000"/>
                <w:sz w:val="22"/>
                <w:szCs w:val="22"/>
              </w:rPr>
              <w:t>VibrioWeb</w:t>
            </w:r>
            <w:proofErr w:type="spellEnd"/>
            <w:r w:rsidR="000640CD">
              <w:rPr>
                <w:rFonts w:cs="Times New Roman"/>
                <w:color w:val="000000"/>
                <w:sz w:val="22"/>
                <w:szCs w:val="22"/>
              </w:rPr>
              <w:t xml:space="preserve"> group</w:t>
            </w:r>
            <w:r w:rsidR="0085719D">
              <w:rPr>
                <w:rFonts w:cs="Times New Roman"/>
                <w:color w:val="000000"/>
                <w:sz w:val="22"/>
                <w:szCs w:val="22"/>
              </w:rPr>
              <w:t>; Member</w:t>
            </w:r>
          </w:p>
        </w:tc>
      </w:tr>
    </w:tbl>
    <w:p w:rsidR="00125A77" w:rsidRDefault="00125A77" w:rsidP="000540D1">
      <w:pPr>
        <w:bidi w:val="0"/>
        <w:spacing w:line="360" w:lineRule="auto"/>
        <w:rPr>
          <w:rFonts w:ascii="Arial" w:hAnsi="Arial"/>
          <w:b/>
          <w:bCs/>
          <w:szCs w:val="23"/>
        </w:rPr>
      </w:pPr>
    </w:p>
    <w:p w:rsidR="000540D1" w:rsidRPr="000540D1" w:rsidRDefault="00241BD6" w:rsidP="00823F42">
      <w:pPr>
        <w:numPr>
          <w:ilvl w:val="0"/>
          <w:numId w:val="6"/>
        </w:numPr>
        <w:bidi w:val="0"/>
        <w:spacing w:line="360" w:lineRule="auto"/>
        <w:rPr>
          <w:rFonts w:ascii="Arial" w:hAnsi="Arial"/>
          <w:sz w:val="22"/>
          <w:szCs w:val="22"/>
          <w:u w:val="single"/>
        </w:rPr>
      </w:pPr>
      <w:r>
        <w:rPr>
          <w:rFonts w:ascii="Arial" w:hAnsi="Arial"/>
          <w:sz w:val="22"/>
          <w:szCs w:val="22"/>
          <w:u w:val="single"/>
        </w:rPr>
        <w:t>National</w:t>
      </w:r>
      <w:r w:rsidR="004A52C8" w:rsidRPr="0077158F">
        <w:rPr>
          <w:rFonts w:ascii="Arial" w:hAnsi="Arial"/>
          <w:sz w:val="22"/>
          <w:szCs w:val="22"/>
          <w:u w:val="single"/>
        </w:rPr>
        <w:t>:</w:t>
      </w:r>
    </w:p>
    <w:tbl>
      <w:tblPr>
        <w:tblW w:w="0" w:type="auto"/>
        <w:tblLook w:val="04A0" w:firstRow="1" w:lastRow="0" w:firstColumn="1" w:lastColumn="0" w:noHBand="0" w:noVBand="1"/>
      </w:tblPr>
      <w:tblGrid>
        <w:gridCol w:w="1877"/>
        <w:gridCol w:w="7869"/>
      </w:tblGrid>
      <w:tr w:rsidR="000540D1" w:rsidRPr="000540D1" w:rsidTr="002C0C20">
        <w:tc>
          <w:tcPr>
            <w:tcW w:w="1877"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imes New Roman"/>
                <w:b/>
                <w:bCs/>
              </w:rPr>
            </w:pPr>
            <w:r w:rsidRPr="00302EA7">
              <w:rPr>
                <w:rFonts w:asciiTheme="majorBidi" w:hAnsiTheme="majorBidi" w:cs="Times New Roman"/>
                <w:b/>
                <w:bCs/>
              </w:rPr>
              <w:t>Description</w:t>
            </w:r>
            <w:r w:rsidR="002C6D19">
              <w:rPr>
                <w:rFonts w:asciiTheme="majorBidi" w:hAnsiTheme="majorBidi" w:cs="Times New Roman"/>
                <w:b/>
                <w:bCs/>
              </w:rPr>
              <w:t xml:space="preserve"> and role</w:t>
            </w:r>
          </w:p>
        </w:tc>
      </w:tr>
      <w:tr w:rsidR="00B371F8" w:rsidRPr="00302EA7" w:rsidTr="00B371F8">
        <w:tc>
          <w:tcPr>
            <w:tcW w:w="1877" w:type="dxa"/>
            <w:tcBorders>
              <w:top w:val="single" w:sz="4" w:space="0" w:color="auto"/>
              <w:bottom w:val="single" w:sz="4" w:space="0" w:color="auto"/>
            </w:tcBorders>
          </w:tcPr>
          <w:p w:rsidR="00B371F8" w:rsidRPr="00302EA7" w:rsidRDefault="00B371F8" w:rsidP="00DB69E2">
            <w:pPr>
              <w:bidi w:val="0"/>
              <w:rPr>
                <w:rFonts w:asciiTheme="majorBidi" w:hAnsiTheme="majorBidi" w:cs="Times New Roman"/>
                <w:sz w:val="22"/>
                <w:szCs w:val="22"/>
              </w:rPr>
            </w:pPr>
            <w:r>
              <w:rPr>
                <w:rFonts w:asciiTheme="majorBidi" w:hAnsiTheme="majorBidi" w:cs="Times New Roman"/>
                <w:sz w:val="22"/>
                <w:szCs w:val="22"/>
              </w:rPr>
              <w:t>2016-2019</w:t>
            </w:r>
          </w:p>
        </w:tc>
        <w:tc>
          <w:tcPr>
            <w:tcW w:w="7869" w:type="dxa"/>
            <w:tcBorders>
              <w:top w:val="single" w:sz="4" w:space="0" w:color="auto"/>
              <w:bottom w:val="single" w:sz="4" w:space="0" w:color="auto"/>
            </w:tcBorders>
          </w:tcPr>
          <w:p w:rsidR="00B371F8" w:rsidRPr="00302EA7" w:rsidRDefault="00B371F8">
            <w:pPr>
              <w:bidi w:val="0"/>
              <w:rPr>
                <w:rFonts w:cs="Times New Roman"/>
                <w:sz w:val="22"/>
                <w:szCs w:val="22"/>
              </w:rPr>
            </w:pPr>
            <w:r>
              <w:rPr>
                <w:rFonts w:cs="Times New Roman"/>
                <w:sz w:val="22"/>
                <w:szCs w:val="22"/>
              </w:rPr>
              <w:t>Board member of the Israeli Association of Aquatic Sciences</w:t>
            </w:r>
          </w:p>
        </w:tc>
      </w:tr>
      <w:tr w:rsidR="000640CD" w:rsidRPr="00823F42" w:rsidTr="00266E2D">
        <w:tc>
          <w:tcPr>
            <w:tcW w:w="1877" w:type="dxa"/>
            <w:tcBorders>
              <w:top w:val="single" w:sz="4" w:space="0" w:color="auto"/>
              <w:bottom w:val="single" w:sz="4" w:space="0" w:color="auto"/>
            </w:tcBorders>
          </w:tcPr>
          <w:p w:rsidR="000640CD" w:rsidRPr="00823F42" w:rsidRDefault="000640CD" w:rsidP="00266E2D">
            <w:pPr>
              <w:bidi w:val="0"/>
              <w:rPr>
                <w:rFonts w:asciiTheme="majorBidi" w:hAnsiTheme="majorBidi" w:cs="Times New Roman"/>
                <w:sz w:val="22"/>
                <w:szCs w:val="22"/>
              </w:rPr>
            </w:pPr>
            <w:r w:rsidRPr="00823F42">
              <w:rPr>
                <w:rFonts w:asciiTheme="majorBidi" w:hAnsiTheme="majorBidi" w:cs="Times New Roman"/>
                <w:sz w:val="22"/>
                <w:szCs w:val="22"/>
              </w:rPr>
              <w:t>201</w:t>
            </w:r>
            <w:r>
              <w:rPr>
                <w:rFonts w:asciiTheme="majorBidi" w:hAnsiTheme="majorBidi" w:cs="Times New Roman"/>
                <w:sz w:val="22"/>
                <w:szCs w:val="22"/>
              </w:rPr>
              <w:t>7</w:t>
            </w:r>
          </w:p>
        </w:tc>
        <w:tc>
          <w:tcPr>
            <w:tcW w:w="7869" w:type="dxa"/>
            <w:tcBorders>
              <w:top w:val="single" w:sz="4" w:space="0" w:color="auto"/>
              <w:bottom w:val="single" w:sz="4" w:space="0" w:color="auto"/>
            </w:tcBorders>
          </w:tcPr>
          <w:p w:rsidR="000640CD" w:rsidRPr="00823F42" w:rsidRDefault="000640CD" w:rsidP="000640CD">
            <w:pPr>
              <w:bidi w:val="0"/>
              <w:rPr>
                <w:rFonts w:asciiTheme="majorBidi" w:hAnsiTheme="majorBidi" w:cs="Times New Roman"/>
                <w:sz w:val="22"/>
                <w:szCs w:val="22"/>
              </w:rPr>
            </w:pPr>
            <w:r>
              <w:rPr>
                <w:rFonts w:cs="Times New Roman"/>
                <w:color w:val="000000"/>
                <w:sz w:val="22"/>
                <w:szCs w:val="22"/>
              </w:rPr>
              <w:t>Israeli consortium involving industry and academia focusing on sensing and mitigation of harmful algal blooms</w:t>
            </w:r>
            <w:r w:rsidR="0085719D">
              <w:rPr>
                <w:rFonts w:cs="Times New Roman"/>
                <w:color w:val="000000"/>
                <w:sz w:val="22"/>
                <w:szCs w:val="22"/>
              </w:rPr>
              <w:t>; Member</w:t>
            </w:r>
          </w:p>
        </w:tc>
      </w:tr>
    </w:tbl>
    <w:p w:rsidR="00CA5F00" w:rsidRDefault="00CA5F00" w:rsidP="00CA5F00">
      <w:pPr>
        <w:bidi w:val="0"/>
        <w:spacing w:line="360" w:lineRule="auto"/>
        <w:ind w:left="720"/>
        <w:rPr>
          <w:rFonts w:ascii="Arial" w:hAnsi="Arial"/>
          <w:sz w:val="22"/>
          <w:szCs w:val="22"/>
          <w:u w:val="single"/>
        </w:rPr>
      </w:pPr>
    </w:p>
    <w:p w:rsidR="00DE18F6" w:rsidRPr="000540D1" w:rsidRDefault="00DE18F6" w:rsidP="00CA5F00">
      <w:pPr>
        <w:numPr>
          <w:ilvl w:val="0"/>
          <w:numId w:val="6"/>
        </w:numPr>
        <w:bidi w:val="0"/>
        <w:spacing w:line="360" w:lineRule="auto"/>
        <w:rPr>
          <w:rFonts w:ascii="Arial" w:hAnsi="Arial"/>
          <w:sz w:val="22"/>
          <w:szCs w:val="22"/>
          <w:u w:val="single"/>
        </w:rPr>
      </w:pPr>
      <w:r>
        <w:rPr>
          <w:rFonts w:ascii="Arial" w:hAnsi="Arial"/>
          <w:sz w:val="22"/>
          <w:szCs w:val="22"/>
          <w:u w:val="single"/>
        </w:rPr>
        <w:t>Instituti</w:t>
      </w:r>
      <w:r w:rsidR="009A025C">
        <w:rPr>
          <w:rFonts w:ascii="Arial" w:hAnsi="Arial"/>
          <w:sz w:val="22"/>
          <w:szCs w:val="22"/>
          <w:u w:val="single"/>
        </w:rPr>
        <w:t>ona</w:t>
      </w:r>
      <w:r>
        <w:rPr>
          <w:rFonts w:ascii="Arial" w:hAnsi="Arial"/>
          <w:sz w:val="22"/>
          <w:szCs w:val="22"/>
          <w:u w:val="single"/>
        </w:rPr>
        <w:t>l</w:t>
      </w:r>
      <w:r w:rsidRPr="0077158F">
        <w:rPr>
          <w:rFonts w:ascii="Arial" w:hAnsi="Arial"/>
          <w:sz w:val="22"/>
          <w:szCs w:val="22"/>
          <w:u w:val="single"/>
        </w:rPr>
        <w:t>:</w:t>
      </w:r>
    </w:p>
    <w:tbl>
      <w:tblPr>
        <w:tblW w:w="0" w:type="auto"/>
        <w:tblLook w:val="04A0" w:firstRow="1" w:lastRow="0" w:firstColumn="1" w:lastColumn="0" w:noHBand="0" w:noVBand="1"/>
      </w:tblPr>
      <w:tblGrid>
        <w:gridCol w:w="1877"/>
        <w:gridCol w:w="7869"/>
      </w:tblGrid>
      <w:tr w:rsidR="00DE18F6" w:rsidRPr="000540D1" w:rsidTr="002C0C20">
        <w:tc>
          <w:tcPr>
            <w:tcW w:w="1877" w:type="dxa"/>
            <w:tcBorders>
              <w:top w:val="single" w:sz="4" w:space="0" w:color="auto"/>
              <w:bottom w:val="single" w:sz="4" w:space="0" w:color="auto"/>
            </w:tcBorders>
            <w:shd w:val="clear" w:color="auto" w:fill="F2F2F2" w:themeFill="background1" w:themeFillShade="F2"/>
          </w:tcPr>
          <w:p w:rsidR="00DE18F6" w:rsidRPr="00302EA7" w:rsidRDefault="00DE18F6" w:rsidP="00DF583C">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DE18F6" w:rsidRPr="00302EA7" w:rsidRDefault="00DE18F6" w:rsidP="00DF583C">
            <w:pPr>
              <w:bidi w:val="0"/>
              <w:spacing w:line="360" w:lineRule="auto"/>
              <w:rPr>
                <w:rFonts w:asciiTheme="majorBidi" w:hAnsiTheme="majorBidi" w:cs="Times New Roman"/>
                <w:b/>
                <w:bCs/>
              </w:rPr>
            </w:pPr>
            <w:r w:rsidRPr="00302EA7">
              <w:rPr>
                <w:rFonts w:asciiTheme="majorBidi" w:hAnsiTheme="majorBidi" w:cs="Times New Roman"/>
                <w:b/>
                <w:bCs/>
              </w:rPr>
              <w:t>Description</w:t>
            </w:r>
            <w:r>
              <w:rPr>
                <w:rFonts w:asciiTheme="majorBidi" w:hAnsiTheme="majorBidi" w:cs="Times New Roman"/>
                <w:b/>
                <w:bCs/>
              </w:rPr>
              <w:t xml:space="preserve"> and role</w:t>
            </w:r>
          </w:p>
        </w:tc>
      </w:tr>
      <w:tr w:rsidR="00DE18F6" w:rsidRPr="000540D1" w:rsidTr="002C0C20">
        <w:tc>
          <w:tcPr>
            <w:tcW w:w="1877" w:type="dxa"/>
            <w:tcBorders>
              <w:top w:val="single" w:sz="4" w:space="0" w:color="auto"/>
              <w:bottom w:val="single" w:sz="4" w:space="0" w:color="auto"/>
            </w:tcBorders>
          </w:tcPr>
          <w:p w:rsidR="00DE18F6" w:rsidRPr="00302EA7" w:rsidRDefault="00DE18F6" w:rsidP="0085719D">
            <w:pPr>
              <w:bidi w:val="0"/>
              <w:rPr>
                <w:rFonts w:asciiTheme="majorBidi" w:hAnsiTheme="majorBidi" w:cs="Times New Roman"/>
                <w:sz w:val="22"/>
                <w:szCs w:val="22"/>
              </w:rPr>
            </w:pPr>
            <w:r>
              <w:rPr>
                <w:rFonts w:asciiTheme="majorBidi" w:hAnsiTheme="majorBidi" w:cs="Times New Roman"/>
                <w:sz w:val="22"/>
                <w:szCs w:val="22"/>
              </w:rPr>
              <w:t>201</w:t>
            </w:r>
            <w:r w:rsidR="0085719D">
              <w:rPr>
                <w:rFonts w:asciiTheme="majorBidi" w:hAnsiTheme="majorBidi" w:cs="Times New Roman"/>
                <w:sz w:val="22"/>
                <w:szCs w:val="22"/>
              </w:rPr>
              <w:t>6</w:t>
            </w:r>
            <w:r w:rsidRPr="00302EA7">
              <w:rPr>
                <w:rFonts w:asciiTheme="majorBidi" w:hAnsiTheme="majorBidi" w:cs="Times New Roman"/>
                <w:sz w:val="22"/>
                <w:szCs w:val="22"/>
              </w:rPr>
              <w:t>-</w:t>
            </w:r>
            <w:r>
              <w:rPr>
                <w:rFonts w:asciiTheme="majorBidi" w:hAnsiTheme="majorBidi" w:cs="Times New Roman"/>
                <w:sz w:val="22"/>
                <w:szCs w:val="22"/>
              </w:rPr>
              <w:t>201</w:t>
            </w:r>
            <w:r w:rsidR="0085719D">
              <w:rPr>
                <w:rFonts w:asciiTheme="majorBidi" w:hAnsiTheme="majorBidi" w:cs="Times New Roman"/>
                <w:sz w:val="22"/>
                <w:szCs w:val="22"/>
              </w:rPr>
              <w:t>7</w:t>
            </w:r>
          </w:p>
        </w:tc>
        <w:tc>
          <w:tcPr>
            <w:tcW w:w="7869" w:type="dxa"/>
            <w:tcBorders>
              <w:top w:val="single" w:sz="4" w:space="0" w:color="auto"/>
              <w:bottom w:val="single" w:sz="4" w:space="0" w:color="auto"/>
            </w:tcBorders>
          </w:tcPr>
          <w:p w:rsidR="00DE18F6" w:rsidRPr="00302EA7" w:rsidRDefault="005C4BE1" w:rsidP="0085719D">
            <w:pPr>
              <w:bidi w:val="0"/>
              <w:rPr>
                <w:rFonts w:asciiTheme="majorBidi" w:hAnsiTheme="majorBidi" w:cs="Times New Roman"/>
                <w:sz w:val="22"/>
                <w:szCs w:val="22"/>
              </w:rPr>
            </w:pPr>
            <w:r>
              <w:rPr>
                <w:rFonts w:cs="Times New Roman"/>
                <w:sz w:val="22"/>
                <w:szCs w:val="22"/>
              </w:rPr>
              <w:t xml:space="preserve">ARO </w:t>
            </w:r>
            <w:r w:rsidR="0085719D">
              <w:rPr>
                <w:rFonts w:cs="Times New Roman"/>
                <w:sz w:val="22"/>
                <w:szCs w:val="22"/>
              </w:rPr>
              <w:t>strategic</w:t>
            </w:r>
            <w:r w:rsidR="0085719D">
              <w:rPr>
                <w:rFonts w:cs="Times New Roman" w:hint="cs"/>
                <w:sz w:val="22"/>
                <w:szCs w:val="22"/>
                <w:rtl/>
              </w:rPr>
              <w:t xml:space="preserve"> </w:t>
            </w:r>
            <w:r w:rsidR="0085719D">
              <w:rPr>
                <w:rFonts w:cs="Times New Roman"/>
                <w:sz w:val="22"/>
                <w:szCs w:val="22"/>
              </w:rPr>
              <w:t>sub-</w:t>
            </w:r>
            <w:r>
              <w:rPr>
                <w:rFonts w:cs="Times New Roman"/>
                <w:sz w:val="22"/>
                <w:szCs w:val="22"/>
              </w:rPr>
              <w:t>committee</w:t>
            </w:r>
            <w:r w:rsidR="0085719D">
              <w:rPr>
                <w:rFonts w:cs="Times New Roman"/>
                <w:sz w:val="22"/>
                <w:szCs w:val="22"/>
              </w:rPr>
              <w:t xml:space="preserve"> on microbial-associated risks in food</w:t>
            </w:r>
            <w:r w:rsidR="00DE18F6">
              <w:rPr>
                <w:rFonts w:cs="Times New Roman"/>
                <w:sz w:val="22"/>
                <w:szCs w:val="22"/>
              </w:rPr>
              <w:t>;</w:t>
            </w:r>
            <w:r w:rsidR="00801F0F">
              <w:rPr>
                <w:rFonts w:asciiTheme="majorBidi" w:hAnsiTheme="majorBidi" w:cs="Times New Roman"/>
                <w:sz w:val="22"/>
                <w:szCs w:val="22"/>
              </w:rPr>
              <w:t xml:space="preserve"> </w:t>
            </w:r>
            <w:r w:rsidR="0085719D">
              <w:rPr>
                <w:rFonts w:asciiTheme="majorBidi" w:hAnsiTheme="majorBidi" w:cs="Times New Roman"/>
                <w:sz w:val="22"/>
                <w:szCs w:val="22"/>
              </w:rPr>
              <w:t>Member</w:t>
            </w:r>
          </w:p>
        </w:tc>
      </w:tr>
    </w:tbl>
    <w:p w:rsidR="00CA5F00" w:rsidRPr="00CA5F00" w:rsidRDefault="00CA5F00" w:rsidP="00CA5F00">
      <w:pPr>
        <w:bidi w:val="0"/>
        <w:spacing w:line="360" w:lineRule="auto"/>
        <w:rPr>
          <w:rFonts w:ascii="Arial" w:hAnsi="Arial"/>
          <w:b/>
          <w:bCs/>
          <w:color w:val="3333CC"/>
          <w:sz w:val="22"/>
          <w:szCs w:val="22"/>
          <w:u w:val="single"/>
        </w:rPr>
      </w:pPr>
    </w:p>
    <w:p w:rsidR="004A52C8" w:rsidRPr="00E477A5" w:rsidRDefault="00795083" w:rsidP="00CA5F00">
      <w:pPr>
        <w:pStyle w:val="ListParagraph"/>
        <w:numPr>
          <w:ilvl w:val="0"/>
          <w:numId w:val="15"/>
        </w:numPr>
        <w:bidi w:val="0"/>
        <w:spacing w:line="360" w:lineRule="auto"/>
        <w:rPr>
          <w:rFonts w:ascii="Arial" w:hAnsi="Arial"/>
          <w:b/>
          <w:bCs/>
          <w:color w:val="3333CC"/>
          <w:sz w:val="22"/>
          <w:szCs w:val="22"/>
          <w:u w:val="single"/>
          <w:rtl/>
        </w:rPr>
      </w:pPr>
      <w:r w:rsidRPr="00E477A5">
        <w:rPr>
          <w:rFonts w:ascii="Arial" w:hAnsi="Arial"/>
          <w:b/>
          <w:bCs/>
          <w:color w:val="3333CC"/>
          <w:sz w:val="22"/>
          <w:szCs w:val="22"/>
          <w:u w:val="single"/>
        </w:rPr>
        <w:t>Contribution to the Scientific Community</w:t>
      </w:r>
      <w:r w:rsidR="00C9156A" w:rsidRPr="00E477A5">
        <w:rPr>
          <w:rFonts w:ascii="Arial" w:hAnsi="Arial"/>
          <w:b/>
          <w:bCs/>
          <w:color w:val="3333CC"/>
          <w:sz w:val="22"/>
          <w:szCs w:val="22"/>
          <w:u w:val="single"/>
        </w:rPr>
        <w:t xml:space="preserve"> </w:t>
      </w:r>
      <w:r w:rsidR="00C9156A" w:rsidRPr="00E477A5">
        <w:rPr>
          <w:rFonts w:ascii="Arial" w:hAnsi="Arial"/>
          <w:b/>
          <w:bCs/>
          <w:color w:val="3333CC"/>
          <w:sz w:val="22"/>
          <w:szCs w:val="22"/>
        </w:rPr>
        <w:t xml:space="preserve"> </w:t>
      </w:r>
    </w:p>
    <w:p w:rsidR="000540D1" w:rsidRPr="000540D1" w:rsidRDefault="000540D1" w:rsidP="00823F42">
      <w:pPr>
        <w:numPr>
          <w:ilvl w:val="0"/>
          <w:numId w:val="7"/>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877"/>
        <w:gridCol w:w="7869"/>
      </w:tblGrid>
      <w:tr w:rsidR="000540D1" w:rsidRPr="00823F42" w:rsidTr="002C0C20">
        <w:tc>
          <w:tcPr>
            <w:tcW w:w="1877"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imes New Roman"/>
                <w:b/>
                <w:bCs/>
              </w:rPr>
            </w:pPr>
            <w:r w:rsidRPr="00823F42">
              <w:rPr>
                <w:rFonts w:asciiTheme="majorBidi" w:hAnsiTheme="majorBidi" w:cs="Times New Roman"/>
                <w:b/>
                <w:bCs/>
              </w:rPr>
              <w:t>Description</w:t>
            </w:r>
          </w:p>
        </w:tc>
      </w:tr>
    </w:tbl>
    <w:p w:rsidR="000540D1" w:rsidRDefault="000540D1" w:rsidP="000540D1">
      <w:pPr>
        <w:bidi w:val="0"/>
        <w:spacing w:line="360" w:lineRule="auto"/>
        <w:rPr>
          <w:rFonts w:ascii="Arial" w:hAnsi="Arial"/>
          <w:b/>
          <w:bCs/>
          <w:szCs w:val="23"/>
        </w:rPr>
      </w:pPr>
    </w:p>
    <w:p w:rsidR="000540D1" w:rsidRPr="000540D1" w:rsidRDefault="00241BD6" w:rsidP="00823F42">
      <w:pPr>
        <w:numPr>
          <w:ilvl w:val="0"/>
          <w:numId w:val="7"/>
        </w:numPr>
        <w:bidi w:val="0"/>
        <w:spacing w:line="360" w:lineRule="auto"/>
        <w:rPr>
          <w:rFonts w:ascii="Arial" w:hAnsi="Arial"/>
          <w:sz w:val="22"/>
          <w:szCs w:val="22"/>
          <w:u w:val="single"/>
        </w:rPr>
      </w:pPr>
      <w:r>
        <w:rPr>
          <w:rFonts w:ascii="Arial" w:hAnsi="Arial"/>
          <w:sz w:val="22"/>
          <w:szCs w:val="22"/>
          <w:u w:val="single"/>
        </w:rPr>
        <w:t>National</w:t>
      </w:r>
      <w:r w:rsidR="000540D1" w:rsidRPr="0077158F">
        <w:rPr>
          <w:rFonts w:ascii="Arial" w:hAnsi="Arial"/>
          <w:sz w:val="22"/>
          <w:szCs w:val="22"/>
          <w:u w:val="single"/>
        </w:rPr>
        <w:t>:</w:t>
      </w:r>
    </w:p>
    <w:tbl>
      <w:tblPr>
        <w:tblW w:w="0" w:type="auto"/>
        <w:tblLook w:val="04A0" w:firstRow="1" w:lastRow="0" w:firstColumn="1" w:lastColumn="0" w:noHBand="0" w:noVBand="1"/>
      </w:tblPr>
      <w:tblGrid>
        <w:gridCol w:w="1877"/>
        <w:gridCol w:w="7869"/>
      </w:tblGrid>
      <w:tr w:rsidR="000540D1" w:rsidRPr="000540D1" w:rsidTr="00DB69E2">
        <w:tc>
          <w:tcPr>
            <w:tcW w:w="1877"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DB69E2" w:rsidRPr="000540D1" w:rsidTr="00DB69E2">
        <w:tc>
          <w:tcPr>
            <w:tcW w:w="1877" w:type="dxa"/>
            <w:tcBorders>
              <w:top w:val="single" w:sz="4" w:space="0" w:color="auto"/>
              <w:bottom w:val="single" w:sz="4" w:space="0" w:color="auto"/>
            </w:tcBorders>
          </w:tcPr>
          <w:p w:rsidR="00DB69E2" w:rsidRPr="00302EA7" w:rsidRDefault="00DB69E2" w:rsidP="00DB69E2">
            <w:pPr>
              <w:bidi w:val="0"/>
              <w:rPr>
                <w:rFonts w:asciiTheme="majorBidi" w:hAnsiTheme="majorBidi" w:cs="Times New Roman"/>
                <w:sz w:val="22"/>
                <w:szCs w:val="22"/>
              </w:rPr>
            </w:pPr>
            <w:r>
              <w:rPr>
                <w:rFonts w:asciiTheme="majorBidi" w:hAnsiTheme="majorBidi" w:cs="Times New Roman"/>
                <w:sz w:val="22"/>
                <w:szCs w:val="22"/>
              </w:rPr>
              <w:t>2016-2019</w:t>
            </w:r>
          </w:p>
        </w:tc>
        <w:tc>
          <w:tcPr>
            <w:tcW w:w="7869" w:type="dxa"/>
            <w:tcBorders>
              <w:top w:val="single" w:sz="4" w:space="0" w:color="auto"/>
              <w:bottom w:val="single" w:sz="4" w:space="0" w:color="auto"/>
            </w:tcBorders>
          </w:tcPr>
          <w:p w:rsidR="00DB69E2" w:rsidRPr="00302EA7" w:rsidRDefault="00DB69E2">
            <w:pPr>
              <w:bidi w:val="0"/>
              <w:rPr>
                <w:rFonts w:cs="Times New Roman"/>
                <w:sz w:val="22"/>
                <w:szCs w:val="22"/>
              </w:rPr>
            </w:pPr>
            <w:r>
              <w:rPr>
                <w:rFonts w:cs="Times New Roman"/>
                <w:sz w:val="22"/>
                <w:szCs w:val="22"/>
              </w:rPr>
              <w:t>The annual meeting of the Israeli Association of Aquatic Sciences, Session chair</w:t>
            </w:r>
          </w:p>
        </w:tc>
      </w:tr>
      <w:tr w:rsidR="00DB69E2" w:rsidRPr="000540D1" w:rsidTr="00DB69E2">
        <w:tc>
          <w:tcPr>
            <w:tcW w:w="1877" w:type="dxa"/>
            <w:tcBorders>
              <w:top w:val="single" w:sz="4" w:space="0" w:color="auto"/>
              <w:bottom w:val="single" w:sz="4" w:space="0" w:color="auto"/>
            </w:tcBorders>
          </w:tcPr>
          <w:p w:rsidR="00DB69E2" w:rsidRDefault="00DB69E2" w:rsidP="00DB69E2">
            <w:pPr>
              <w:bidi w:val="0"/>
              <w:rPr>
                <w:rFonts w:asciiTheme="majorBidi" w:hAnsiTheme="majorBidi" w:cs="Times New Roman"/>
                <w:sz w:val="22"/>
                <w:szCs w:val="22"/>
              </w:rPr>
            </w:pPr>
            <w:r>
              <w:rPr>
                <w:rFonts w:asciiTheme="majorBidi" w:hAnsiTheme="majorBidi" w:cs="Times New Roman"/>
                <w:sz w:val="22"/>
                <w:szCs w:val="22"/>
              </w:rPr>
              <w:t>2017</w:t>
            </w:r>
          </w:p>
        </w:tc>
        <w:tc>
          <w:tcPr>
            <w:tcW w:w="7869" w:type="dxa"/>
            <w:tcBorders>
              <w:top w:val="single" w:sz="4" w:space="0" w:color="auto"/>
              <w:bottom w:val="single" w:sz="4" w:space="0" w:color="auto"/>
            </w:tcBorders>
          </w:tcPr>
          <w:p w:rsidR="00DB69E2" w:rsidRDefault="00DB69E2" w:rsidP="00DB69E2">
            <w:pPr>
              <w:bidi w:val="0"/>
              <w:rPr>
                <w:rFonts w:cs="Times New Roman"/>
                <w:sz w:val="22"/>
                <w:szCs w:val="22"/>
              </w:rPr>
            </w:pPr>
            <w:r>
              <w:rPr>
                <w:rFonts w:cs="Times New Roman"/>
                <w:sz w:val="22"/>
                <w:szCs w:val="22"/>
              </w:rPr>
              <w:t>Annual meeting of the Israeli Society of Microbiology; Member of organizing committee, Session Chair</w:t>
            </w:r>
          </w:p>
        </w:tc>
      </w:tr>
    </w:tbl>
    <w:p w:rsidR="00801F0F" w:rsidRPr="00801F0F" w:rsidRDefault="00801F0F" w:rsidP="00801F0F">
      <w:pPr>
        <w:bidi w:val="0"/>
        <w:spacing w:line="360" w:lineRule="auto"/>
        <w:ind w:left="720"/>
        <w:rPr>
          <w:rFonts w:ascii="Arial" w:hAnsi="Arial"/>
          <w:sz w:val="22"/>
          <w:szCs w:val="22"/>
          <w:u w:val="single"/>
        </w:rPr>
      </w:pPr>
    </w:p>
    <w:p w:rsidR="00801F0F" w:rsidRPr="000540D1" w:rsidRDefault="00801F0F" w:rsidP="00801F0F">
      <w:pPr>
        <w:numPr>
          <w:ilvl w:val="0"/>
          <w:numId w:val="7"/>
        </w:numPr>
        <w:bidi w:val="0"/>
        <w:spacing w:line="360" w:lineRule="auto"/>
        <w:rPr>
          <w:rFonts w:ascii="Arial" w:hAnsi="Arial"/>
          <w:sz w:val="22"/>
          <w:szCs w:val="22"/>
          <w:u w:val="single"/>
        </w:rPr>
      </w:pPr>
      <w:r>
        <w:rPr>
          <w:rFonts w:ascii="Arial" w:hAnsi="Arial"/>
          <w:sz w:val="22"/>
          <w:szCs w:val="22"/>
          <w:u w:val="single"/>
        </w:rPr>
        <w:t>Institutional</w:t>
      </w:r>
      <w:r w:rsidRPr="0077158F">
        <w:rPr>
          <w:rFonts w:ascii="Arial" w:hAnsi="Arial"/>
          <w:sz w:val="22"/>
          <w:szCs w:val="22"/>
          <w:u w:val="single"/>
        </w:rPr>
        <w:t>:</w:t>
      </w:r>
    </w:p>
    <w:tbl>
      <w:tblPr>
        <w:tblW w:w="0" w:type="auto"/>
        <w:tblLook w:val="04A0" w:firstRow="1" w:lastRow="0" w:firstColumn="1" w:lastColumn="0" w:noHBand="0" w:noVBand="1"/>
      </w:tblPr>
      <w:tblGrid>
        <w:gridCol w:w="1877"/>
        <w:gridCol w:w="7869"/>
      </w:tblGrid>
      <w:tr w:rsidR="00801F0F" w:rsidRPr="000540D1" w:rsidTr="00DB69E2">
        <w:tc>
          <w:tcPr>
            <w:tcW w:w="1877" w:type="dxa"/>
            <w:tcBorders>
              <w:top w:val="single" w:sz="4" w:space="0" w:color="auto"/>
              <w:bottom w:val="single" w:sz="4" w:space="0" w:color="auto"/>
            </w:tcBorders>
            <w:shd w:val="clear" w:color="auto" w:fill="F2F2F2" w:themeFill="background1" w:themeFillShade="F2"/>
          </w:tcPr>
          <w:p w:rsidR="00801F0F" w:rsidRPr="00302EA7" w:rsidRDefault="00801F0F" w:rsidP="00DF583C">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801F0F" w:rsidRPr="00302EA7" w:rsidRDefault="00801F0F" w:rsidP="00DF583C">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DB69E2" w:rsidRPr="000540D1" w:rsidTr="00DB69E2">
        <w:tc>
          <w:tcPr>
            <w:tcW w:w="1877" w:type="dxa"/>
            <w:tcBorders>
              <w:top w:val="single" w:sz="4" w:space="0" w:color="auto"/>
              <w:bottom w:val="single" w:sz="4" w:space="0" w:color="auto"/>
            </w:tcBorders>
          </w:tcPr>
          <w:p w:rsidR="00DB69E2" w:rsidRPr="00302EA7" w:rsidRDefault="00DB69E2" w:rsidP="00DB69E2">
            <w:pPr>
              <w:bidi w:val="0"/>
              <w:rPr>
                <w:rFonts w:asciiTheme="majorBidi" w:hAnsiTheme="majorBidi" w:cs="Times New Roman"/>
                <w:sz w:val="22"/>
                <w:szCs w:val="22"/>
              </w:rPr>
            </w:pPr>
            <w:r>
              <w:rPr>
                <w:rFonts w:cs="Times New Roman"/>
                <w:color w:val="000000"/>
                <w:sz w:val="22"/>
                <w:szCs w:val="22"/>
              </w:rPr>
              <w:t>2017</w:t>
            </w:r>
          </w:p>
        </w:tc>
        <w:tc>
          <w:tcPr>
            <w:tcW w:w="7869" w:type="dxa"/>
            <w:tcBorders>
              <w:top w:val="single" w:sz="4" w:space="0" w:color="auto"/>
              <w:bottom w:val="single" w:sz="4" w:space="0" w:color="auto"/>
            </w:tcBorders>
          </w:tcPr>
          <w:p w:rsidR="00DB69E2" w:rsidRPr="00302EA7" w:rsidRDefault="00DB69E2" w:rsidP="00DB69E2">
            <w:pPr>
              <w:bidi w:val="0"/>
              <w:rPr>
                <w:rFonts w:asciiTheme="majorBidi" w:hAnsiTheme="majorBidi" w:cs="Times New Roman"/>
                <w:sz w:val="22"/>
                <w:szCs w:val="22"/>
              </w:rPr>
            </w:pPr>
            <w:r>
              <w:rPr>
                <w:rFonts w:cs="Times New Roman"/>
                <w:color w:val="000000"/>
                <w:sz w:val="22"/>
                <w:szCs w:val="22"/>
              </w:rPr>
              <w:t xml:space="preserve">Organizer of a one day institutional workshop on applications of live imaging microscopy and microfluidics in microbiology research </w:t>
            </w:r>
          </w:p>
        </w:tc>
      </w:tr>
    </w:tbl>
    <w:p w:rsidR="00CA5F00" w:rsidRPr="00801F0F" w:rsidRDefault="00CA5F00" w:rsidP="00CE5152">
      <w:pPr>
        <w:bidi w:val="0"/>
        <w:spacing w:line="360" w:lineRule="auto"/>
        <w:rPr>
          <w:rFonts w:ascii="Arial" w:hAnsi="Arial"/>
          <w:sz w:val="22"/>
          <w:szCs w:val="22"/>
          <w:u w:val="single"/>
        </w:rPr>
      </w:pPr>
    </w:p>
    <w:p w:rsidR="00734062" w:rsidRPr="000540D1" w:rsidRDefault="00493BAF" w:rsidP="00CA5F00">
      <w:pPr>
        <w:numPr>
          <w:ilvl w:val="0"/>
          <w:numId w:val="7"/>
        </w:numPr>
        <w:bidi w:val="0"/>
        <w:spacing w:line="360" w:lineRule="auto"/>
        <w:rPr>
          <w:rFonts w:ascii="Arial" w:hAnsi="Arial"/>
          <w:sz w:val="22"/>
          <w:szCs w:val="22"/>
          <w:u w:val="single"/>
        </w:rPr>
      </w:pPr>
      <w:r>
        <w:rPr>
          <w:rFonts w:ascii="Arial" w:hAnsi="Arial"/>
          <w:sz w:val="22"/>
          <w:szCs w:val="22"/>
          <w:u w:val="single"/>
        </w:rPr>
        <w:t>Outreach</w:t>
      </w:r>
      <w:r w:rsidR="00734062" w:rsidRPr="0077158F">
        <w:rPr>
          <w:rFonts w:ascii="Arial" w:hAnsi="Arial"/>
          <w:sz w:val="22"/>
          <w:szCs w:val="22"/>
          <w:u w:val="single"/>
        </w:rPr>
        <w:t>:</w:t>
      </w:r>
    </w:p>
    <w:tbl>
      <w:tblPr>
        <w:tblW w:w="0" w:type="auto"/>
        <w:tblLook w:val="04A0" w:firstRow="1" w:lastRow="0" w:firstColumn="1" w:lastColumn="0" w:noHBand="0" w:noVBand="1"/>
      </w:tblPr>
      <w:tblGrid>
        <w:gridCol w:w="1877"/>
        <w:gridCol w:w="7869"/>
      </w:tblGrid>
      <w:tr w:rsidR="00734062" w:rsidRPr="000540D1" w:rsidTr="00D37180">
        <w:tc>
          <w:tcPr>
            <w:tcW w:w="1877" w:type="dxa"/>
            <w:tcBorders>
              <w:top w:val="single" w:sz="4" w:space="0" w:color="auto"/>
              <w:bottom w:val="single" w:sz="4" w:space="0" w:color="auto"/>
            </w:tcBorders>
            <w:shd w:val="clear" w:color="auto" w:fill="F2F2F2" w:themeFill="background1" w:themeFillShade="F2"/>
          </w:tcPr>
          <w:p w:rsidR="00734062" w:rsidRPr="00302EA7" w:rsidRDefault="00734062" w:rsidP="00DF583C">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69" w:type="dxa"/>
            <w:tcBorders>
              <w:top w:val="single" w:sz="4" w:space="0" w:color="auto"/>
              <w:bottom w:val="single" w:sz="4" w:space="0" w:color="auto"/>
            </w:tcBorders>
            <w:shd w:val="clear" w:color="auto" w:fill="F2F2F2" w:themeFill="background1" w:themeFillShade="F2"/>
          </w:tcPr>
          <w:p w:rsidR="00734062" w:rsidRPr="00302EA7" w:rsidRDefault="00734062" w:rsidP="00DF583C">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D37180" w:rsidRPr="007614B9" w:rsidTr="00D37180">
        <w:tc>
          <w:tcPr>
            <w:tcW w:w="1877" w:type="dxa"/>
            <w:tcBorders>
              <w:top w:val="single" w:sz="4" w:space="0" w:color="auto"/>
              <w:bottom w:val="single" w:sz="4" w:space="0" w:color="auto"/>
            </w:tcBorders>
          </w:tcPr>
          <w:p w:rsidR="00D37180" w:rsidRPr="007614B9" w:rsidRDefault="00D37180" w:rsidP="00266E2D">
            <w:pPr>
              <w:bidi w:val="0"/>
              <w:rPr>
                <w:rFonts w:cs="Times New Roman"/>
                <w:sz w:val="22"/>
                <w:szCs w:val="22"/>
              </w:rPr>
            </w:pPr>
            <w:r w:rsidRPr="007614B9">
              <w:rPr>
                <w:rFonts w:cs="Times New Roman"/>
                <w:sz w:val="22"/>
                <w:szCs w:val="22"/>
              </w:rPr>
              <w:t>2016</w:t>
            </w:r>
          </w:p>
        </w:tc>
        <w:tc>
          <w:tcPr>
            <w:tcW w:w="7869" w:type="dxa"/>
            <w:tcBorders>
              <w:top w:val="single" w:sz="4" w:space="0" w:color="auto"/>
              <w:bottom w:val="single" w:sz="4" w:space="0" w:color="auto"/>
            </w:tcBorders>
          </w:tcPr>
          <w:p w:rsidR="00D37180" w:rsidRPr="007614B9" w:rsidRDefault="00D37180" w:rsidP="00266E2D">
            <w:pPr>
              <w:bidi w:val="0"/>
              <w:rPr>
                <w:sz w:val="22"/>
                <w:szCs w:val="22"/>
              </w:rPr>
            </w:pPr>
            <w:r w:rsidRPr="007614B9">
              <w:rPr>
                <w:sz w:val="22"/>
                <w:szCs w:val="22"/>
              </w:rPr>
              <w:t xml:space="preserve">Contributed a scientific exhibit on coral biology as part of the Ocean Research Exhibition at the </w:t>
            </w:r>
            <w:proofErr w:type="spellStart"/>
            <w:r w:rsidRPr="007614B9">
              <w:rPr>
                <w:sz w:val="22"/>
                <w:szCs w:val="22"/>
              </w:rPr>
              <w:t>Clore</w:t>
            </w:r>
            <w:proofErr w:type="spellEnd"/>
            <w:r w:rsidRPr="007614B9">
              <w:rPr>
                <w:sz w:val="22"/>
                <w:szCs w:val="22"/>
              </w:rPr>
              <w:t xml:space="preserve"> Garden of Science, Weizmann Institute of Science  </w:t>
            </w:r>
          </w:p>
        </w:tc>
      </w:tr>
      <w:tr w:rsidR="00734062" w:rsidRPr="007614B9" w:rsidTr="00D37180">
        <w:tc>
          <w:tcPr>
            <w:tcW w:w="1877" w:type="dxa"/>
            <w:tcBorders>
              <w:top w:val="single" w:sz="4" w:space="0" w:color="auto"/>
              <w:bottom w:val="single" w:sz="4" w:space="0" w:color="auto"/>
            </w:tcBorders>
          </w:tcPr>
          <w:p w:rsidR="00734062" w:rsidRPr="007614B9" w:rsidRDefault="00734062" w:rsidP="00282819">
            <w:pPr>
              <w:bidi w:val="0"/>
              <w:rPr>
                <w:rFonts w:asciiTheme="majorBidi" w:hAnsiTheme="majorBidi" w:cs="Times New Roman"/>
                <w:sz w:val="22"/>
                <w:szCs w:val="22"/>
                <w:rtl/>
              </w:rPr>
            </w:pPr>
            <w:r w:rsidRPr="007614B9">
              <w:rPr>
                <w:rFonts w:cs="Times New Roman"/>
                <w:sz w:val="22"/>
                <w:szCs w:val="22"/>
              </w:rPr>
              <w:t>201</w:t>
            </w:r>
            <w:r w:rsidR="00282819" w:rsidRPr="007614B9">
              <w:rPr>
                <w:rFonts w:cs="Times New Roman"/>
                <w:sz w:val="22"/>
                <w:szCs w:val="22"/>
              </w:rPr>
              <w:t>7</w:t>
            </w:r>
            <w:r w:rsidR="00550366">
              <w:rPr>
                <w:rFonts w:cs="Times New Roman"/>
                <w:sz w:val="22"/>
                <w:szCs w:val="22"/>
              </w:rPr>
              <w:t>-to date</w:t>
            </w:r>
          </w:p>
        </w:tc>
        <w:tc>
          <w:tcPr>
            <w:tcW w:w="7869" w:type="dxa"/>
            <w:tcBorders>
              <w:top w:val="single" w:sz="4" w:space="0" w:color="auto"/>
              <w:bottom w:val="single" w:sz="4" w:space="0" w:color="auto"/>
            </w:tcBorders>
          </w:tcPr>
          <w:p w:rsidR="00734062" w:rsidRPr="007614B9" w:rsidRDefault="00493BAF" w:rsidP="009549D5">
            <w:pPr>
              <w:bidi w:val="0"/>
              <w:rPr>
                <w:rFonts w:cs="Times New Roman"/>
                <w:sz w:val="22"/>
                <w:szCs w:val="22"/>
              </w:rPr>
            </w:pPr>
            <w:r w:rsidRPr="007614B9">
              <w:rPr>
                <w:sz w:val="22"/>
                <w:szCs w:val="22"/>
              </w:rPr>
              <w:t>Participating in the “</w:t>
            </w:r>
            <w:r w:rsidR="00282819" w:rsidRPr="007614B9">
              <w:rPr>
                <w:sz w:val="22"/>
                <w:szCs w:val="22"/>
              </w:rPr>
              <w:t>Scientist On-line</w:t>
            </w:r>
            <w:r w:rsidRPr="007614B9">
              <w:rPr>
                <w:sz w:val="22"/>
                <w:szCs w:val="22"/>
              </w:rPr>
              <w:t>” program for advanced high-school science education</w:t>
            </w:r>
            <w:r w:rsidR="009549D5" w:rsidRPr="007614B9">
              <w:rPr>
                <w:sz w:val="22"/>
                <w:szCs w:val="22"/>
              </w:rPr>
              <w:t xml:space="preserve"> at the</w:t>
            </w:r>
            <w:r w:rsidR="00282819" w:rsidRPr="007614B9">
              <w:rPr>
                <w:sz w:val="22"/>
                <w:szCs w:val="22"/>
              </w:rPr>
              <w:t xml:space="preserve"> Davidson institute of Science Education</w:t>
            </w:r>
            <w:r w:rsidRPr="007614B9">
              <w:rPr>
                <w:color w:val="1F497D"/>
                <w:sz w:val="22"/>
                <w:szCs w:val="22"/>
              </w:rPr>
              <w:t> </w:t>
            </w:r>
          </w:p>
        </w:tc>
      </w:tr>
      <w:tr w:rsidR="009B266C" w:rsidRPr="007614B9" w:rsidTr="00D37180">
        <w:tc>
          <w:tcPr>
            <w:tcW w:w="1877" w:type="dxa"/>
            <w:tcBorders>
              <w:top w:val="single" w:sz="4" w:space="0" w:color="auto"/>
              <w:bottom w:val="single" w:sz="4" w:space="0" w:color="auto"/>
            </w:tcBorders>
          </w:tcPr>
          <w:p w:rsidR="009B266C" w:rsidRPr="007614B9" w:rsidRDefault="009B266C" w:rsidP="00282819">
            <w:pPr>
              <w:bidi w:val="0"/>
              <w:rPr>
                <w:rFonts w:cs="Times New Roman"/>
                <w:sz w:val="22"/>
                <w:szCs w:val="22"/>
              </w:rPr>
            </w:pPr>
            <w:r>
              <w:rPr>
                <w:rFonts w:cs="Times New Roman"/>
                <w:sz w:val="22"/>
                <w:szCs w:val="22"/>
              </w:rPr>
              <w:lastRenderedPageBreak/>
              <w:t>2019</w:t>
            </w:r>
            <w:r w:rsidR="00266205">
              <w:rPr>
                <w:rFonts w:cs="Times New Roman"/>
                <w:sz w:val="22"/>
                <w:szCs w:val="22"/>
              </w:rPr>
              <w:t xml:space="preserve"> (</w:t>
            </w:r>
            <w:proofErr w:type="spellStart"/>
            <w:r w:rsidR="00266205">
              <w:rPr>
                <w:rFonts w:cs="Times New Roman"/>
                <w:sz w:val="22"/>
                <w:szCs w:val="22"/>
              </w:rPr>
              <w:t>Exp</w:t>
            </w:r>
            <w:proofErr w:type="spellEnd"/>
            <w:r w:rsidR="00266205">
              <w:rPr>
                <w:rFonts w:cs="Times New Roman"/>
                <w:sz w:val="22"/>
                <w:szCs w:val="22"/>
              </w:rPr>
              <w:t>)</w:t>
            </w:r>
          </w:p>
        </w:tc>
        <w:tc>
          <w:tcPr>
            <w:tcW w:w="7869" w:type="dxa"/>
            <w:tcBorders>
              <w:top w:val="single" w:sz="4" w:space="0" w:color="auto"/>
              <w:bottom w:val="single" w:sz="4" w:space="0" w:color="auto"/>
            </w:tcBorders>
          </w:tcPr>
          <w:p w:rsidR="009B266C" w:rsidRPr="007614B9" w:rsidRDefault="009B266C" w:rsidP="00266205">
            <w:pPr>
              <w:bidi w:val="0"/>
              <w:rPr>
                <w:sz w:val="22"/>
                <w:szCs w:val="22"/>
              </w:rPr>
            </w:pPr>
            <w:r>
              <w:rPr>
                <w:sz w:val="22"/>
                <w:szCs w:val="22"/>
              </w:rPr>
              <w:t xml:space="preserve">“Science at the Bar”, </w:t>
            </w:r>
            <w:proofErr w:type="spellStart"/>
            <w:r>
              <w:rPr>
                <w:sz w:val="22"/>
                <w:szCs w:val="22"/>
              </w:rPr>
              <w:t>Eilat</w:t>
            </w:r>
            <w:proofErr w:type="spellEnd"/>
          </w:p>
        </w:tc>
      </w:tr>
    </w:tbl>
    <w:p w:rsidR="00493BAF" w:rsidRDefault="00493BAF" w:rsidP="00493BAF">
      <w:pPr>
        <w:bidi w:val="0"/>
        <w:spacing w:line="360" w:lineRule="auto"/>
        <w:ind w:left="720"/>
        <w:rPr>
          <w:rFonts w:ascii="Arial" w:hAnsi="Arial"/>
          <w:sz w:val="22"/>
          <w:szCs w:val="22"/>
          <w:u w:val="single"/>
        </w:rPr>
      </w:pPr>
    </w:p>
    <w:p w:rsidR="00CE5152" w:rsidRDefault="00CE5152" w:rsidP="00CE5152">
      <w:pPr>
        <w:bidi w:val="0"/>
        <w:spacing w:line="360" w:lineRule="auto"/>
        <w:ind w:left="720"/>
        <w:rPr>
          <w:rFonts w:ascii="Arial" w:hAnsi="Arial"/>
          <w:sz w:val="22"/>
          <w:szCs w:val="22"/>
          <w:u w:val="single"/>
        </w:rPr>
      </w:pPr>
    </w:p>
    <w:p w:rsidR="00CE5152" w:rsidRDefault="00CE5152" w:rsidP="00CE5152">
      <w:pPr>
        <w:bidi w:val="0"/>
        <w:spacing w:line="360" w:lineRule="auto"/>
        <w:ind w:left="720"/>
        <w:rPr>
          <w:rFonts w:ascii="Arial" w:hAnsi="Arial"/>
          <w:sz w:val="22"/>
          <w:szCs w:val="22"/>
          <w:u w:val="single"/>
        </w:rPr>
      </w:pPr>
    </w:p>
    <w:p w:rsidR="00E45881" w:rsidRPr="00EE15DA" w:rsidRDefault="00527BC3">
      <w:pPr>
        <w:numPr>
          <w:ilvl w:val="0"/>
          <w:numId w:val="7"/>
        </w:numPr>
        <w:bidi w:val="0"/>
        <w:spacing w:line="360" w:lineRule="auto"/>
        <w:rPr>
          <w:rFonts w:ascii="Arial" w:hAnsi="Arial"/>
          <w:sz w:val="22"/>
          <w:szCs w:val="22"/>
          <w:u w:val="single"/>
        </w:rPr>
      </w:pPr>
      <w:r>
        <w:rPr>
          <w:rFonts w:ascii="Arial" w:hAnsi="Arial"/>
          <w:sz w:val="22"/>
          <w:szCs w:val="22"/>
          <w:u w:val="single"/>
        </w:rPr>
        <w:t>Editorial responsibilities</w:t>
      </w:r>
      <w:r w:rsidRPr="0077158F">
        <w:rPr>
          <w:rFonts w:ascii="Arial" w:hAnsi="Arial"/>
          <w:sz w:val="22"/>
          <w:szCs w:val="22"/>
          <w:u w:val="single"/>
        </w:rPr>
        <w:t>:</w:t>
      </w:r>
    </w:p>
    <w:tbl>
      <w:tblPr>
        <w:tblW w:w="0" w:type="auto"/>
        <w:tblLook w:val="04A0" w:firstRow="1" w:lastRow="0" w:firstColumn="1" w:lastColumn="0" w:noHBand="0" w:noVBand="1"/>
      </w:tblPr>
      <w:tblGrid>
        <w:gridCol w:w="1876"/>
        <w:gridCol w:w="7870"/>
      </w:tblGrid>
      <w:tr w:rsidR="00E45881" w:rsidRPr="000540D1" w:rsidTr="009E1B14">
        <w:tc>
          <w:tcPr>
            <w:tcW w:w="1876"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imes New Roman"/>
                <w:b/>
                <w:bCs/>
              </w:rPr>
            </w:pPr>
            <w:r w:rsidRPr="00302EA7">
              <w:rPr>
                <w:rFonts w:asciiTheme="majorBidi" w:hAnsiTheme="majorBidi" w:cs="Times New Roman"/>
                <w:b/>
                <w:bCs/>
              </w:rPr>
              <w:t>Dates</w:t>
            </w:r>
          </w:p>
        </w:tc>
        <w:tc>
          <w:tcPr>
            <w:tcW w:w="7870"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imes New Roman"/>
                <w:b/>
                <w:bCs/>
              </w:rPr>
            </w:pPr>
            <w:r w:rsidRPr="00302EA7">
              <w:rPr>
                <w:rFonts w:asciiTheme="majorBidi" w:hAnsiTheme="majorBidi" w:cs="Times New Roman"/>
                <w:b/>
                <w:bCs/>
              </w:rPr>
              <w:t>Description</w:t>
            </w:r>
          </w:p>
        </w:tc>
      </w:tr>
      <w:tr w:rsidR="00E06F12" w:rsidRPr="000540D1" w:rsidTr="009E1B14">
        <w:tc>
          <w:tcPr>
            <w:tcW w:w="1876" w:type="dxa"/>
            <w:tcBorders>
              <w:top w:val="single" w:sz="4" w:space="0" w:color="auto"/>
              <w:bottom w:val="single" w:sz="4" w:space="0" w:color="auto"/>
            </w:tcBorders>
          </w:tcPr>
          <w:p w:rsidR="00E06F12" w:rsidRDefault="009E1B14" w:rsidP="00125A77">
            <w:pPr>
              <w:bidi w:val="0"/>
              <w:rPr>
                <w:rFonts w:cs="Times New Roman"/>
                <w:color w:val="000000"/>
                <w:sz w:val="22"/>
                <w:szCs w:val="22"/>
                <w:rtl/>
              </w:rPr>
            </w:pPr>
            <w:r>
              <w:rPr>
                <w:rFonts w:cs="Times New Roman" w:hint="cs"/>
                <w:color w:val="000000"/>
                <w:sz w:val="22"/>
                <w:szCs w:val="22"/>
                <w:rtl/>
              </w:rPr>
              <w:t>2015-2017</w:t>
            </w:r>
          </w:p>
        </w:tc>
        <w:tc>
          <w:tcPr>
            <w:tcW w:w="7870" w:type="dxa"/>
            <w:tcBorders>
              <w:top w:val="single" w:sz="4" w:space="0" w:color="auto"/>
              <w:bottom w:val="single" w:sz="4" w:space="0" w:color="auto"/>
            </w:tcBorders>
          </w:tcPr>
          <w:p w:rsidR="00E06F12" w:rsidRDefault="00E06F12" w:rsidP="009E1B14">
            <w:pPr>
              <w:bidi w:val="0"/>
              <w:rPr>
                <w:rFonts w:cs="Times New Roman"/>
                <w:color w:val="000000"/>
                <w:sz w:val="22"/>
                <w:szCs w:val="22"/>
              </w:rPr>
            </w:pPr>
            <w:r>
              <w:rPr>
                <w:rFonts w:cs="Times New Roman"/>
                <w:color w:val="000000"/>
                <w:sz w:val="22"/>
                <w:szCs w:val="22"/>
              </w:rPr>
              <w:t>Reviewer</w:t>
            </w:r>
            <w:r w:rsidRPr="00E06F12">
              <w:rPr>
                <w:rFonts w:cs="Times New Roman"/>
                <w:color w:val="000000"/>
                <w:sz w:val="22"/>
                <w:szCs w:val="22"/>
              </w:rPr>
              <w:t>: Journal of</w:t>
            </w:r>
            <w:r w:rsidR="009E1B14">
              <w:rPr>
                <w:rFonts w:cs="Times New Roman" w:hint="cs"/>
                <w:color w:val="000000"/>
                <w:sz w:val="22"/>
                <w:szCs w:val="22"/>
                <w:rtl/>
              </w:rPr>
              <w:t xml:space="preserve"> </w:t>
            </w:r>
            <w:r w:rsidR="009E1B14">
              <w:rPr>
                <w:rFonts w:cs="Times New Roman" w:hint="cs"/>
                <w:color w:val="000000"/>
                <w:sz w:val="22"/>
                <w:szCs w:val="22"/>
              </w:rPr>
              <w:t>E</w:t>
            </w:r>
            <w:r w:rsidR="009E1B14">
              <w:rPr>
                <w:rFonts w:cs="Times New Roman"/>
                <w:color w:val="000000"/>
                <w:sz w:val="22"/>
                <w:szCs w:val="22"/>
              </w:rPr>
              <w:t>nvironmental Microbiology</w:t>
            </w:r>
            <w:r w:rsidR="00584E41">
              <w:rPr>
                <w:rFonts w:cs="Times New Roman"/>
                <w:color w:val="000000"/>
                <w:sz w:val="22"/>
                <w:szCs w:val="22"/>
              </w:rPr>
              <w:t>; FEMS microbiology Ecology; ISME journal</w:t>
            </w:r>
          </w:p>
        </w:tc>
      </w:tr>
      <w:tr w:rsidR="009E1B14" w:rsidRPr="000540D1" w:rsidTr="009E1B14">
        <w:tc>
          <w:tcPr>
            <w:tcW w:w="1876" w:type="dxa"/>
            <w:tcBorders>
              <w:top w:val="single" w:sz="4" w:space="0" w:color="auto"/>
              <w:bottom w:val="single" w:sz="4" w:space="0" w:color="auto"/>
            </w:tcBorders>
          </w:tcPr>
          <w:p w:rsidR="009E1B14" w:rsidRDefault="009E1B14" w:rsidP="00125A77">
            <w:pPr>
              <w:bidi w:val="0"/>
              <w:rPr>
                <w:rFonts w:cs="Times New Roman"/>
                <w:color w:val="000000"/>
                <w:sz w:val="22"/>
                <w:szCs w:val="22"/>
              </w:rPr>
            </w:pPr>
            <w:r>
              <w:rPr>
                <w:rFonts w:cs="Times New Roman"/>
                <w:color w:val="000000"/>
                <w:sz w:val="22"/>
                <w:szCs w:val="22"/>
              </w:rPr>
              <w:t>2016</w:t>
            </w:r>
          </w:p>
        </w:tc>
        <w:tc>
          <w:tcPr>
            <w:tcW w:w="7870" w:type="dxa"/>
            <w:tcBorders>
              <w:top w:val="single" w:sz="4" w:space="0" w:color="auto"/>
              <w:bottom w:val="single" w:sz="4" w:space="0" w:color="auto"/>
            </w:tcBorders>
          </w:tcPr>
          <w:p w:rsidR="009E1B14" w:rsidRDefault="009E1B14" w:rsidP="009E1B14">
            <w:pPr>
              <w:bidi w:val="0"/>
              <w:rPr>
                <w:rFonts w:cs="Times New Roman"/>
                <w:color w:val="000000"/>
                <w:sz w:val="22"/>
                <w:szCs w:val="22"/>
              </w:rPr>
            </w:pPr>
            <w:r>
              <w:rPr>
                <w:rFonts w:cs="Times New Roman"/>
                <w:color w:val="000000"/>
                <w:sz w:val="22"/>
                <w:szCs w:val="22"/>
              </w:rPr>
              <w:t>Reviewer: Nature communications</w:t>
            </w:r>
            <w:r w:rsidR="00584E41">
              <w:rPr>
                <w:rFonts w:cs="Times New Roman"/>
                <w:color w:val="000000"/>
                <w:sz w:val="22"/>
                <w:szCs w:val="22"/>
              </w:rPr>
              <w:t>; Nature Physics</w:t>
            </w:r>
          </w:p>
        </w:tc>
      </w:tr>
      <w:tr w:rsidR="009E1B14" w:rsidRPr="000540D1" w:rsidTr="009E1B14">
        <w:tc>
          <w:tcPr>
            <w:tcW w:w="1876" w:type="dxa"/>
            <w:tcBorders>
              <w:top w:val="single" w:sz="4" w:space="0" w:color="auto"/>
              <w:bottom w:val="single" w:sz="4" w:space="0" w:color="auto"/>
            </w:tcBorders>
          </w:tcPr>
          <w:p w:rsidR="009E1B14" w:rsidRDefault="009E1B14" w:rsidP="009E1B14">
            <w:pPr>
              <w:bidi w:val="0"/>
              <w:rPr>
                <w:rFonts w:cs="Times New Roman"/>
                <w:color w:val="000000"/>
                <w:sz w:val="22"/>
                <w:szCs w:val="22"/>
              </w:rPr>
            </w:pPr>
            <w:r>
              <w:rPr>
                <w:rFonts w:cs="Times New Roman"/>
                <w:color w:val="000000"/>
                <w:sz w:val="22"/>
                <w:szCs w:val="22"/>
              </w:rPr>
              <w:t>2016-2017</w:t>
            </w:r>
          </w:p>
        </w:tc>
        <w:tc>
          <w:tcPr>
            <w:tcW w:w="7870" w:type="dxa"/>
            <w:tcBorders>
              <w:top w:val="single" w:sz="4" w:space="0" w:color="auto"/>
              <w:bottom w:val="single" w:sz="4" w:space="0" w:color="auto"/>
            </w:tcBorders>
          </w:tcPr>
          <w:p w:rsidR="009E1B14" w:rsidRDefault="009E1B14" w:rsidP="009E1B14">
            <w:pPr>
              <w:bidi w:val="0"/>
              <w:rPr>
                <w:rFonts w:cs="Times New Roman"/>
                <w:color w:val="000000"/>
                <w:sz w:val="22"/>
                <w:szCs w:val="22"/>
              </w:rPr>
            </w:pPr>
            <w:r>
              <w:rPr>
                <w:rFonts w:cs="Times New Roman"/>
                <w:color w:val="000000"/>
                <w:sz w:val="22"/>
                <w:szCs w:val="22"/>
              </w:rPr>
              <w:t>Reviewer: Frontiers in Microbiology</w:t>
            </w:r>
          </w:p>
        </w:tc>
      </w:tr>
      <w:tr w:rsidR="009E1B14" w:rsidRPr="000540D1" w:rsidTr="009E1B14">
        <w:tc>
          <w:tcPr>
            <w:tcW w:w="1876" w:type="dxa"/>
            <w:tcBorders>
              <w:top w:val="single" w:sz="4" w:space="0" w:color="auto"/>
              <w:bottom w:val="single" w:sz="4" w:space="0" w:color="auto"/>
            </w:tcBorders>
          </w:tcPr>
          <w:p w:rsidR="009E1B14" w:rsidRDefault="009E1B14" w:rsidP="009E1B14">
            <w:pPr>
              <w:bidi w:val="0"/>
              <w:rPr>
                <w:rFonts w:cs="Times New Roman"/>
                <w:color w:val="000000"/>
                <w:sz w:val="22"/>
                <w:szCs w:val="22"/>
              </w:rPr>
            </w:pPr>
            <w:r>
              <w:rPr>
                <w:rFonts w:cs="Times New Roman"/>
                <w:color w:val="000000"/>
                <w:sz w:val="22"/>
                <w:szCs w:val="22"/>
              </w:rPr>
              <w:t>2017</w:t>
            </w:r>
          </w:p>
        </w:tc>
        <w:tc>
          <w:tcPr>
            <w:tcW w:w="7870" w:type="dxa"/>
            <w:tcBorders>
              <w:top w:val="single" w:sz="4" w:space="0" w:color="auto"/>
              <w:bottom w:val="single" w:sz="4" w:space="0" w:color="auto"/>
            </w:tcBorders>
          </w:tcPr>
          <w:p w:rsidR="009E1B14" w:rsidRDefault="009E1B14" w:rsidP="009E1B14">
            <w:pPr>
              <w:bidi w:val="0"/>
              <w:rPr>
                <w:rFonts w:cs="Times New Roman"/>
                <w:color w:val="000000"/>
                <w:sz w:val="22"/>
                <w:szCs w:val="22"/>
              </w:rPr>
            </w:pPr>
            <w:r>
              <w:rPr>
                <w:rFonts w:cs="Times New Roman"/>
                <w:color w:val="000000"/>
                <w:sz w:val="22"/>
                <w:szCs w:val="22"/>
              </w:rPr>
              <w:t>Reviewer: Journal of Microbial Ecology</w:t>
            </w:r>
            <w:r w:rsidR="00584E41">
              <w:rPr>
                <w:rFonts w:cs="Times New Roman"/>
                <w:color w:val="000000"/>
                <w:sz w:val="22"/>
                <w:szCs w:val="22"/>
              </w:rPr>
              <w:t xml:space="preserve">; Advanced </w:t>
            </w:r>
            <w:proofErr w:type="spellStart"/>
            <w:r w:rsidR="00584E41">
              <w:rPr>
                <w:rFonts w:cs="Times New Roman"/>
                <w:color w:val="000000"/>
                <w:sz w:val="22"/>
                <w:szCs w:val="22"/>
              </w:rPr>
              <w:t>Biosystems</w:t>
            </w:r>
            <w:proofErr w:type="spellEnd"/>
          </w:p>
        </w:tc>
      </w:tr>
      <w:tr w:rsidR="00315627" w:rsidRPr="000540D1" w:rsidTr="009E1B14">
        <w:tc>
          <w:tcPr>
            <w:tcW w:w="1876" w:type="dxa"/>
            <w:tcBorders>
              <w:top w:val="single" w:sz="4" w:space="0" w:color="auto"/>
              <w:bottom w:val="single" w:sz="4" w:space="0" w:color="auto"/>
            </w:tcBorders>
          </w:tcPr>
          <w:p w:rsidR="00315627" w:rsidRDefault="00315627" w:rsidP="009E1B14">
            <w:pPr>
              <w:bidi w:val="0"/>
              <w:rPr>
                <w:rFonts w:cs="Times New Roman"/>
                <w:color w:val="000000"/>
                <w:sz w:val="22"/>
                <w:szCs w:val="22"/>
              </w:rPr>
            </w:pPr>
            <w:r>
              <w:rPr>
                <w:rFonts w:cs="Times New Roman"/>
                <w:color w:val="000000"/>
                <w:sz w:val="22"/>
                <w:szCs w:val="22"/>
              </w:rPr>
              <w:t>2018</w:t>
            </w:r>
          </w:p>
        </w:tc>
        <w:tc>
          <w:tcPr>
            <w:tcW w:w="7870" w:type="dxa"/>
            <w:tcBorders>
              <w:top w:val="single" w:sz="4" w:space="0" w:color="auto"/>
              <w:bottom w:val="single" w:sz="4" w:space="0" w:color="auto"/>
            </w:tcBorders>
          </w:tcPr>
          <w:p w:rsidR="00315627" w:rsidRDefault="00315627" w:rsidP="009E1B14">
            <w:pPr>
              <w:bidi w:val="0"/>
              <w:rPr>
                <w:rFonts w:cs="Times New Roman"/>
                <w:color w:val="000000"/>
                <w:sz w:val="22"/>
                <w:szCs w:val="22"/>
              </w:rPr>
            </w:pPr>
            <w:r>
              <w:rPr>
                <w:rFonts w:cs="Times New Roman"/>
                <w:color w:val="000000"/>
                <w:sz w:val="22"/>
                <w:szCs w:val="22"/>
              </w:rPr>
              <w:t>Reviewer: PNAS, JOVE</w:t>
            </w:r>
          </w:p>
        </w:tc>
      </w:tr>
      <w:tr w:rsidR="00BD1963" w:rsidRPr="000540D1" w:rsidTr="009E1B14">
        <w:tc>
          <w:tcPr>
            <w:tcW w:w="1876" w:type="dxa"/>
            <w:tcBorders>
              <w:top w:val="single" w:sz="4" w:space="0" w:color="auto"/>
              <w:bottom w:val="single" w:sz="4" w:space="0" w:color="auto"/>
            </w:tcBorders>
          </w:tcPr>
          <w:p w:rsidR="00BD1963" w:rsidRDefault="00BD1963" w:rsidP="009E1B14">
            <w:pPr>
              <w:bidi w:val="0"/>
              <w:rPr>
                <w:rFonts w:cs="Times New Roman"/>
                <w:color w:val="000000"/>
                <w:sz w:val="22"/>
                <w:szCs w:val="22"/>
              </w:rPr>
            </w:pPr>
            <w:r>
              <w:rPr>
                <w:rFonts w:cs="Times New Roman"/>
                <w:color w:val="000000"/>
                <w:sz w:val="22"/>
                <w:szCs w:val="22"/>
              </w:rPr>
              <w:t>2019</w:t>
            </w:r>
          </w:p>
        </w:tc>
        <w:tc>
          <w:tcPr>
            <w:tcW w:w="7870" w:type="dxa"/>
            <w:tcBorders>
              <w:top w:val="single" w:sz="4" w:space="0" w:color="auto"/>
              <w:bottom w:val="single" w:sz="4" w:space="0" w:color="auto"/>
            </w:tcBorders>
          </w:tcPr>
          <w:p w:rsidR="00BD1963" w:rsidRDefault="00BD1963" w:rsidP="00BD1963">
            <w:pPr>
              <w:bidi w:val="0"/>
              <w:rPr>
                <w:rFonts w:cs="Times New Roman"/>
                <w:color w:val="000000"/>
                <w:sz w:val="22"/>
                <w:szCs w:val="22"/>
              </w:rPr>
            </w:pPr>
            <w:r>
              <w:rPr>
                <w:rFonts w:cs="Times New Roman"/>
                <w:color w:val="000000"/>
                <w:sz w:val="22"/>
                <w:szCs w:val="22"/>
              </w:rPr>
              <w:t>Reviewer: Scientific reports</w:t>
            </w:r>
            <w:r w:rsidR="007D46B8">
              <w:rPr>
                <w:rFonts w:cs="Times New Roman"/>
                <w:color w:val="000000"/>
                <w:sz w:val="22"/>
                <w:szCs w:val="22"/>
              </w:rPr>
              <w:t>; Current biology</w:t>
            </w:r>
          </w:p>
        </w:tc>
      </w:tr>
    </w:tbl>
    <w:p w:rsidR="00E45881" w:rsidRPr="009E1B14" w:rsidRDefault="00E45881" w:rsidP="00E45881">
      <w:pPr>
        <w:bidi w:val="0"/>
        <w:spacing w:line="360" w:lineRule="auto"/>
        <w:rPr>
          <w:rFonts w:ascii="Arial" w:hAnsi="Arial"/>
          <w:b/>
          <w:bCs/>
          <w:szCs w:val="23"/>
          <w:rtl/>
        </w:rPr>
      </w:pPr>
    </w:p>
    <w:p w:rsidR="00F0159C" w:rsidRPr="00157449" w:rsidRDefault="00527BC3" w:rsidP="00C83514">
      <w:pPr>
        <w:pStyle w:val="Heading9"/>
        <w:numPr>
          <w:ilvl w:val="0"/>
          <w:numId w:val="15"/>
        </w:numPr>
        <w:spacing w:line="360" w:lineRule="auto"/>
        <w:ind w:right="0"/>
        <w:rPr>
          <w:rFonts w:ascii="Arial" w:hAnsi="Arial" w:cs="David"/>
          <w:color w:val="3333CC"/>
          <w:sz w:val="22"/>
          <w:szCs w:val="22"/>
        </w:rPr>
      </w:pPr>
      <w:r w:rsidRPr="00157449">
        <w:rPr>
          <w:rFonts w:ascii="Arial" w:hAnsi="Arial" w:cs="David"/>
          <w:color w:val="3333CC"/>
          <w:sz w:val="22"/>
          <w:szCs w:val="22"/>
        </w:rPr>
        <w:t xml:space="preserve">Active </w:t>
      </w:r>
      <w:r w:rsidR="00F0159C" w:rsidRPr="00157449">
        <w:rPr>
          <w:rFonts w:ascii="Arial" w:hAnsi="Arial" w:cs="David"/>
          <w:color w:val="3333CC"/>
          <w:sz w:val="22"/>
          <w:szCs w:val="22"/>
        </w:rPr>
        <w:t>Participation in Meetings</w:t>
      </w:r>
    </w:p>
    <w:p w:rsidR="00E45881" w:rsidRPr="00FC1A34" w:rsidRDefault="00527BC3" w:rsidP="00823F42">
      <w:pPr>
        <w:numPr>
          <w:ilvl w:val="0"/>
          <w:numId w:val="3"/>
        </w:numPr>
        <w:bidi w:val="0"/>
        <w:spacing w:line="360" w:lineRule="auto"/>
        <w:rPr>
          <w:rFonts w:ascii="Arial" w:hAnsi="Arial"/>
          <w:sz w:val="22"/>
          <w:szCs w:val="22"/>
          <w:u w:val="single"/>
        </w:rPr>
      </w:pPr>
      <w:r w:rsidRPr="00527BC3">
        <w:rPr>
          <w:rFonts w:ascii="Arial" w:hAnsi="Arial"/>
          <w:sz w:val="22"/>
          <w:szCs w:val="22"/>
          <w:u w:val="single"/>
        </w:rPr>
        <w:t xml:space="preserve"> </w:t>
      </w:r>
      <w:r w:rsidRPr="0077158F">
        <w:rPr>
          <w:rFonts w:ascii="Arial" w:hAnsi="Arial"/>
          <w:sz w:val="22"/>
          <w:szCs w:val="22"/>
          <w:u w:val="single"/>
        </w:rPr>
        <w:t>International:</w:t>
      </w:r>
    </w:p>
    <w:tbl>
      <w:tblPr>
        <w:tblW w:w="0" w:type="auto"/>
        <w:tblLook w:val="04A0" w:firstRow="1" w:lastRow="0" w:firstColumn="1" w:lastColumn="0" w:noHBand="0" w:noVBand="1"/>
      </w:tblPr>
      <w:tblGrid>
        <w:gridCol w:w="1170"/>
        <w:gridCol w:w="106"/>
        <w:gridCol w:w="4710"/>
        <w:gridCol w:w="251"/>
        <w:gridCol w:w="1772"/>
        <w:gridCol w:w="18"/>
        <w:gridCol w:w="1719"/>
      </w:tblGrid>
      <w:tr w:rsidR="00823F42" w:rsidRPr="00823F42" w:rsidTr="00D37180">
        <w:tc>
          <w:tcPr>
            <w:tcW w:w="1170" w:type="dxa"/>
            <w:tcBorders>
              <w:top w:val="single" w:sz="4" w:space="0" w:color="auto"/>
              <w:bottom w:val="single" w:sz="4" w:space="0" w:color="auto"/>
            </w:tcBorders>
            <w:shd w:val="clear" w:color="auto" w:fill="F2F2F2" w:themeFill="background1" w:themeFillShade="F2"/>
          </w:tcPr>
          <w:p w:rsidR="00E45881" w:rsidRPr="00823F42" w:rsidRDefault="00E45881" w:rsidP="00823F42">
            <w:pPr>
              <w:bidi w:val="0"/>
              <w:spacing w:line="360" w:lineRule="auto"/>
              <w:rPr>
                <w:rFonts w:asciiTheme="majorBidi" w:hAnsiTheme="majorBidi" w:cs="Times New Roman"/>
                <w:b/>
                <w:bCs/>
              </w:rPr>
            </w:pPr>
            <w:r w:rsidRPr="00823F42">
              <w:rPr>
                <w:rFonts w:asciiTheme="majorBidi" w:hAnsiTheme="majorBidi" w:cs="Times New Roman"/>
                <w:b/>
                <w:bCs/>
              </w:rPr>
              <w:t>Date</w:t>
            </w:r>
          </w:p>
        </w:tc>
        <w:tc>
          <w:tcPr>
            <w:tcW w:w="4816" w:type="dxa"/>
            <w:gridSpan w:val="2"/>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imes New Roman"/>
                <w:b/>
                <w:bCs/>
              </w:rPr>
            </w:pPr>
            <w:r w:rsidRPr="00823F42">
              <w:rPr>
                <w:rFonts w:asciiTheme="majorBidi" w:hAnsiTheme="majorBidi" w:cs="Times New Roman"/>
                <w:b/>
                <w:bCs/>
              </w:rPr>
              <w:t>Title of the Meeting</w:t>
            </w:r>
          </w:p>
        </w:tc>
        <w:tc>
          <w:tcPr>
            <w:tcW w:w="2023" w:type="dxa"/>
            <w:gridSpan w:val="2"/>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imes New Roman"/>
                <w:b/>
                <w:bCs/>
              </w:rPr>
            </w:pPr>
            <w:r w:rsidRPr="00823F42">
              <w:rPr>
                <w:rFonts w:asciiTheme="majorBidi" w:hAnsiTheme="majorBidi" w:cs="Times New Roman"/>
                <w:b/>
                <w:bCs/>
              </w:rPr>
              <w:t>Place</w:t>
            </w:r>
          </w:p>
        </w:tc>
        <w:tc>
          <w:tcPr>
            <w:tcW w:w="1737" w:type="dxa"/>
            <w:gridSpan w:val="2"/>
            <w:tcBorders>
              <w:top w:val="single" w:sz="4" w:space="0" w:color="auto"/>
              <w:bottom w:val="single" w:sz="4" w:space="0" w:color="auto"/>
            </w:tcBorders>
            <w:shd w:val="clear" w:color="auto" w:fill="F2F2F2" w:themeFill="background1" w:themeFillShade="F2"/>
          </w:tcPr>
          <w:p w:rsidR="00E45881" w:rsidRPr="00823F42" w:rsidRDefault="00E8420A" w:rsidP="00823F42">
            <w:pPr>
              <w:bidi w:val="0"/>
              <w:spacing w:line="360" w:lineRule="auto"/>
              <w:rPr>
                <w:rFonts w:asciiTheme="majorBidi" w:hAnsiTheme="majorBidi" w:cs="Times New Roman"/>
                <w:b/>
                <w:bCs/>
              </w:rPr>
            </w:pPr>
            <w:r w:rsidRPr="00823F42">
              <w:rPr>
                <w:rFonts w:asciiTheme="majorBidi" w:hAnsiTheme="majorBidi" w:cs="Times New Roman"/>
                <w:b/>
                <w:bCs/>
              </w:rPr>
              <w:t>Role</w:t>
            </w:r>
          </w:p>
        </w:tc>
      </w:tr>
      <w:tr w:rsidR="00D37180" w:rsidRPr="00095F2B" w:rsidTr="00266E2D">
        <w:tc>
          <w:tcPr>
            <w:tcW w:w="1276"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2016</w:t>
            </w:r>
          </w:p>
        </w:tc>
        <w:tc>
          <w:tcPr>
            <w:tcW w:w="4961"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Gordon research conference on Marine Microbes</w:t>
            </w:r>
          </w:p>
        </w:tc>
        <w:tc>
          <w:tcPr>
            <w:tcW w:w="1790"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Girona, Spain</w:t>
            </w:r>
          </w:p>
        </w:tc>
        <w:tc>
          <w:tcPr>
            <w:tcW w:w="1719" w:type="dxa"/>
            <w:tcBorders>
              <w:top w:val="single" w:sz="4" w:space="0" w:color="auto"/>
              <w:bottom w:val="single" w:sz="4" w:space="0" w:color="auto"/>
            </w:tcBorders>
            <w:shd w:val="clear" w:color="auto" w:fill="auto"/>
          </w:tcPr>
          <w:p w:rsidR="00D37180" w:rsidRPr="00095F2B" w:rsidRDefault="00927019" w:rsidP="00266E2D">
            <w:pPr>
              <w:bidi w:val="0"/>
              <w:rPr>
                <w:rFonts w:asciiTheme="majorBidi" w:hAnsiTheme="majorBidi" w:cstheme="majorBidi"/>
                <w:sz w:val="22"/>
                <w:szCs w:val="22"/>
              </w:rPr>
            </w:pPr>
            <w:r>
              <w:rPr>
                <w:rFonts w:asciiTheme="majorBidi" w:hAnsiTheme="majorBidi" w:cstheme="majorBidi"/>
                <w:sz w:val="22"/>
                <w:szCs w:val="22"/>
              </w:rPr>
              <w:t xml:space="preserve">Electronic </w:t>
            </w:r>
            <w:r w:rsidR="00D37180" w:rsidRPr="00095F2B">
              <w:rPr>
                <w:rFonts w:asciiTheme="majorBidi" w:hAnsiTheme="majorBidi" w:cstheme="majorBidi"/>
                <w:sz w:val="22"/>
                <w:szCs w:val="22"/>
              </w:rPr>
              <w:t>Poster</w:t>
            </w:r>
          </w:p>
        </w:tc>
      </w:tr>
      <w:tr w:rsidR="00D37180" w:rsidRPr="00095F2B" w:rsidTr="00266E2D">
        <w:tc>
          <w:tcPr>
            <w:tcW w:w="1276"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p>
        </w:tc>
        <w:tc>
          <w:tcPr>
            <w:tcW w:w="4961"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Microscale interactions in aquatic environments</w:t>
            </w:r>
          </w:p>
        </w:tc>
        <w:tc>
          <w:tcPr>
            <w:tcW w:w="1790" w:type="dxa"/>
            <w:gridSpan w:val="2"/>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 xml:space="preserve">IUI, </w:t>
            </w:r>
            <w:proofErr w:type="spellStart"/>
            <w:r w:rsidRPr="00095F2B">
              <w:rPr>
                <w:rFonts w:asciiTheme="majorBidi" w:hAnsiTheme="majorBidi" w:cstheme="majorBidi"/>
                <w:sz w:val="22"/>
                <w:szCs w:val="22"/>
              </w:rPr>
              <w:t>Eilat</w:t>
            </w:r>
            <w:proofErr w:type="spellEnd"/>
            <w:r w:rsidRPr="00095F2B">
              <w:rPr>
                <w:rFonts w:asciiTheme="majorBidi" w:hAnsiTheme="majorBidi" w:cstheme="majorBidi"/>
                <w:sz w:val="22"/>
                <w:szCs w:val="22"/>
              </w:rPr>
              <w:t>, Israel</w:t>
            </w:r>
          </w:p>
        </w:tc>
        <w:tc>
          <w:tcPr>
            <w:tcW w:w="1719" w:type="dxa"/>
            <w:tcBorders>
              <w:top w:val="single" w:sz="4" w:space="0" w:color="auto"/>
              <w:bottom w:val="single" w:sz="4" w:space="0" w:color="auto"/>
            </w:tcBorders>
            <w:shd w:val="clear" w:color="auto" w:fill="auto"/>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Hands-on demonstration</w:t>
            </w:r>
          </w:p>
        </w:tc>
      </w:tr>
      <w:tr w:rsidR="00D37180" w:rsidRPr="00095F2B" w:rsidTr="00266E2D">
        <w:tc>
          <w:tcPr>
            <w:tcW w:w="1276" w:type="dxa"/>
            <w:gridSpan w:val="2"/>
            <w:tcBorders>
              <w:top w:val="single" w:sz="4" w:space="0" w:color="auto"/>
              <w:bottom w:val="single" w:sz="4" w:space="0" w:color="auto"/>
            </w:tcBorders>
          </w:tcPr>
          <w:p w:rsidR="00D37180" w:rsidRPr="00095F2B" w:rsidRDefault="00D37180" w:rsidP="00266E2D">
            <w:pPr>
              <w:bidi w:val="0"/>
              <w:rPr>
                <w:rFonts w:asciiTheme="majorBidi" w:hAnsiTheme="majorBidi" w:cstheme="majorBidi"/>
                <w:sz w:val="22"/>
                <w:szCs w:val="22"/>
              </w:rPr>
            </w:pPr>
            <w:r w:rsidRPr="00095F2B">
              <w:rPr>
                <w:rFonts w:asciiTheme="majorBidi" w:hAnsiTheme="majorBidi" w:cstheme="majorBidi"/>
                <w:sz w:val="22"/>
                <w:szCs w:val="22"/>
              </w:rPr>
              <w:t>2017</w:t>
            </w:r>
          </w:p>
        </w:tc>
        <w:tc>
          <w:tcPr>
            <w:tcW w:w="4961" w:type="dxa"/>
            <w:gridSpan w:val="2"/>
            <w:tcBorders>
              <w:top w:val="single" w:sz="4" w:space="0" w:color="auto"/>
              <w:bottom w:val="single" w:sz="4" w:space="0" w:color="auto"/>
            </w:tcBorders>
          </w:tcPr>
          <w:p w:rsidR="00D37180" w:rsidRPr="00095F2B" w:rsidRDefault="00670DBB" w:rsidP="00670DBB">
            <w:pPr>
              <w:bidi w:val="0"/>
              <w:rPr>
                <w:rFonts w:asciiTheme="majorBidi" w:hAnsiTheme="majorBidi" w:cstheme="majorBidi"/>
                <w:sz w:val="22"/>
                <w:szCs w:val="22"/>
              </w:rPr>
            </w:pPr>
            <w:r>
              <w:rPr>
                <w:rFonts w:asciiTheme="majorBidi" w:hAnsiTheme="majorBidi" w:cstheme="majorBidi"/>
                <w:sz w:val="22"/>
                <w:szCs w:val="22"/>
              </w:rPr>
              <w:t>1</w:t>
            </w:r>
            <w:r w:rsidRPr="00670DBB">
              <w:rPr>
                <w:rFonts w:asciiTheme="majorBidi" w:hAnsiTheme="majorBidi" w:cstheme="majorBidi"/>
                <w:sz w:val="22"/>
                <w:szCs w:val="22"/>
                <w:vertAlign w:val="superscript"/>
              </w:rPr>
              <w:t>st</w:t>
            </w:r>
            <w:r>
              <w:rPr>
                <w:rFonts w:asciiTheme="majorBidi" w:hAnsiTheme="majorBidi" w:cstheme="majorBidi"/>
                <w:sz w:val="22"/>
                <w:szCs w:val="22"/>
              </w:rPr>
              <w:t xml:space="preserve"> </w:t>
            </w:r>
            <w:r w:rsidR="00D37180" w:rsidRPr="00095F2B">
              <w:rPr>
                <w:rFonts w:asciiTheme="majorBidi" w:hAnsiTheme="majorBidi" w:cstheme="majorBidi"/>
                <w:sz w:val="22"/>
                <w:szCs w:val="22"/>
              </w:rPr>
              <w:t xml:space="preserve">International </w:t>
            </w:r>
            <w:r>
              <w:rPr>
                <w:rFonts w:asciiTheme="majorBidi" w:hAnsiTheme="majorBidi" w:cstheme="majorBidi"/>
                <w:sz w:val="22"/>
                <w:szCs w:val="22"/>
              </w:rPr>
              <w:t>For</w:t>
            </w:r>
            <w:r w:rsidRPr="00095F2B">
              <w:rPr>
                <w:rFonts w:asciiTheme="majorBidi" w:hAnsiTheme="majorBidi" w:cstheme="majorBidi"/>
                <w:sz w:val="22"/>
                <w:szCs w:val="22"/>
              </w:rPr>
              <w:t xml:space="preserve">um </w:t>
            </w:r>
            <w:r w:rsidR="00D37180" w:rsidRPr="00095F2B">
              <w:rPr>
                <w:rFonts w:asciiTheme="majorBidi" w:hAnsiTheme="majorBidi" w:cstheme="majorBidi"/>
                <w:sz w:val="22"/>
                <w:szCs w:val="22"/>
              </w:rPr>
              <w:t>on coral reefs</w:t>
            </w:r>
          </w:p>
        </w:tc>
        <w:tc>
          <w:tcPr>
            <w:tcW w:w="1790" w:type="dxa"/>
            <w:gridSpan w:val="2"/>
            <w:tcBorders>
              <w:top w:val="single" w:sz="4" w:space="0" w:color="auto"/>
              <w:bottom w:val="single" w:sz="4" w:space="0" w:color="auto"/>
            </w:tcBorders>
          </w:tcPr>
          <w:p w:rsidR="00D37180" w:rsidRPr="00095F2B" w:rsidRDefault="00670DBB" w:rsidP="00266E2D">
            <w:pPr>
              <w:bidi w:val="0"/>
              <w:rPr>
                <w:rFonts w:asciiTheme="majorBidi" w:hAnsiTheme="majorBidi" w:cstheme="majorBidi"/>
                <w:sz w:val="22"/>
                <w:szCs w:val="22"/>
              </w:rPr>
            </w:pPr>
            <w:proofErr w:type="spellStart"/>
            <w:r>
              <w:rPr>
                <w:rFonts w:asciiTheme="majorBidi" w:hAnsiTheme="majorBidi" w:cstheme="majorBidi"/>
                <w:sz w:val="22"/>
                <w:szCs w:val="22"/>
              </w:rPr>
              <w:t>Sanya</w:t>
            </w:r>
            <w:proofErr w:type="spellEnd"/>
            <w:r>
              <w:rPr>
                <w:rFonts w:asciiTheme="majorBidi" w:hAnsiTheme="majorBidi" w:cstheme="majorBidi"/>
                <w:sz w:val="22"/>
                <w:szCs w:val="22"/>
              </w:rPr>
              <w:t xml:space="preserve"> (</w:t>
            </w:r>
            <w:r w:rsidR="00D37180" w:rsidRPr="00095F2B">
              <w:rPr>
                <w:rFonts w:asciiTheme="majorBidi" w:hAnsiTheme="majorBidi" w:cstheme="majorBidi"/>
                <w:sz w:val="22"/>
                <w:szCs w:val="22"/>
              </w:rPr>
              <w:t>Hainan</w:t>
            </w:r>
            <w:r>
              <w:rPr>
                <w:rFonts w:asciiTheme="majorBidi" w:hAnsiTheme="majorBidi" w:cstheme="majorBidi"/>
                <w:sz w:val="22"/>
                <w:szCs w:val="22"/>
              </w:rPr>
              <w:t>)</w:t>
            </w:r>
            <w:r w:rsidR="00D37180" w:rsidRPr="00095F2B">
              <w:rPr>
                <w:rFonts w:asciiTheme="majorBidi" w:hAnsiTheme="majorBidi" w:cstheme="majorBidi"/>
                <w:sz w:val="22"/>
                <w:szCs w:val="22"/>
              </w:rPr>
              <w:t>, China</w:t>
            </w:r>
          </w:p>
        </w:tc>
        <w:tc>
          <w:tcPr>
            <w:tcW w:w="1719" w:type="dxa"/>
            <w:tcBorders>
              <w:top w:val="single" w:sz="4" w:space="0" w:color="auto"/>
              <w:bottom w:val="single" w:sz="4" w:space="0" w:color="auto"/>
            </w:tcBorders>
          </w:tcPr>
          <w:p w:rsidR="00D37180" w:rsidRPr="00095F2B" w:rsidRDefault="00D37180" w:rsidP="00550366">
            <w:pPr>
              <w:bidi w:val="0"/>
              <w:rPr>
                <w:rFonts w:asciiTheme="majorBidi" w:hAnsiTheme="majorBidi" w:cstheme="majorBidi"/>
                <w:sz w:val="22"/>
                <w:szCs w:val="22"/>
              </w:rPr>
            </w:pPr>
            <w:r w:rsidRPr="00095F2B">
              <w:rPr>
                <w:rFonts w:asciiTheme="majorBidi" w:hAnsiTheme="majorBidi" w:cstheme="majorBidi"/>
                <w:sz w:val="22"/>
                <w:szCs w:val="22"/>
              </w:rPr>
              <w:t>Invited speaker</w:t>
            </w:r>
            <w:r w:rsidR="001467C1">
              <w:rPr>
                <w:rFonts w:asciiTheme="majorBidi" w:hAnsiTheme="majorBidi" w:cstheme="majorBidi" w:hint="cs"/>
                <w:sz w:val="22"/>
                <w:szCs w:val="22"/>
                <w:rtl/>
              </w:rPr>
              <w:t xml:space="preserve"> </w:t>
            </w:r>
            <w:r w:rsidR="001467C1">
              <w:rPr>
                <w:rFonts w:asciiTheme="majorBidi" w:hAnsiTheme="majorBidi" w:cstheme="majorBidi"/>
                <w:sz w:val="22"/>
                <w:szCs w:val="22"/>
              </w:rPr>
              <w:t xml:space="preserve"> (+expenses)</w:t>
            </w:r>
          </w:p>
        </w:tc>
      </w:tr>
      <w:tr w:rsidR="00B9696E" w:rsidRPr="00095F2B" w:rsidTr="00266E2D">
        <w:tc>
          <w:tcPr>
            <w:tcW w:w="1276" w:type="dxa"/>
            <w:gridSpan w:val="2"/>
            <w:tcBorders>
              <w:top w:val="single" w:sz="4" w:space="0" w:color="auto"/>
              <w:bottom w:val="single" w:sz="4" w:space="0" w:color="auto"/>
            </w:tcBorders>
          </w:tcPr>
          <w:p w:rsidR="00B9696E" w:rsidRPr="00095F2B" w:rsidRDefault="00B9696E" w:rsidP="00266E2D">
            <w:pPr>
              <w:bidi w:val="0"/>
              <w:rPr>
                <w:rFonts w:asciiTheme="majorBidi" w:hAnsiTheme="majorBidi" w:cstheme="majorBidi"/>
                <w:sz w:val="22"/>
                <w:szCs w:val="22"/>
              </w:rPr>
            </w:pPr>
          </w:p>
        </w:tc>
        <w:tc>
          <w:tcPr>
            <w:tcW w:w="4961" w:type="dxa"/>
            <w:gridSpan w:val="2"/>
            <w:tcBorders>
              <w:top w:val="single" w:sz="4" w:space="0" w:color="auto"/>
              <w:bottom w:val="single" w:sz="4" w:space="0" w:color="auto"/>
            </w:tcBorders>
          </w:tcPr>
          <w:p w:rsidR="00B9696E" w:rsidRPr="00095F2B" w:rsidRDefault="00B9696E" w:rsidP="00266E2D">
            <w:pPr>
              <w:bidi w:val="0"/>
              <w:rPr>
                <w:rFonts w:asciiTheme="majorBidi" w:hAnsiTheme="majorBidi" w:cstheme="majorBidi"/>
                <w:sz w:val="22"/>
                <w:szCs w:val="22"/>
              </w:rPr>
            </w:pPr>
            <w:r>
              <w:rPr>
                <w:rFonts w:asciiTheme="majorBidi" w:hAnsiTheme="majorBidi" w:cstheme="majorBidi"/>
                <w:sz w:val="22"/>
                <w:szCs w:val="22"/>
              </w:rPr>
              <w:t>Vibrio2017</w:t>
            </w:r>
          </w:p>
        </w:tc>
        <w:tc>
          <w:tcPr>
            <w:tcW w:w="1790" w:type="dxa"/>
            <w:gridSpan w:val="2"/>
            <w:tcBorders>
              <w:top w:val="single" w:sz="4" w:space="0" w:color="auto"/>
              <w:bottom w:val="single" w:sz="4" w:space="0" w:color="auto"/>
            </w:tcBorders>
          </w:tcPr>
          <w:p w:rsidR="00B9696E" w:rsidRPr="00095F2B" w:rsidRDefault="00B9696E" w:rsidP="00266E2D">
            <w:pPr>
              <w:bidi w:val="0"/>
              <w:rPr>
                <w:rFonts w:asciiTheme="majorBidi" w:hAnsiTheme="majorBidi" w:cstheme="majorBidi"/>
                <w:sz w:val="22"/>
                <w:szCs w:val="22"/>
              </w:rPr>
            </w:pPr>
            <w:r>
              <w:rPr>
                <w:rFonts w:asciiTheme="majorBidi" w:hAnsiTheme="majorBidi" w:cstheme="majorBidi"/>
                <w:sz w:val="22"/>
                <w:szCs w:val="22"/>
              </w:rPr>
              <w:t>Chicago, IL, USA</w:t>
            </w:r>
          </w:p>
        </w:tc>
        <w:tc>
          <w:tcPr>
            <w:tcW w:w="1719" w:type="dxa"/>
            <w:tcBorders>
              <w:top w:val="single" w:sz="4" w:space="0" w:color="auto"/>
              <w:bottom w:val="single" w:sz="4" w:space="0" w:color="auto"/>
            </w:tcBorders>
          </w:tcPr>
          <w:p w:rsidR="00B9696E" w:rsidRPr="00095F2B" w:rsidRDefault="00670DBB" w:rsidP="00266E2D">
            <w:pPr>
              <w:bidi w:val="0"/>
              <w:rPr>
                <w:rFonts w:asciiTheme="majorBidi" w:hAnsiTheme="majorBidi" w:cstheme="majorBidi"/>
                <w:sz w:val="22"/>
                <w:szCs w:val="22"/>
              </w:rPr>
            </w:pPr>
            <w:r>
              <w:rPr>
                <w:rFonts w:asciiTheme="majorBidi" w:hAnsiTheme="majorBidi" w:cstheme="majorBidi"/>
                <w:sz w:val="22"/>
                <w:szCs w:val="22"/>
              </w:rPr>
              <w:t>Speaker</w:t>
            </w:r>
          </w:p>
        </w:tc>
      </w:tr>
      <w:tr w:rsidR="00550270" w:rsidRPr="00095F2B" w:rsidTr="00550366">
        <w:tc>
          <w:tcPr>
            <w:tcW w:w="1276" w:type="dxa"/>
            <w:gridSpan w:val="2"/>
            <w:tcBorders>
              <w:top w:val="single" w:sz="4" w:space="0" w:color="auto"/>
              <w:bottom w:val="single" w:sz="4" w:space="0" w:color="auto"/>
            </w:tcBorders>
          </w:tcPr>
          <w:p w:rsidR="00550270" w:rsidRDefault="00550270" w:rsidP="00DB69E2">
            <w:pPr>
              <w:bidi w:val="0"/>
              <w:rPr>
                <w:rFonts w:asciiTheme="majorBidi" w:hAnsiTheme="majorBidi" w:cstheme="majorBidi"/>
                <w:sz w:val="22"/>
                <w:szCs w:val="22"/>
              </w:rPr>
            </w:pPr>
            <w:r>
              <w:rPr>
                <w:rFonts w:asciiTheme="majorBidi" w:hAnsiTheme="majorBidi" w:cstheme="majorBidi"/>
                <w:sz w:val="22"/>
                <w:szCs w:val="22"/>
              </w:rPr>
              <w:t>2018</w:t>
            </w:r>
          </w:p>
        </w:tc>
        <w:tc>
          <w:tcPr>
            <w:tcW w:w="4961" w:type="dxa"/>
            <w:gridSpan w:val="2"/>
            <w:tcBorders>
              <w:top w:val="single" w:sz="4" w:space="0" w:color="auto"/>
              <w:bottom w:val="single" w:sz="4" w:space="0" w:color="auto"/>
            </w:tcBorders>
          </w:tcPr>
          <w:p w:rsidR="00550270" w:rsidRDefault="00550270" w:rsidP="00DB69E2">
            <w:pPr>
              <w:bidi w:val="0"/>
              <w:rPr>
                <w:rFonts w:asciiTheme="majorBidi" w:hAnsiTheme="majorBidi" w:cstheme="majorBidi"/>
                <w:sz w:val="22"/>
                <w:szCs w:val="22"/>
              </w:rPr>
            </w:pPr>
            <w:r w:rsidRPr="00095F2B">
              <w:rPr>
                <w:rFonts w:asciiTheme="majorBidi" w:hAnsiTheme="majorBidi" w:cstheme="majorBidi"/>
                <w:sz w:val="22"/>
                <w:szCs w:val="22"/>
              </w:rPr>
              <w:t>Gordon research conference on Marine Microbes</w:t>
            </w:r>
          </w:p>
        </w:tc>
        <w:tc>
          <w:tcPr>
            <w:tcW w:w="1790" w:type="dxa"/>
            <w:gridSpan w:val="2"/>
            <w:tcBorders>
              <w:top w:val="single" w:sz="4" w:space="0" w:color="auto"/>
              <w:bottom w:val="single" w:sz="4" w:space="0" w:color="auto"/>
            </w:tcBorders>
          </w:tcPr>
          <w:p w:rsidR="00550270" w:rsidRDefault="00550270" w:rsidP="00DB69E2">
            <w:pPr>
              <w:bidi w:val="0"/>
              <w:rPr>
                <w:rFonts w:asciiTheme="majorBidi" w:hAnsiTheme="majorBidi" w:cstheme="majorBidi"/>
                <w:sz w:val="22"/>
                <w:szCs w:val="22"/>
              </w:rPr>
            </w:pPr>
            <w:proofErr w:type="spellStart"/>
            <w:r>
              <w:rPr>
                <w:rFonts w:asciiTheme="majorBidi" w:hAnsiTheme="majorBidi" w:cstheme="majorBidi"/>
                <w:sz w:val="22"/>
                <w:szCs w:val="22"/>
              </w:rPr>
              <w:t>Barga</w:t>
            </w:r>
            <w:proofErr w:type="spellEnd"/>
            <w:r>
              <w:rPr>
                <w:rFonts w:asciiTheme="majorBidi" w:hAnsiTheme="majorBidi" w:cstheme="majorBidi"/>
                <w:sz w:val="22"/>
                <w:szCs w:val="22"/>
              </w:rPr>
              <w:t>, Italy</w:t>
            </w:r>
          </w:p>
        </w:tc>
        <w:tc>
          <w:tcPr>
            <w:tcW w:w="1719" w:type="dxa"/>
            <w:tcBorders>
              <w:top w:val="single" w:sz="4" w:space="0" w:color="auto"/>
              <w:bottom w:val="single" w:sz="4" w:space="0" w:color="auto"/>
            </w:tcBorders>
          </w:tcPr>
          <w:p w:rsidR="00550270" w:rsidRDefault="00550270" w:rsidP="00DB69E2">
            <w:pPr>
              <w:bidi w:val="0"/>
              <w:rPr>
                <w:rFonts w:asciiTheme="majorBidi" w:hAnsiTheme="majorBidi" w:cstheme="majorBidi"/>
                <w:sz w:val="22"/>
                <w:szCs w:val="22"/>
              </w:rPr>
            </w:pPr>
            <w:r>
              <w:rPr>
                <w:rFonts w:asciiTheme="majorBidi" w:hAnsiTheme="majorBidi" w:cstheme="majorBidi"/>
                <w:sz w:val="22"/>
                <w:szCs w:val="22"/>
              </w:rPr>
              <w:t>Poster</w:t>
            </w:r>
          </w:p>
        </w:tc>
      </w:tr>
      <w:tr w:rsidR="00550366" w:rsidRPr="00095F2B" w:rsidTr="00550366">
        <w:tc>
          <w:tcPr>
            <w:tcW w:w="1276" w:type="dxa"/>
            <w:gridSpan w:val="2"/>
            <w:tcBorders>
              <w:top w:val="single" w:sz="4" w:space="0" w:color="auto"/>
              <w:bottom w:val="single" w:sz="4" w:space="0" w:color="auto"/>
            </w:tcBorders>
          </w:tcPr>
          <w:p w:rsidR="00550366" w:rsidRPr="00095F2B" w:rsidRDefault="00550366">
            <w:pPr>
              <w:bidi w:val="0"/>
              <w:rPr>
                <w:rFonts w:asciiTheme="majorBidi" w:hAnsiTheme="majorBidi" w:cstheme="majorBidi"/>
                <w:sz w:val="22"/>
                <w:szCs w:val="22"/>
              </w:rPr>
            </w:pPr>
          </w:p>
        </w:tc>
        <w:tc>
          <w:tcPr>
            <w:tcW w:w="4961" w:type="dxa"/>
            <w:gridSpan w:val="2"/>
            <w:tcBorders>
              <w:top w:val="single" w:sz="4" w:space="0" w:color="auto"/>
              <w:bottom w:val="single" w:sz="4" w:space="0" w:color="auto"/>
            </w:tcBorders>
          </w:tcPr>
          <w:p w:rsidR="00550366" w:rsidRPr="00095F2B" w:rsidRDefault="00550366" w:rsidP="00DB69E2">
            <w:pPr>
              <w:bidi w:val="0"/>
              <w:rPr>
                <w:rFonts w:asciiTheme="majorBidi" w:hAnsiTheme="majorBidi" w:cstheme="majorBidi"/>
                <w:sz w:val="22"/>
                <w:szCs w:val="22"/>
              </w:rPr>
            </w:pPr>
            <w:r>
              <w:rPr>
                <w:rFonts w:asciiTheme="majorBidi" w:hAnsiTheme="majorBidi" w:cstheme="majorBidi"/>
                <w:sz w:val="22"/>
                <w:szCs w:val="22"/>
              </w:rPr>
              <w:t>ISME17</w:t>
            </w:r>
          </w:p>
        </w:tc>
        <w:tc>
          <w:tcPr>
            <w:tcW w:w="1790" w:type="dxa"/>
            <w:gridSpan w:val="2"/>
            <w:tcBorders>
              <w:top w:val="single" w:sz="4" w:space="0" w:color="auto"/>
              <w:bottom w:val="single" w:sz="4" w:space="0" w:color="auto"/>
            </w:tcBorders>
          </w:tcPr>
          <w:p w:rsidR="00550366" w:rsidRPr="00095F2B" w:rsidRDefault="00550366" w:rsidP="00DB69E2">
            <w:pPr>
              <w:bidi w:val="0"/>
              <w:rPr>
                <w:rFonts w:asciiTheme="majorBidi" w:hAnsiTheme="majorBidi" w:cstheme="majorBidi"/>
                <w:sz w:val="22"/>
                <w:szCs w:val="22"/>
              </w:rPr>
            </w:pPr>
            <w:r>
              <w:rPr>
                <w:rFonts w:asciiTheme="majorBidi" w:hAnsiTheme="majorBidi" w:cstheme="majorBidi"/>
                <w:sz w:val="22"/>
                <w:szCs w:val="22"/>
              </w:rPr>
              <w:t>Leipzig, Germany</w:t>
            </w:r>
          </w:p>
        </w:tc>
        <w:tc>
          <w:tcPr>
            <w:tcW w:w="1719" w:type="dxa"/>
            <w:tcBorders>
              <w:top w:val="single" w:sz="4" w:space="0" w:color="auto"/>
              <w:bottom w:val="single" w:sz="4" w:space="0" w:color="auto"/>
            </w:tcBorders>
          </w:tcPr>
          <w:p w:rsidR="00550366" w:rsidRPr="00095F2B" w:rsidRDefault="00550366" w:rsidP="00DB69E2">
            <w:pPr>
              <w:bidi w:val="0"/>
              <w:rPr>
                <w:rFonts w:asciiTheme="majorBidi" w:hAnsiTheme="majorBidi" w:cstheme="majorBidi"/>
                <w:sz w:val="22"/>
                <w:szCs w:val="22"/>
              </w:rPr>
            </w:pPr>
            <w:r>
              <w:rPr>
                <w:rFonts w:asciiTheme="majorBidi" w:hAnsiTheme="majorBidi" w:cstheme="majorBidi"/>
                <w:sz w:val="22"/>
                <w:szCs w:val="22"/>
              </w:rPr>
              <w:t>Invited speaker</w:t>
            </w:r>
          </w:p>
        </w:tc>
      </w:tr>
      <w:tr w:rsidR="00B0792F" w:rsidRPr="00095F2B" w:rsidTr="00550366">
        <w:tc>
          <w:tcPr>
            <w:tcW w:w="1276" w:type="dxa"/>
            <w:gridSpan w:val="2"/>
            <w:tcBorders>
              <w:top w:val="single" w:sz="4" w:space="0" w:color="auto"/>
              <w:bottom w:val="single" w:sz="4" w:space="0" w:color="auto"/>
            </w:tcBorders>
          </w:tcPr>
          <w:p w:rsidR="00B0792F" w:rsidRDefault="00B0792F">
            <w:pPr>
              <w:bidi w:val="0"/>
              <w:rPr>
                <w:rFonts w:asciiTheme="majorBidi" w:hAnsiTheme="majorBidi" w:cstheme="majorBidi"/>
                <w:sz w:val="22"/>
                <w:szCs w:val="22"/>
              </w:rPr>
            </w:pPr>
            <w:r>
              <w:rPr>
                <w:rFonts w:asciiTheme="majorBidi" w:hAnsiTheme="majorBidi" w:cstheme="majorBidi"/>
                <w:sz w:val="22"/>
                <w:szCs w:val="22"/>
              </w:rPr>
              <w:t>2019</w:t>
            </w:r>
          </w:p>
        </w:tc>
        <w:tc>
          <w:tcPr>
            <w:tcW w:w="4961" w:type="dxa"/>
            <w:gridSpan w:val="2"/>
            <w:tcBorders>
              <w:top w:val="single" w:sz="4" w:space="0" w:color="auto"/>
              <w:bottom w:val="single" w:sz="4" w:space="0" w:color="auto"/>
            </w:tcBorders>
          </w:tcPr>
          <w:p w:rsidR="00B0792F" w:rsidRDefault="00B0792F" w:rsidP="00DB69E2">
            <w:pPr>
              <w:bidi w:val="0"/>
              <w:rPr>
                <w:rFonts w:asciiTheme="majorBidi" w:hAnsiTheme="majorBidi" w:cstheme="majorBidi"/>
                <w:sz w:val="22"/>
                <w:szCs w:val="22"/>
              </w:rPr>
            </w:pPr>
            <w:r w:rsidRPr="00B0792F">
              <w:rPr>
                <w:rFonts w:asciiTheme="majorBidi" w:hAnsiTheme="majorBidi" w:cstheme="majorBidi"/>
                <w:sz w:val="22"/>
                <w:szCs w:val="22"/>
              </w:rPr>
              <w:t xml:space="preserve">International Conference on Algal Biomass, Biofuels and </w:t>
            </w:r>
            <w:proofErr w:type="spellStart"/>
            <w:r w:rsidRPr="00B0792F">
              <w:rPr>
                <w:rFonts w:asciiTheme="majorBidi" w:hAnsiTheme="majorBidi" w:cstheme="majorBidi"/>
                <w:sz w:val="22"/>
                <w:szCs w:val="22"/>
              </w:rPr>
              <w:t>Bioproducts</w:t>
            </w:r>
            <w:proofErr w:type="spellEnd"/>
            <w:r w:rsidRPr="00B0792F">
              <w:rPr>
                <w:rFonts w:asciiTheme="majorBidi" w:hAnsiTheme="majorBidi" w:cstheme="majorBidi"/>
                <w:sz w:val="22"/>
                <w:szCs w:val="22"/>
              </w:rPr>
              <w:t xml:space="preserve"> (</w:t>
            </w:r>
            <w:proofErr w:type="spellStart"/>
            <w:r w:rsidRPr="00B0792F">
              <w:rPr>
                <w:rFonts w:asciiTheme="majorBidi" w:hAnsiTheme="majorBidi" w:cstheme="majorBidi"/>
                <w:sz w:val="22"/>
                <w:szCs w:val="22"/>
              </w:rPr>
              <w:t>AlgalBBB</w:t>
            </w:r>
            <w:proofErr w:type="spellEnd"/>
            <w:r w:rsidRPr="00B0792F">
              <w:rPr>
                <w:rFonts w:asciiTheme="majorBidi" w:hAnsiTheme="majorBidi" w:cstheme="majorBidi"/>
                <w:sz w:val="22"/>
                <w:szCs w:val="22"/>
              </w:rPr>
              <w:t>)</w:t>
            </w:r>
          </w:p>
        </w:tc>
        <w:tc>
          <w:tcPr>
            <w:tcW w:w="1790" w:type="dxa"/>
            <w:gridSpan w:val="2"/>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r>
              <w:rPr>
                <w:rFonts w:asciiTheme="majorBidi" w:hAnsiTheme="majorBidi" w:cstheme="majorBidi"/>
                <w:sz w:val="22"/>
                <w:szCs w:val="22"/>
              </w:rPr>
              <w:t>Boulder, CO, USA</w:t>
            </w:r>
          </w:p>
        </w:tc>
        <w:tc>
          <w:tcPr>
            <w:tcW w:w="1719" w:type="dxa"/>
            <w:tcBorders>
              <w:top w:val="single" w:sz="4" w:space="0" w:color="auto"/>
              <w:bottom w:val="single" w:sz="4" w:space="0" w:color="auto"/>
            </w:tcBorders>
          </w:tcPr>
          <w:p w:rsidR="00670DBB" w:rsidRDefault="00886A08" w:rsidP="00670DBB">
            <w:pPr>
              <w:bidi w:val="0"/>
              <w:rPr>
                <w:rFonts w:asciiTheme="majorBidi" w:hAnsiTheme="majorBidi" w:cstheme="majorBidi"/>
                <w:sz w:val="22"/>
                <w:szCs w:val="22"/>
              </w:rPr>
            </w:pPr>
            <w:r>
              <w:rPr>
                <w:rFonts w:asciiTheme="majorBidi" w:hAnsiTheme="majorBidi" w:cstheme="majorBidi"/>
                <w:sz w:val="22"/>
                <w:szCs w:val="22"/>
              </w:rPr>
              <w:t>*</w:t>
            </w:r>
            <w:r w:rsidR="00670DBB">
              <w:rPr>
                <w:rFonts w:asciiTheme="majorBidi" w:hAnsiTheme="majorBidi" w:cstheme="majorBidi"/>
                <w:sz w:val="22"/>
                <w:szCs w:val="22"/>
              </w:rPr>
              <w:t xml:space="preserve">Speaker </w:t>
            </w:r>
          </w:p>
          <w:p w:rsidR="00B0792F" w:rsidRDefault="00670DBB" w:rsidP="001467C1">
            <w:pPr>
              <w:bidi w:val="0"/>
              <w:ind w:right="1"/>
              <w:rPr>
                <w:rFonts w:asciiTheme="majorBidi" w:hAnsiTheme="majorBidi" w:cstheme="majorBidi"/>
                <w:sz w:val="22"/>
                <w:szCs w:val="22"/>
              </w:rPr>
            </w:pPr>
            <w:r>
              <w:rPr>
                <w:rFonts w:asciiTheme="majorBidi" w:hAnsiTheme="majorBidi" w:cstheme="majorBidi"/>
                <w:sz w:val="22"/>
                <w:szCs w:val="22"/>
              </w:rPr>
              <w:t>(</w:t>
            </w:r>
            <w:r w:rsidR="007A3F5B">
              <w:rPr>
                <w:rFonts w:asciiTheme="majorBidi" w:hAnsiTheme="majorBidi" w:cstheme="majorBidi"/>
                <w:sz w:val="22"/>
                <w:szCs w:val="22"/>
              </w:rPr>
              <w:t>travel grant</w:t>
            </w:r>
            <w:r>
              <w:rPr>
                <w:rFonts w:asciiTheme="majorBidi" w:hAnsiTheme="majorBidi" w:cstheme="majorBidi"/>
                <w:sz w:val="22"/>
                <w:szCs w:val="22"/>
              </w:rPr>
              <w:t>)</w:t>
            </w:r>
          </w:p>
        </w:tc>
      </w:tr>
      <w:tr w:rsidR="00B0792F" w:rsidRPr="00095F2B" w:rsidTr="00550366">
        <w:tc>
          <w:tcPr>
            <w:tcW w:w="1276" w:type="dxa"/>
            <w:gridSpan w:val="2"/>
            <w:tcBorders>
              <w:top w:val="single" w:sz="4" w:space="0" w:color="auto"/>
              <w:bottom w:val="single" w:sz="4" w:space="0" w:color="auto"/>
            </w:tcBorders>
          </w:tcPr>
          <w:p w:rsidR="00B0792F" w:rsidRDefault="00886A08">
            <w:pPr>
              <w:bidi w:val="0"/>
              <w:rPr>
                <w:rFonts w:asciiTheme="majorBidi" w:hAnsiTheme="majorBidi" w:cstheme="majorBidi"/>
                <w:sz w:val="22"/>
                <w:szCs w:val="22"/>
              </w:rPr>
            </w:pPr>
            <w:r>
              <w:rPr>
                <w:rFonts w:asciiTheme="majorBidi" w:hAnsiTheme="majorBidi" w:cstheme="majorBidi"/>
                <w:sz w:val="22"/>
                <w:szCs w:val="22"/>
              </w:rPr>
              <w:t>2019 (Exp.)</w:t>
            </w:r>
          </w:p>
        </w:tc>
        <w:tc>
          <w:tcPr>
            <w:tcW w:w="4961" w:type="dxa"/>
            <w:gridSpan w:val="2"/>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r>
              <w:rPr>
                <w:rFonts w:asciiTheme="majorBidi" w:hAnsiTheme="majorBidi" w:cstheme="majorBidi"/>
                <w:sz w:val="22"/>
                <w:szCs w:val="22"/>
              </w:rPr>
              <w:t>Vibrio2019</w:t>
            </w:r>
          </w:p>
        </w:tc>
        <w:tc>
          <w:tcPr>
            <w:tcW w:w="1790" w:type="dxa"/>
            <w:gridSpan w:val="2"/>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r>
              <w:rPr>
                <w:rFonts w:asciiTheme="majorBidi" w:hAnsiTheme="majorBidi" w:cstheme="majorBidi"/>
                <w:sz w:val="22"/>
                <w:szCs w:val="22"/>
              </w:rPr>
              <w:t>Montreal Canada</w:t>
            </w:r>
          </w:p>
        </w:tc>
        <w:tc>
          <w:tcPr>
            <w:tcW w:w="1719" w:type="dxa"/>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r>
              <w:rPr>
                <w:rFonts w:asciiTheme="majorBidi" w:hAnsiTheme="majorBidi" w:cstheme="majorBidi"/>
                <w:sz w:val="22"/>
                <w:szCs w:val="22"/>
              </w:rPr>
              <w:t>Poster</w:t>
            </w:r>
          </w:p>
        </w:tc>
      </w:tr>
      <w:tr w:rsidR="00B0792F" w:rsidRPr="00095F2B" w:rsidTr="00550366">
        <w:tc>
          <w:tcPr>
            <w:tcW w:w="1276" w:type="dxa"/>
            <w:gridSpan w:val="2"/>
            <w:tcBorders>
              <w:top w:val="single" w:sz="4" w:space="0" w:color="auto"/>
              <w:bottom w:val="single" w:sz="4" w:space="0" w:color="auto"/>
            </w:tcBorders>
          </w:tcPr>
          <w:p w:rsidR="00B0792F" w:rsidRDefault="00886A08">
            <w:pPr>
              <w:bidi w:val="0"/>
              <w:rPr>
                <w:rFonts w:asciiTheme="majorBidi" w:hAnsiTheme="majorBidi" w:cstheme="majorBidi"/>
                <w:sz w:val="22"/>
                <w:szCs w:val="22"/>
              </w:rPr>
            </w:pPr>
            <w:r>
              <w:rPr>
                <w:rFonts w:asciiTheme="majorBidi" w:hAnsiTheme="majorBidi" w:cstheme="majorBidi"/>
                <w:sz w:val="22"/>
                <w:szCs w:val="22"/>
              </w:rPr>
              <w:t>2019 (Exp.)</w:t>
            </w:r>
          </w:p>
        </w:tc>
        <w:tc>
          <w:tcPr>
            <w:tcW w:w="4961" w:type="dxa"/>
            <w:gridSpan w:val="2"/>
            <w:tcBorders>
              <w:top w:val="single" w:sz="4" w:space="0" w:color="auto"/>
              <w:bottom w:val="single" w:sz="4" w:space="0" w:color="auto"/>
            </w:tcBorders>
          </w:tcPr>
          <w:p w:rsidR="00B0792F" w:rsidRDefault="00670DBB" w:rsidP="00DB69E2">
            <w:pPr>
              <w:bidi w:val="0"/>
              <w:rPr>
                <w:rFonts w:asciiTheme="majorBidi" w:hAnsiTheme="majorBidi" w:cstheme="majorBidi"/>
                <w:sz w:val="22"/>
                <w:szCs w:val="22"/>
              </w:rPr>
            </w:pPr>
            <w:r>
              <w:rPr>
                <w:rFonts w:asciiTheme="majorBidi" w:hAnsiTheme="majorBidi" w:cstheme="majorBidi"/>
                <w:sz w:val="22"/>
                <w:szCs w:val="22"/>
              </w:rPr>
              <w:t>2</w:t>
            </w:r>
            <w:r w:rsidRPr="00670DBB">
              <w:rPr>
                <w:rFonts w:asciiTheme="majorBidi" w:hAnsiTheme="majorBidi" w:cstheme="majorBidi"/>
                <w:sz w:val="22"/>
                <w:szCs w:val="22"/>
                <w:vertAlign w:val="superscript"/>
              </w:rPr>
              <w:t>nd</w:t>
            </w:r>
            <w:r>
              <w:rPr>
                <w:rFonts w:asciiTheme="majorBidi" w:hAnsiTheme="majorBidi" w:cstheme="majorBidi"/>
                <w:sz w:val="22"/>
                <w:szCs w:val="22"/>
              </w:rPr>
              <w:t xml:space="preserve"> </w:t>
            </w:r>
            <w:r w:rsidR="007A3F5B" w:rsidRPr="007A3F5B">
              <w:rPr>
                <w:rFonts w:asciiTheme="majorBidi" w:hAnsiTheme="majorBidi" w:cstheme="majorBidi"/>
                <w:sz w:val="22"/>
                <w:szCs w:val="22"/>
              </w:rPr>
              <w:t>International Forum on Coral Reefs</w:t>
            </w:r>
          </w:p>
        </w:tc>
        <w:tc>
          <w:tcPr>
            <w:tcW w:w="1790" w:type="dxa"/>
            <w:gridSpan w:val="2"/>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proofErr w:type="spellStart"/>
            <w:r>
              <w:rPr>
                <w:rFonts w:asciiTheme="majorBidi" w:hAnsiTheme="majorBidi" w:cstheme="majorBidi"/>
                <w:sz w:val="22"/>
                <w:szCs w:val="22"/>
              </w:rPr>
              <w:t>Sanya</w:t>
            </w:r>
            <w:proofErr w:type="spellEnd"/>
            <w:r>
              <w:rPr>
                <w:rFonts w:asciiTheme="majorBidi" w:hAnsiTheme="majorBidi" w:cstheme="majorBidi"/>
                <w:sz w:val="22"/>
                <w:szCs w:val="22"/>
              </w:rPr>
              <w:t xml:space="preserve"> (Hainan), China</w:t>
            </w:r>
          </w:p>
        </w:tc>
        <w:tc>
          <w:tcPr>
            <w:tcW w:w="1719" w:type="dxa"/>
            <w:tcBorders>
              <w:top w:val="single" w:sz="4" w:space="0" w:color="auto"/>
              <w:bottom w:val="single" w:sz="4" w:space="0" w:color="auto"/>
            </w:tcBorders>
          </w:tcPr>
          <w:p w:rsidR="00B0792F" w:rsidRDefault="007A3F5B" w:rsidP="00DB69E2">
            <w:pPr>
              <w:bidi w:val="0"/>
              <w:rPr>
                <w:rFonts w:asciiTheme="majorBidi" w:hAnsiTheme="majorBidi" w:cstheme="majorBidi"/>
                <w:sz w:val="22"/>
                <w:szCs w:val="22"/>
              </w:rPr>
            </w:pPr>
            <w:r>
              <w:rPr>
                <w:rFonts w:asciiTheme="majorBidi" w:hAnsiTheme="majorBidi" w:cstheme="majorBidi"/>
                <w:sz w:val="22"/>
                <w:szCs w:val="22"/>
              </w:rPr>
              <w:t>Invited speaker</w:t>
            </w:r>
            <w:r w:rsidR="001467C1">
              <w:rPr>
                <w:rFonts w:asciiTheme="majorBidi" w:hAnsiTheme="majorBidi" w:cstheme="majorBidi"/>
                <w:sz w:val="22"/>
                <w:szCs w:val="22"/>
              </w:rPr>
              <w:t xml:space="preserve"> (+expenses)</w:t>
            </w:r>
          </w:p>
        </w:tc>
      </w:tr>
    </w:tbl>
    <w:p w:rsidR="00886A08" w:rsidRDefault="00886A08" w:rsidP="007006B3">
      <w:pPr>
        <w:bidi w:val="0"/>
        <w:spacing w:line="360" w:lineRule="auto"/>
        <w:ind w:left="90"/>
        <w:rPr>
          <w:rFonts w:asciiTheme="majorBidi" w:hAnsiTheme="majorBidi" w:cs="Times New Roman"/>
          <w:sz w:val="22"/>
          <w:szCs w:val="22"/>
        </w:rPr>
      </w:pPr>
      <w:r w:rsidRPr="00400715">
        <w:rPr>
          <w:rFonts w:asciiTheme="majorBidi" w:hAnsiTheme="majorBidi" w:cs="Times New Roman"/>
          <w:sz w:val="22"/>
          <w:szCs w:val="22"/>
        </w:rPr>
        <w:t>* Lecture</w:t>
      </w:r>
      <w:r w:rsidR="007006B3">
        <w:rPr>
          <w:rFonts w:asciiTheme="majorBidi" w:hAnsiTheme="majorBidi" w:cs="Times New Roman"/>
          <w:sz w:val="22"/>
          <w:szCs w:val="22"/>
        </w:rPr>
        <w:t>/poster</w:t>
      </w:r>
      <w:r w:rsidRPr="00400715">
        <w:rPr>
          <w:rFonts w:asciiTheme="majorBidi" w:hAnsiTheme="majorBidi" w:cs="Times New Roman"/>
          <w:sz w:val="22"/>
          <w:szCs w:val="22"/>
        </w:rPr>
        <w:t xml:space="preserve"> </w:t>
      </w:r>
      <w:r w:rsidR="007006B3">
        <w:rPr>
          <w:rFonts w:asciiTheme="majorBidi" w:hAnsiTheme="majorBidi" w:cs="Times New Roman"/>
          <w:sz w:val="22"/>
          <w:szCs w:val="22"/>
        </w:rPr>
        <w:t>presented</w:t>
      </w:r>
      <w:r w:rsidRPr="00400715">
        <w:rPr>
          <w:rFonts w:asciiTheme="majorBidi" w:hAnsiTheme="majorBidi" w:cs="Times New Roman"/>
          <w:sz w:val="22"/>
          <w:szCs w:val="22"/>
        </w:rPr>
        <w:t xml:space="preserve"> by student</w:t>
      </w:r>
    </w:p>
    <w:p w:rsidR="00125A77" w:rsidRDefault="00125A77">
      <w:pPr>
        <w:bidi w:val="0"/>
        <w:rPr>
          <w:rFonts w:ascii="Arial" w:hAnsi="Arial"/>
          <w:szCs w:val="23"/>
        </w:rPr>
      </w:pPr>
    </w:p>
    <w:p w:rsidR="008039E9" w:rsidRPr="008039E9" w:rsidRDefault="00241BD6" w:rsidP="00823F42">
      <w:pPr>
        <w:numPr>
          <w:ilvl w:val="0"/>
          <w:numId w:val="3"/>
        </w:numPr>
        <w:bidi w:val="0"/>
        <w:spacing w:line="360" w:lineRule="auto"/>
        <w:rPr>
          <w:rFonts w:ascii="Arial" w:hAnsi="Arial"/>
          <w:sz w:val="22"/>
          <w:szCs w:val="22"/>
          <w:u w:val="single"/>
        </w:rPr>
      </w:pPr>
      <w:r>
        <w:rPr>
          <w:rFonts w:ascii="Arial" w:hAnsi="Arial"/>
          <w:sz w:val="22"/>
          <w:szCs w:val="22"/>
          <w:u w:val="single"/>
        </w:rPr>
        <w:t>National</w:t>
      </w:r>
      <w:r w:rsidR="00527BC3" w:rsidRPr="0077158F">
        <w:rPr>
          <w:rFonts w:ascii="Arial" w:hAnsi="Arial"/>
          <w:sz w:val="22"/>
          <w:szCs w:val="22"/>
          <w:u w:val="single"/>
        </w:rPr>
        <w:t>:</w:t>
      </w:r>
    </w:p>
    <w:tbl>
      <w:tblPr>
        <w:tblW w:w="0" w:type="auto"/>
        <w:tblLook w:val="04A0" w:firstRow="1" w:lastRow="0" w:firstColumn="1" w:lastColumn="0" w:noHBand="0" w:noVBand="1"/>
      </w:tblPr>
      <w:tblGrid>
        <w:gridCol w:w="1171"/>
        <w:gridCol w:w="6835"/>
        <w:gridCol w:w="1740"/>
      </w:tblGrid>
      <w:tr w:rsidR="008039E9" w:rsidRPr="005D5DE8" w:rsidTr="00D37180">
        <w:tc>
          <w:tcPr>
            <w:tcW w:w="1171"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Date</w:t>
            </w:r>
          </w:p>
        </w:tc>
        <w:tc>
          <w:tcPr>
            <w:tcW w:w="6835"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Title of the Meeting</w:t>
            </w:r>
          </w:p>
        </w:tc>
        <w:tc>
          <w:tcPr>
            <w:tcW w:w="1740" w:type="dxa"/>
            <w:tcBorders>
              <w:top w:val="single" w:sz="4" w:space="0" w:color="auto"/>
              <w:bottom w:val="single" w:sz="4" w:space="0" w:color="auto"/>
            </w:tcBorders>
            <w:shd w:val="clear" w:color="auto" w:fill="F2F2F2" w:themeFill="background1" w:themeFillShade="F2"/>
          </w:tcPr>
          <w:p w:rsidR="008039E9" w:rsidRPr="005D5DE8" w:rsidRDefault="005D5DE8" w:rsidP="00823F42">
            <w:pPr>
              <w:bidi w:val="0"/>
              <w:spacing w:line="360" w:lineRule="auto"/>
              <w:rPr>
                <w:rFonts w:ascii="Arial" w:hAnsi="Arial"/>
                <w:b/>
                <w:bCs/>
                <w:sz w:val="22"/>
                <w:szCs w:val="22"/>
              </w:rPr>
            </w:pPr>
            <w:r w:rsidRPr="00823F42">
              <w:rPr>
                <w:rFonts w:asciiTheme="majorBidi" w:hAnsiTheme="majorBidi" w:cs="Times New Roman"/>
                <w:b/>
                <w:bCs/>
              </w:rPr>
              <w:t>Role</w:t>
            </w:r>
          </w:p>
        </w:tc>
      </w:tr>
      <w:tr w:rsidR="00D37180" w:rsidRPr="007614B9" w:rsidTr="00D37180">
        <w:tc>
          <w:tcPr>
            <w:tcW w:w="1171" w:type="dxa"/>
            <w:tcBorders>
              <w:top w:val="single" w:sz="4" w:space="0" w:color="auto"/>
              <w:bottom w:val="single" w:sz="4" w:space="0" w:color="auto"/>
            </w:tcBorders>
          </w:tcPr>
          <w:p w:rsidR="00D37180" w:rsidRPr="007614B9" w:rsidRDefault="00D37180" w:rsidP="00266E2D">
            <w:pPr>
              <w:bidi w:val="0"/>
              <w:rPr>
                <w:rFonts w:asciiTheme="majorBidi" w:hAnsiTheme="majorBidi" w:cstheme="majorBidi"/>
                <w:sz w:val="22"/>
                <w:szCs w:val="22"/>
              </w:rPr>
            </w:pPr>
            <w:r w:rsidRPr="007614B9">
              <w:rPr>
                <w:rFonts w:asciiTheme="majorBidi" w:hAnsiTheme="majorBidi" w:cstheme="majorBidi"/>
                <w:sz w:val="22"/>
                <w:szCs w:val="22"/>
              </w:rPr>
              <w:t>2017</w:t>
            </w:r>
          </w:p>
        </w:tc>
        <w:tc>
          <w:tcPr>
            <w:tcW w:w="6835" w:type="dxa"/>
            <w:tcBorders>
              <w:top w:val="single" w:sz="4" w:space="0" w:color="auto"/>
              <w:bottom w:val="single" w:sz="4" w:space="0" w:color="auto"/>
            </w:tcBorders>
          </w:tcPr>
          <w:p w:rsidR="00D37180" w:rsidRPr="007614B9" w:rsidRDefault="00D37180" w:rsidP="00D37180">
            <w:pPr>
              <w:bidi w:val="0"/>
              <w:rPr>
                <w:rFonts w:asciiTheme="majorBidi" w:hAnsiTheme="majorBidi" w:cstheme="majorBidi"/>
                <w:spacing w:val="10"/>
                <w:sz w:val="22"/>
                <w:szCs w:val="22"/>
              </w:rPr>
            </w:pPr>
            <w:r w:rsidRPr="007614B9">
              <w:rPr>
                <w:rFonts w:asciiTheme="majorBidi" w:hAnsiTheme="majorBidi" w:cstheme="majorBidi"/>
                <w:sz w:val="22"/>
                <w:szCs w:val="22"/>
              </w:rPr>
              <w:t>Fisheries course organized by Agricultural Extension Service (SHAHAM)</w:t>
            </w:r>
            <w:r w:rsidR="00095F2B" w:rsidRPr="007614B9">
              <w:rPr>
                <w:rFonts w:asciiTheme="majorBidi" w:hAnsiTheme="majorBidi" w:cstheme="majorBidi"/>
                <w:sz w:val="22"/>
                <w:szCs w:val="22"/>
              </w:rPr>
              <w:t xml:space="preserve">, </w:t>
            </w:r>
            <w:r w:rsidR="006F1F0E" w:rsidRPr="007614B9">
              <w:rPr>
                <w:rFonts w:asciiTheme="majorBidi" w:hAnsiTheme="majorBidi" w:cstheme="majorBidi"/>
                <w:sz w:val="22"/>
                <w:szCs w:val="22"/>
              </w:rPr>
              <w:t>Ministr</w:t>
            </w:r>
            <w:r w:rsidR="006F1F0E">
              <w:rPr>
                <w:rFonts w:asciiTheme="majorBidi" w:hAnsiTheme="majorBidi" w:cstheme="majorBidi"/>
                <w:sz w:val="22"/>
                <w:szCs w:val="22"/>
              </w:rPr>
              <w:t>y</w:t>
            </w:r>
            <w:r w:rsidR="00095F2B" w:rsidRPr="007614B9">
              <w:rPr>
                <w:rFonts w:asciiTheme="majorBidi" w:hAnsiTheme="majorBidi" w:cstheme="majorBidi"/>
                <w:sz w:val="22"/>
                <w:szCs w:val="22"/>
              </w:rPr>
              <w:t xml:space="preserve"> of Agriculture, </w:t>
            </w:r>
            <w:proofErr w:type="spellStart"/>
            <w:r w:rsidR="00095F2B" w:rsidRPr="007614B9">
              <w:rPr>
                <w:rFonts w:asciiTheme="majorBidi" w:hAnsiTheme="majorBidi" w:cstheme="majorBidi"/>
                <w:sz w:val="22"/>
                <w:szCs w:val="22"/>
              </w:rPr>
              <w:t>Emek</w:t>
            </w:r>
            <w:proofErr w:type="spellEnd"/>
            <w:r w:rsidR="00095F2B" w:rsidRPr="007614B9">
              <w:rPr>
                <w:rFonts w:asciiTheme="majorBidi" w:hAnsiTheme="majorBidi" w:cstheme="majorBidi"/>
                <w:sz w:val="22"/>
                <w:szCs w:val="22"/>
              </w:rPr>
              <w:t xml:space="preserve"> </w:t>
            </w:r>
            <w:proofErr w:type="spellStart"/>
            <w:r w:rsidR="00095F2B" w:rsidRPr="007614B9">
              <w:rPr>
                <w:rFonts w:asciiTheme="majorBidi" w:hAnsiTheme="majorBidi" w:cstheme="majorBidi"/>
                <w:sz w:val="22"/>
                <w:szCs w:val="22"/>
              </w:rPr>
              <w:t>Hamayanot</w:t>
            </w:r>
            <w:proofErr w:type="spellEnd"/>
          </w:p>
        </w:tc>
        <w:tc>
          <w:tcPr>
            <w:tcW w:w="1740" w:type="dxa"/>
            <w:tcBorders>
              <w:top w:val="single" w:sz="4" w:space="0" w:color="auto"/>
              <w:bottom w:val="single" w:sz="4" w:space="0" w:color="auto"/>
            </w:tcBorders>
          </w:tcPr>
          <w:p w:rsidR="00D37180" w:rsidRPr="007614B9" w:rsidRDefault="00D37180" w:rsidP="00266E2D">
            <w:pPr>
              <w:bidi w:val="0"/>
              <w:rPr>
                <w:rFonts w:asciiTheme="majorBidi" w:hAnsiTheme="majorBidi" w:cstheme="majorBidi"/>
                <w:sz w:val="22"/>
                <w:szCs w:val="22"/>
              </w:rPr>
            </w:pPr>
            <w:r w:rsidRPr="007614B9">
              <w:rPr>
                <w:rFonts w:asciiTheme="majorBidi" w:hAnsiTheme="majorBidi" w:cstheme="majorBidi"/>
                <w:sz w:val="22"/>
                <w:szCs w:val="22"/>
              </w:rPr>
              <w:t xml:space="preserve">Invited </w:t>
            </w:r>
            <w:r w:rsidR="00AC1538">
              <w:rPr>
                <w:rFonts w:asciiTheme="majorBidi" w:hAnsiTheme="majorBidi" w:cstheme="majorBidi"/>
                <w:sz w:val="22"/>
                <w:szCs w:val="22"/>
              </w:rPr>
              <w:t>speaker</w:t>
            </w:r>
          </w:p>
        </w:tc>
      </w:tr>
    </w:tbl>
    <w:p w:rsidR="00D37180" w:rsidRDefault="00D37180" w:rsidP="00D37180">
      <w:pPr>
        <w:bidi w:val="0"/>
        <w:spacing w:line="360" w:lineRule="auto"/>
        <w:ind w:left="810"/>
        <w:rPr>
          <w:rFonts w:ascii="Arial" w:hAnsi="Arial"/>
          <w:sz w:val="22"/>
          <w:szCs w:val="22"/>
          <w:u w:val="single"/>
        </w:rPr>
      </w:pPr>
    </w:p>
    <w:p w:rsidR="006B0C48" w:rsidRPr="008039E9" w:rsidRDefault="006B0C48" w:rsidP="00D37180">
      <w:pPr>
        <w:numPr>
          <w:ilvl w:val="0"/>
          <w:numId w:val="3"/>
        </w:numPr>
        <w:bidi w:val="0"/>
        <w:spacing w:line="360" w:lineRule="auto"/>
        <w:rPr>
          <w:rFonts w:ascii="Arial" w:hAnsi="Arial"/>
          <w:sz w:val="22"/>
          <w:szCs w:val="22"/>
          <w:u w:val="single"/>
        </w:rPr>
      </w:pPr>
      <w:r>
        <w:rPr>
          <w:rFonts w:ascii="Arial" w:hAnsi="Arial"/>
          <w:sz w:val="22"/>
          <w:szCs w:val="22"/>
          <w:u w:val="single"/>
        </w:rPr>
        <w:t>Institutional</w:t>
      </w:r>
      <w:r w:rsidRPr="0077158F">
        <w:rPr>
          <w:rFonts w:ascii="Arial" w:hAnsi="Arial"/>
          <w:sz w:val="22"/>
          <w:szCs w:val="22"/>
          <w:u w:val="single"/>
        </w:rPr>
        <w:t>:</w:t>
      </w:r>
    </w:p>
    <w:tbl>
      <w:tblPr>
        <w:tblW w:w="0" w:type="auto"/>
        <w:tblLook w:val="04A0" w:firstRow="1" w:lastRow="0" w:firstColumn="1" w:lastColumn="0" w:noHBand="0" w:noVBand="1"/>
      </w:tblPr>
      <w:tblGrid>
        <w:gridCol w:w="1173"/>
        <w:gridCol w:w="6834"/>
        <w:gridCol w:w="1739"/>
      </w:tblGrid>
      <w:tr w:rsidR="006B0C48" w:rsidRPr="005D5DE8" w:rsidTr="00095F2B">
        <w:tc>
          <w:tcPr>
            <w:tcW w:w="1173" w:type="dxa"/>
            <w:tcBorders>
              <w:top w:val="single" w:sz="4" w:space="0" w:color="auto"/>
              <w:bottom w:val="single" w:sz="4" w:space="0" w:color="auto"/>
            </w:tcBorders>
            <w:shd w:val="clear" w:color="auto" w:fill="F2F2F2" w:themeFill="background1" w:themeFillShade="F2"/>
          </w:tcPr>
          <w:p w:rsidR="006B0C48" w:rsidRPr="005D5DE8" w:rsidRDefault="006B0C48" w:rsidP="00DF583C">
            <w:pPr>
              <w:bidi w:val="0"/>
              <w:spacing w:line="360" w:lineRule="auto"/>
              <w:rPr>
                <w:rFonts w:ascii="Arial" w:hAnsi="Arial"/>
                <w:b/>
                <w:bCs/>
                <w:sz w:val="22"/>
                <w:szCs w:val="22"/>
              </w:rPr>
            </w:pPr>
            <w:r w:rsidRPr="005D5DE8">
              <w:rPr>
                <w:rFonts w:ascii="Arial" w:hAnsi="Arial"/>
                <w:b/>
                <w:bCs/>
                <w:sz w:val="22"/>
                <w:szCs w:val="22"/>
              </w:rPr>
              <w:t>Date</w:t>
            </w:r>
          </w:p>
        </w:tc>
        <w:tc>
          <w:tcPr>
            <w:tcW w:w="6834" w:type="dxa"/>
            <w:tcBorders>
              <w:top w:val="single" w:sz="4" w:space="0" w:color="auto"/>
              <w:bottom w:val="single" w:sz="4" w:space="0" w:color="auto"/>
            </w:tcBorders>
            <w:shd w:val="clear" w:color="auto" w:fill="F2F2F2" w:themeFill="background1" w:themeFillShade="F2"/>
          </w:tcPr>
          <w:p w:rsidR="006B0C48" w:rsidRPr="005D5DE8" w:rsidRDefault="006B0C48" w:rsidP="00DF583C">
            <w:pPr>
              <w:bidi w:val="0"/>
              <w:spacing w:line="360" w:lineRule="auto"/>
              <w:rPr>
                <w:rFonts w:ascii="Arial" w:hAnsi="Arial"/>
                <w:b/>
                <w:bCs/>
                <w:sz w:val="22"/>
                <w:szCs w:val="22"/>
              </w:rPr>
            </w:pPr>
            <w:r w:rsidRPr="005D5DE8">
              <w:rPr>
                <w:rFonts w:ascii="Arial" w:hAnsi="Arial"/>
                <w:b/>
                <w:bCs/>
                <w:sz w:val="22"/>
                <w:szCs w:val="22"/>
              </w:rPr>
              <w:t>Title of the Meeting</w:t>
            </w:r>
          </w:p>
        </w:tc>
        <w:tc>
          <w:tcPr>
            <w:tcW w:w="1739" w:type="dxa"/>
            <w:tcBorders>
              <w:top w:val="single" w:sz="4" w:space="0" w:color="auto"/>
              <w:bottom w:val="single" w:sz="4" w:space="0" w:color="auto"/>
            </w:tcBorders>
            <w:shd w:val="clear" w:color="auto" w:fill="F2F2F2" w:themeFill="background1" w:themeFillShade="F2"/>
          </w:tcPr>
          <w:p w:rsidR="006B0C48" w:rsidRPr="005D5DE8" w:rsidRDefault="006B0C48" w:rsidP="00DF583C">
            <w:pPr>
              <w:bidi w:val="0"/>
              <w:spacing w:line="360" w:lineRule="auto"/>
              <w:rPr>
                <w:rFonts w:ascii="Arial" w:hAnsi="Arial"/>
                <w:b/>
                <w:bCs/>
                <w:sz w:val="22"/>
                <w:szCs w:val="22"/>
              </w:rPr>
            </w:pPr>
            <w:r w:rsidRPr="00823F42">
              <w:rPr>
                <w:rFonts w:asciiTheme="majorBidi" w:hAnsiTheme="majorBidi" w:cs="Times New Roman"/>
                <w:b/>
                <w:bCs/>
              </w:rPr>
              <w:t>Role</w:t>
            </w:r>
          </w:p>
        </w:tc>
      </w:tr>
      <w:tr w:rsidR="006B0C48" w:rsidRPr="007614B9" w:rsidTr="00095F2B">
        <w:tc>
          <w:tcPr>
            <w:tcW w:w="1173" w:type="dxa"/>
            <w:tcBorders>
              <w:top w:val="single" w:sz="4" w:space="0" w:color="auto"/>
              <w:bottom w:val="single" w:sz="4" w:space="0" w:color="auto"/>
            </w:tcBorders>
          </w:tcPr>
          <w:p w:rsidR="006B0C48" w:rsidRPr="007614B9" w:rsidRDefault="006B0C48" w:rsidP="00095F2B">
            <w:pPr>
              <w:bidi w:val="0"/>
              <w:rPr>
                <w:rFonts w:asciiTheme="majorBidi" w:hAnsiTheme="majorBidi" w:cs="Times New Roman"/>
                <w:sz w:val="22"/>
                <w:szCs w:val="22"/>
              </w:rPr>
            </w:pPr>
            <w:r w:rsidRPr="007614B9">
              <w:rPr>
                <w:rFonts w:asciiTheme="majorBidi" w:hAnsiTheme="majorBidi" w:cs="Times New Roman"/>
                <w:sz w:val="22"/>
                <w:szCs w:val="22"/>
              </w:rPr>
              <w:t>20</w:t>
            </w:r>
            <w:r w:rsidR="00095F2B" w:rsidRPr="007614B9">
              <w:rPr>
                <w:rFonts w:asciiTheme="majorBidi" w:hAnsiTheme="majorBidi" w:cs="Times New Roman"/>
                <w:sz w:val="22"/>
                <w:szCs w:val="22"/>
              </w:rPr>
              <w:t>1</w:t>
            </w:r>
            <w:r w:rsidRPr="007614B9">
              <w:rPr>
                <w:rFonts w:asciiTheme="majorBidi" w:hAnsiTheme="majorBidi" w:cs="Times New Roman"/>
                <w:sz w:val="22"/>
                <w:szCs w:val="22"/>
              </w:rPr>
              <w:t>7</w:t>
            </w:r>
          </w:p>
        </w:tc>
        <w:tc>
          <w:tcPr>
            <w:tcW w:w="6834" w:type="dxa"/>
            <w:tcBorders>
              <w:top w:val="single" w:sz="4" w:space="0" w:color="auto"/>
              <w:bottom w:val="single" w:sz="4" w:space="0" w:color="auto"/>
            </w:tcBorders>
          </w:tcPr>
          <w:p w:rsidR="006B0C48" w:rsidRPr="007614B9" w:rsidRDefault="00095F2B">
            <w:pPr>
              <w:bidi w:val="0"/>
              <w:rPr>
                <w:rFonts w:asciiTheme="majorBidi" w:hAnsiTheme="majorBidi" w:cs="Times New Roman"/>
                <w:sz w:val="22"/>
                <w:szCs w:val="22"/>
              </w:rPr>
            </w:pPr>
            <w:r w:rsidRPr="007614B9">
              <w:rPr>
                <w:rFonts w:cs="Times New Roman"/>
                <w:color w:val="000000"/>
                <w:sz w:val="22"/>
                <w:szCs w:val="22"/>
              </w:rPr>
              <w:t>Nano-</w:t>
            </w:r>
            <w:proofErr w:type="spellStart"/>
            <w:r w:rsidRPr="007614B9">
              <w:rPr>
                <w:rFonts w:cs="Times New Roman"/>
                <w:color w:val="000000"/>
                <w:sz w:val="22"/>
                <w:szCs w:val="22"/>
              </w:rPr>
              <w:t>Agrotechnology</w:t>
            </w:r>
            <w:proofErr w:type="spellEnd"/>
            <w:r w:rsidR="006B0C48" w:rsidRPr="007614B9">
              <w:rPr>
                <w:rFonts w:cs="Times New Roman"/>
                <w:color w:val="000000"/>
                <w:sz w:val="22"/>
                <w:szCs w:val="22"/>
              </w:rPr>
              <w:t xml:space="preserve"> </w:t>
            </w:r>
          </w:p>
        </w:tc>
        <w:tc>
          <w:tcPr>
            <w:tcW w:w="1739" w:type="dxa"/>
            <w:tcBorders>
              <w:top w:val="single" w:sz="4" w:space="0" w:color="auto"/>
              <w:bottom w:val="single" w:sz="4" w:space="0" w:color="auto"/>
            </w:tcBorders>
          </w:tcPr>
          <w:p w:rsidR="006B0C48" w:rsidRPr="007614B9" w:rsidRDefault="00095F2B" w:rsidP="00651202">
            <w:pPr>
              <w:bidi w:val="0"/>
              <w:rPr>
                <w:rFonts w:asciiTheme="majorBidi" w:hAnsiTheme="majorBidi" w:cs="Times New Roman"/>
                <w:sz w:val="22"/>
                <w:szCs w:val="22"/>
              </w:rPr>
            </w:pPr>
            <w:r w:rsidRPr="007614B9">
              <w:rPr>
                <w:rFonts w:asciiTheme="majorBidi" w:hAnsiTheme="majorBidi" w:cs="Times New Roman"/>
                <w:sz w:val="22"/>
                <w:szCs w:val="22"/>
              </w:rPr>
              <w:t xml:space="preserve">Invited </w:t>
            </w:r>
            <w:r w:rsidR="00651202">
              <w:rPr>
                <w:rFonts w:asciiTheme="majorBidi" w:hAnsiTheme="majorBidi" w:cs="Times New Roman"/>
                <w:sz w:val="22"/>
                <w:szCs w:val="22"/>
              </w:rPr>
              <w:t>speaker</w:t>
            </w:r>
          </w:p>
        </w:tc>
      </w:tr>
    </w:tbl>
    <w:p w:rsidR="00CE5152" w:rsidRDefault="00CE5152" w:rsidP="00CE5152">
      <w:pPr>
        <w:bidi w:val="0"/>
        <w:spacing w:line="360" w:lineRule="auto"/>
        <w:ind w:left="369"/>
        <w:rPr>
          <w:rFonts w:ascii="Arial" w:hAnsi="Arial"/>
          <w:b/>
          <w:bCs/>
          <w:color w:val="3333CC"/>
          <w:sz w:val="22"/>
          <w:szCs w:val="22"/>
          <w:u w:val="single"/>
          <w:rtl/>
        </w:rPr>
      </w:pPr>
    </w:p>
    <w:p w:rsidR="00AB619E" w:rsidRDefault="00AB619E" w:rsidP="00AB619E">
      <w:pPr>
        <w:bidi w:val="0"/>
        <w:spacing w:line="360" w:lineRule="auto"/>
        <w:ind w:left="369"/>
        <w:rPr>
          <w:rFonts w:ascii="Arial" w:hAnsi="Arial"/>
          <w:b/>
          <w:bCs/>
          <w:color w:val="3333CC"/>
          <w:sz w:val="22"/>
          <w:szCs w:val="22"/>
          <w:u w:val="single"/>
          <w:rtl/>
        </w:rPr>
      </w:pPr>
    </w:p>
    <w:p w:rsidR="004A52C8" w:rsidRPr="00CE5152" w:rsidRDefault="004A52C8" w:rsidP="00CE5152">
      <w:pPr>
        <w:numPr>
          <w:ilvl w:val="0"/>
          <w:numId w:val="15"/>
        </w:numPr>
        <w:bidi w:val="0"/>
        <w:spacing w:line="360" w:lineRule="auto"/>
        <w:rPr>
          <w:rFonts w:ascii="Arial" w:hAnsi="Arial"/>
          <w:b/>
          <w:bCs/>
          <w:color w:val="3333CC"/>
          <w:sz w:val="22"/>
          <w:szCs w:val="22"/>
          <w:u w:val="single"/>
        </w:rPr>
      </w:pPr>
      <w:r w:rsidRPr="00CE5152">
        <w:rPr>
          <w:rFonts w:ascii="Arial" w:hAnsi="Arial"/>
          <w:b/>
          <w:bCs/>
          <w:color w:val="3333CC"/>
          <w:sz w:val="22"/>
          <w:szCs w:val="22"/>
          <w:u w:val="single"/>
        </w:rPr>
        <w:lastRenderedPageBreak/>
        <w:t>Research Grants</w:t>
      </w:r>
    </w:p>
    <w:p w:rsidR="009977B3" w:rsidRPr="00FC1A34" w:rsidRDefault="009977B3" w:rsidP="00DB69E2">
      <w:pPr>
        <w:numPr>
          <w:ilvl w:val="0"/>
          <w:numId w:val="8"/>
        </w:numPr>
        <w:bidi w:val="0"/>
        <w:spacing w:line="360" w:lineRule="auto"/>
        <w:rPr>
          <w:rFonts w:ascii="Arial" w:hAnsi="Arial"/>
          <w:sz w:val="22"/>
          <w:szCs w:val="22"/>
          <w:u w:val="single"/>
        </w:rPr>
      </w:pPr>
      <w:r w:rsidRPr="0077158F">
        <w:rPr>
          <w:rFonts w:ascii="Arial" w:hAnsi="Arial"/>
          <w:sz w:val="22"/>
          <w:szCs w:val="22"/>
          <w:u w:val="single"/>
        </w:rPr>
        <w:t>International</w:t>
      </w:r>
      <w:r w:rsidR="004C2B53">
        <w:rPr>
          <w:rFonts w:ascii="Arial" w:hAnsi="Arial"/>
          <w:sz w:val="22"/>
          <w:szCs w:val="22"/>
          <w:u w:val="single"/>
        </w:rPr>
        <w:t xml:space="preserve"> </w:t>
      </w:r>
      <w:r w:rsidR="00DB69E2" w:rsidRPr="00DB69E2">
        <w:rPr>
          <w:rFonts w:ascii="Arial" w:hAnsi="Arial"/>
          <w:sz w:val="22"/>
          <w:szCs w:val="22"/>
          <w:u w:val="single"/>
        </w:rPr>
        <w:t xml:space="preserve">Peer Reviewed </w:t>
      </w:r>
      <w:r w:rsidR="004C2B53">
        <w:rPr>
          <w:rFonts w:ascii="Arial" w:hAnsi="Arial"/>
          <w:sz w:val="22"/>
          <w:szCs w:val="22"/>
          <w:u w:val="single"/>
        </w:rPr>
        <w:t>Grants</w:t>
      </w:r>
      <w:r w:rsidRPr="0077158F">
        <w:rPr>
          <w:rFonts w:ascii="Arial" w:hAnsi="Arial"/>
          <w:sz w:val="22"/>
          <w:szCs w:val="22"/>
          <w:u w:val="single"/>
        </w:rPr>
        <w:t>:</w:t>
      </w:r>
    </w:p>
    <w:tbl>
      <w:tblPr>
        <w:tblW w:w="0" w:type="auto"/>
        <w:tblLook w:val="04A0" w:firstRow="1" w:lastRow="0" w:firstColumn="1" w:lastColumn="0" w:noHBand="0" w:noVBand="1"/>
      </w:tblPr>
      <w:tblGrid>
        <w:gridCol w:w="890"/>
        <w:gridCol w:w="1402"/>
        <w:gridCol w:w="1150"/>
        <w:gridCol w:w="809"/>
        <w:gridCol w:w="3062"/>
        <w:gridCol w:w="10"/>
        <w:gridCol w:w="1047"/>
        <w:gridCol w:w="1376"/>
      </w:tblGrid>
      <w:tr w:rsidR="00823F42" w:rsidRPr="00823F42" w:rsidTr="00095F2B">
        <w:tc>
          <w:tcPr>
            <w:tcW w:w="89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2"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62"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33" w:type="dxa"/>
            <w:gridSpan w:val="3"/>
            <w:tcBorders>
              <w:top w:val="single" w:sz="4" w:space="0" w:color="auto"/>
              <w:bottom w:val="single" w:sz="4" w:space="0" w:color="auto"/>
            </w:tcBorders>
            <w:shd w:val="clear" w:color="auto" w:fill="F2F2F2" w:themeFill="background1" w:themeFillShade="F2"/>
          </w:tcPr>
          <w:p w:rsidR="004C2B53" w:rsidRPr="00823F42" w:rsidRDefault="004C2B53">
            <w:pPr>
              <w:bidi w:val="0"/>
              <w:jc w:val="center"/>
              <w:rPr>
                <w:rFonts w:asciiTheme="majorBidi" w:hAnsiTheme="majorBidi" w:cs="Times New Roman"/>
                <w:b/>
                <w:bCs/>
                <w:szCs w:val="19"/>
              </w:rPr>
            </w:pPr>
            <w:r w:rsidRPr="00823F42">
              <w:rPr>
                <w:rFonts w:asciiTheme="majorBidi" w:hAnsiTheme="majorBidi" w:cs="Times New Roman"/>
                <w:b/>
                <w:bCs/>
                <w:szCs w:val="19"/>
              </w:rPr>
              <w:t xml:space="preserve">Budget </w:t>
            </w:r>
          </w:p>
        </w:tc>
      </w:tr>
      <w:tr w:rsidR="00823F42" w:rsidRPr="00823F42" w:rsidTr="00095F2B">
        <w:tc>
          <w:tcPr>
            <w:tcW w:w="89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402"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15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809"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3062"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p>
        </w:tc>
        <w:tc>
          <w:tcPr>
            <w:tcW w:w="1057"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imes New Roman"/>
                <w:b/>
                <w:bCs/>
                <w:szCs w:val="19"/>
              </w:rPr>
            </w:pPr>
            <w:r w:rsidRPr="00823F42">
              <w:rPr>
                <w:rFonts w:asciiTheme="majorBidi" w:hAnsiTheme="majorBidi" w:cs="Times New Roman"/>
                <w:b/>
                <w:bCs/>
                <w:szCs w:val="19"/>
              </w:rPr>
              <w:t>Total</w:t>
            </w:r>
            <w:r w:rsidR="00A576C0">
              <w:rPr>
                <w:rFonts w:asciiTheme="majorBidi" w:hAnsiTheme="majorBidi" w:cs="Times New Roman"/>
                <w:b/>
                <w:bCs/>
                <w:szCs w:val="19"/>
              </w:rPr>
              <w:t xml:space="preserve"> </w:t>
            </w:r>
            <w:r w:rsidR="00A576C0" w:rsidRPr="00DB69E2">
              <w:rPr>
                <w:rFonts w:asciiTheme="majorBidi" w:hAnsiTheme="majorBidi" w:cs="Times New Roman"/>
                <w:b/>
                <w:bCs/>
                <w:szCs w:val="19"/>
              </w:rPr>
              <w:t>(US $ / year)</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rPr>
                <w:rFonts w:asciiTheme="majorBidi" w:hAnsiTheme="majorBidi" w:cs="Times New Roman"/>
                <w:b/>
                <w:bCs/>
                <w:szCs w:val="19"/>
              </w:rPr>
            </w:pPr>
            <w:r w:rsidRPr="00823F42">
              <w:rPr>
                <w:rFonts w:asciiTheme="majorBidi" w:hAnsiTheme="majorBidi" w:cs="Times New Roman"/>
                <w:b/>
                <w:bCs/>
                <w:szCs w:val="19"/>
              </w:rPr>
              <w:t>Researcher</w:t>
            </w:r>
            <w:r w:rsidR="00A576C0">
              <w:rPr>
                <w:rFonts w:asciiTheme="majorBidi" w:hAnsiTheme="majorBidi" w:cs="Times New Roman"/>
                <w:b/>
                <w:bCs/>
                <w:szCs w:val="19"/>
              </w:rPr>
              <w:t xml:space="preserve"> </w:t>
            </w:r>
            <w:r w:rsidR="00A576C0" w:rsidRPr="00DB69E2">
              <w:rPr>
                <w:rFonts w:asciiTheme="majorBidi" w:hAnsiTheme="majorBidi" w:cs="Times New Roman"/>
                <w:b/>
                <w:bCs/>
                <w:szCs w:val="19"/>
              </w:rPr>
              <w:t>(US $ / year)</w:t>
            </w:r>
          </w:p>
        </w:tc>
      </w:tr>
      <w:tr w:rsidR="00095F2B" w:rsidRPr="00006477" w:rsidTr="00095F2B">
        <w:tc>
          <w:tcPr>
            <w:tcW w:w="89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2017</w:t>
            </w:r>
          </w:p>
        </w:tc>
        <w:tc>
          <w:tcPr>
            <w:tcW w:w="1402"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BSF</w:t>
            </w:r>
          </w:p>
        </w:tc>
        <w:tc>
          <w:tcPr>
            <w:tcW w:w="115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w:t>
            </w:r>
          </w:p>
        </w:tc>
        <w:tc>
          <w:tcPr>
            <w:tcW w:w="809"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PI</w:t>
            </w:r>
          </w:p>
        </w:tc>
        <w:tc>
          <w:tcPr>
            <w:tcW w:w="3072" w:type="dxa"/>
            <w:gridSpan w:val="2"/>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sz w:val="22"/>
                <w:szCs w:val="22"/>
              </w:rPr>
              <w:t xml:space="preserve"> Genomic adaptations of the marine pathogen </w:t>
            </w:r>
            <w:r w:rsidRPr="00B9696E">
              <w:rPr>
                <w:i/>
                <w:iCs/>
                <w:sz w:val="22"/>
                <w:szCs w:val="22"/>
              </w:rPr>
              <w:t xml:space="preserve">Vibrio </w:t>
            </w:r>
            <w:proofErr w:type="spellStart"/>
            <w:r w:rsidRPr="00B9696E">
              <w:rPr>
                <w:i/>
                <w:iCs/>
                <w:sz w:val="22"/>
                <w:szCs w:val="22"/>
              </w:rPr>
              <w:t>vulnificus</w:t>
            </w:r>
            <w:proofErr w:type="spellEnd"/>
            <w:r w:rsidRPr="00006477">
              <w:rPr>
                <w:sz w:val="22"/>
                <w:szCs w:val="22"/>
              </w:rPr>
              <w:t xml:space="preserve"> facilitating host microbiome invasion during infection of the agriculturally-relevant model host </w:t>
            </w:r>
            <w:proofErr w:type="spellStart"/>
            <w:r w:rsidRPr="00006477">
              <w:rPr>
                <w:sz w:val="22"/>
                <w:szCs w:val="22"/>
              </w:rPr>
              <w:t>Artemia</w:t>
            </w:r>
            <w:proofErr w:type="spellEnd"/>
            <w:r w:rsidRPr="00006477">
              <w:rPr>
                <w:sz w:val="22"/>
                <w:szCs w:val="22"/>
              </w:rPr>
              <w:t xml:space="preserve"> </w:t>
            </w:r>
            <w:proofErr w:type="spellStart"/>
            <w:r w:rsidRPr="00006477">
              <w:rPr>
                <w:sz w:val="22"/>
                <w:szCs w:val="22"/>
              </w:rPr>
              <w:t>salina</w:t>
            </w:r>
            <w:proofErr w:type="spellEnd"/>
            <w:r w:rsidRPr="00006477">
              <w:rPr>
                <w:sz w:val="22"/>
                <w:szCs w:val="22"/>
              </w:rPr>
              <w:t>.</w:t>
            </w:r>
          </w:p>
        </w:tc>
        <w:tc>
          <w:tcPr>
            <w:tcW w:w="1047" w:type="dxa"/>
            <w:tcBorders>
              <w:top w:val="single" w:sz="4" w:space="0" w:color="auto"/>
              <w:bottom w:val="single" w:sz="4" w:space="0" w:color="auto"/>
            </w:tcBorders>
          </w:tcPr>
          <w:p w:rsidR="00095F2B" w:rsidRPr="00006477" w:rsidRDefault="004044B9" w:rsidP="00266E2D">
            <w:pPr>
              <w:bidi w:val="0"/>
              <w:jc w:val="center"/>
              <w:rPr>
                <w:rFonts w:asciiTheme="majorBidi" w:hAnsiTheme="majorBidi" w:cstheme="majorBidi"/>
                <w:sz w:val="22"/>
                <w:szCs w:val="22"/>
              </w:rPr>
            </w:pPr>
            <w:r>
              <w:rPr>
                <w:rFonts w:asciiTheme="majorBidi" w:hAnsiTheme="majorBidi" w:cstheme="majorBidi"/>
                <w:sz w:val="22"/>
                <w:szCs w:val="22"/>
              </w:rPr>
              <w:t>75</w:t>
            </w:r>
            <w:r w:rsidR="00095F2B" w:rsidRPr="00006477">
              <w:rPr>
                <w:rFonts w:asciiTheme="majorBidi" w:hAnsiTheme="majorBidi" w:cstheme="majorBidi"/>
                <w:sz w:val="22"/>
                <w:szCs w:val="22"/>
              </w:rPr>
              <w:t>,000</w:t>
            </w:r>
          </w:p>
        </w:tc>
        <w:tc>
          <w:tcPr>
            <w:tcW w:w="1376" w:type="dxa"/>
            <w:tcBorders>
              <w:top w:val="single" w:sz="4" w:space="0" w:color="auto"/>
              <w:bottom w:val="single" w:sz="4" w:space="0" w:color="auto"/>
            </w:tcBorders>
          </w:tcPr>
          <w:p w:rsidR="00095F2B"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30,000</w:t>
            </w:r>
          </w:p>
          <w:p w:rsidR="004044B9" w:rsidRPr="00006477" w:rsidRDefault="004044B9" w:rsidP="004044B9">
            <w:pPr>
              <w:bidi w:val="0"/>
              <w:jc w:val="center"/>
              <w:rPr>
                <w:rFonts w:asciiTheme="majorBidi" w:hAnsiTheme="majorBidi" w:cstheme="majorBidi"/>
                <w:sz w:val="22"/>
                <w:szCs w:val="22"/>
              </w:rPr>
            </w:pPr>
            <w:r>
              <w:rPr>
                <w:rFonts w:asciiTheme="majorBidi" w:hAnsiTheme="majorBidi" w:cstheme="majorBidi"/>
                <w:sz w:val="22"/>
                <w:szCs w:val="22"/>
              </w:rPr>
              <w:t>(+15,000 for 2</w:t>
            </w:r>
            <w:r w:rsidRPr="004044B9">
              <w:rPr>
                <w:rFonts w:asciiTheme="majorBidi" w:hAnsiTheme="majorBidi" w:cstheme="majorBidi"/>
                <w:sz w:val="22"/>
                <w:szCs w:val="22"/>
                <w:vertAlign w:val="superscript"/>
              </w:rPr>
              <w:t>nd</w:t>
            </w:r>
            <w:r>
              <w:rPr>
                <w:rFonts w:asciiTheme="majorBidi" w:hAnsiTheme="majorBidi" w:cstheme="majorBidi"/>
                <w:sz w:val="22"/>
                <w:szCs w:val="22"/>
              </w:rPr>
              <w:t xml:space="preserve"> year)</w:t>
            </w:r>
          </w:p>
        </w:tc>
      </w:tr>
    </w:tbl>
    <w:p w:rsidR="00125A77" w:rsidRDefault="00125A77" w:rsidP="00125A77">
      <w:pPr>
        <w:bidi w:val="0"/>
        <w:rPr>
          <w:rFonts w:asciiTheme="majorBidi" w:hAnsiTheme="majorBidi" w:cs="Times New Roman"/>
          <w:sz w:val="22"/>
          <w:szCs w:val="18"/>
        </w:rPr>
      </w:pPr>
    </w:p>
    <w:p w:rsidR="004A52C8" w:rsidRPr="00125A77" w:rsidRDefault="004C2B53" w:rsidP="00125A77">
      <w:pPr>
        <w:bidi w:val="0"/>
        <w:rPr>
          <w:rFonts w:asciiTheme="majorBidi" w:hAnsiTheme="majorBidi" w:cs="Times New Roman"/>
          <w:sz w:val="22"/>
          <w:szCs w:val="18"/>
        </w:rPr>
      </w:pPr>
      <w:r w:rsidRPr="00125A77">
        <w:rPr>
          <w:rFonts w:asciiTheme="majorBidi" w:hAnsiTheme="majorBidi" w:cs="Times New Roman"/>
          <w:sz w:val="22"/>
          <w:szCs w:val="18"/>
        </w:rPr>
        <w:t xml:space="preserve">*PI = </w:t>
      </w:r>
      <w:r w:rsidR="00BF249B" w:rsidRPr="00125A77">
        <w:rPr>
          <w:rFonts w:asciiTheme="majorBidi" w:hAnsiTheme="majorBidi" w:cs="Times New Roman"/>
          <w:sz w:val="22"/>
          <w:szCs w:val="18"/>
        </w:rPr>
        <w:t xml:space="preserve">Principal </w:t>
      </w:r>
      <w:r w:rsidRPr="00125A77">
        <w:rPr>
          <w:rFonts w:asciiTheme="majorBidi" w:hAnsiTheme="majorBidi" w:cs="Times New Roman"/>
          <w:sz w:val="22"/>
          <w:szCs w:val="18"/>
        </w:rPr>
        <w:t xml:space="preserve">Investigator; </w:t>
      </w:r>
      <w:r w:rsidR="00082236" w:rsidRPr="00125A77">
        <w:rPr>
          <w:sz w:val="22"/>
          <w:szCs w:val="22"/>
        </w:rPr>
        <w:t>LPI</w:t>
      </w:r>
      <w:r w:rsidR="00082236" w:rsidRPr="00125A77">
        <w:rPr>
          <w:sz w:val="22"/>
          <w:szCs w:val="22"/>
          <w:rtl/>
        </w:rPr>
        <w:t xml:space="preserve"> =</w:t>
      </w:r>
      <w:r w:rsidR="00082236" w:rsidRPr="00125A77">
        <w:rPr>
          <w:sz w:val="22"/>
          <w:szCs w:val="22"/>
        </w:rPr>
        <w:t xml:space="preserve">Local Principal Investigator; </w:t>
      </w:r>
      <w:r w:rsidRPr="00125A77">
        <w:rPr>
          <w:rFonts w:asciiTheme="majorBidi" w:hAnsiTheme="majorBidi" w:cs="Times New Roman"/>
          <w:sz w:val="22"/>
          <w:szCs w:val="18"/>
        </w:rPr>
        <w:t xml:space="preserve">CI = </w:t>
      </w:r>
      <w:r w:rsidR="00D44B11" w:rsidRPr="00125A77">
        <w:rPr>
          <w:rFonts w:asciiTheme="majorBidi" w:hAnsiTheme="majorBidi" w:cs="Times New Roman"/>
          <w:sz w:val="22"/>
          <w:szCs w:val="18"/>
        </w:rPr>
        <w:t xml:space="preserve">Cooperating </w:t>
      </w:r>
      <w:r w:rsidRPr="00125A77">
        <w:rPr>
          <w:rFonts w:asciiTheme="majorBidi" w:hAnsiTheme="majorBidi" w:cs="Times New Roman"/>
          <w:sz w:val="22"/>
          <w:szCs w:val="18"/>
        </w:rPr>
        <w:t>Investigator</w:t>
      </w:r>
    </w:p>
    <w:p w:rsidR="004C2B53" w:rsidRDefault="004C2B53" w:rsidP="004C2B53">
      <w:pPr>
        <w:bidi w:val="0"/>
        <w:spacing w:line="360" w:lineRule="auto"/>
        <w:rPr>
          <w:rFonts w:asciiTheme="majorBidi" w:hAnsiTheme="majorBidi" w:cs="Times New Roman"/>
          <w:szCs w:val="19"/>
        </w:rPr>
      </w:pPr>
    </w:p>
    <w:p w:rsidR="004C2B53" w:rsidRPr="00FC1A34" w:rsidRDefault="004C2B53" w:rsidP="00DB69E2">
      <w:pPr>
        <w:numPr>
          <w:ilvl w:val="0"/>
          <w:numId w:val="8"/>
        </w:numPr>
        <w:bidi w:val="0"/>
        <w:spacing w:line="360" w:lineRule="auto"/>
        <w:rPr>
          <w:rFonts w:ascii="Arial" w:hAnsi="Arial"/>
          <w:sz w:val="22"/>
          <w:szCs w:val="22"/>
          <w:u w:val="single"/>
        </w:rPr>
      </w:pPr>
      <w:r>
        <w:rPr>
          <w:rFonts w:ascii="Arial" w:hAnsi="Arial"/>
          <w:sz w:val="22"/>
          <w:szCs w:val="22"/>
          <w:u w:val="single"/>
        </w:rPr>
        <w:t>N</w:t>
      </w:r>
      <w:r w:rsidRPr="0077158F">
        <w:rPr>
          <w:rFonts w:ascii="Arial" w:hAnsi="Arial"/>
          <w:sz w:val="22"/>
          <w:szCs w:val="22"/>
          <w:u w:val="single"/>
        </w:rPr>
        <w:t>ational</w:t>
      </w:r>
      <w:r>
        <w:rPr>
          <w:rFonts w:ascii="Arial" w:hAnsi="Arial"/>
          <w:sz w:val="22"/>
          <w:szCs w:val="22"/>
          <w:u w:val="single"/>
        </w:rPr>
        <w:t xml:space="preserve"> </w:t>
      </w:r>
      <w:r w:rsidR="00DB69E2" w:rsidRPr="00DB69E2">
        <w:rPr>
          <w:rFonts w:ascii="Arial" w:hAnsi="Arial"/>
          <w:sz w:val="22"/>
          <w:szCs w:val="22"/>
          <w:u w:val="single"/>
        </w:rPr>
        <w:t xml:space="preserve">Peer Reviewed </w:t>
      </w:r>
      <w:r>
        <w:rPr>
          <w:rFonts w:ascii="Arial" w:hAnsi="Arial"/>
          <w:sz w:val="22"/>
          <w:szCs w:val="22"/>
          <w:u w:val="single"/>
        </w:rPr>
        <w:t>Grants</w:t>
      </w:r>
      <w:r w:rsidRPr="0077158F">
        <w:rPr>
          <w:rFonts w:ascii="Arial" w:hAnsi="Arial"/>
          <w:sz w:val="22"/>
          <w:szCs w:val="22"/>
          <w:u w:val="single"/>
        </w:rPr>
        <w:t>:</w:t>
      </w:r>
    </w:p>
    <w:tbl>
      <w:tblPr>
        <w:tblW w:w="0" w:type="auto"/>
        <w:tblLook w:val="04A0" w:firstRow="1" w:lastRow="0" w:firstColumn="1" w:lastColumn="0" w:noHBand="0" w:noVBand="1"/>
      </w:tblPr>
      <w:tblGrid>
        <w:gridCol w:w="890"/>
        <w:gridCol w:w="1402"/>
        <w:gridCol w:w="1150"/>
        <w:gridCol w:w="809"/>
        <w:gridCol w:w="3074"/>
        <w:gridCol w:w="1045"/>
        <w:gridCol w:w="1376"/>
      </w:tblGrid>
      <w:tr w:rsidR="00823F42" w:rsidRPr="00823F42" w:rsidTr="00095F2B">
        <w:tc>
          <w:tcPr>
            <w:tcW w:w="890"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2"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74"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21" w:type="dxa"/>
            <w:gridSpan w:val="2"/>
            <w:tcBorders>
              <w:top w:val="single" w:sz="4" w:space="0" w:color="auto"/>
              <w:bottom w:val="single" w:sz="4" w:space="0" w:color="auto"/>
            </w:tcBorders>
            <w:shd w:val="clear" w:color="auto" w:fill="F2F2F2" w:themeFill="background1" w:themeFillShade="F2"/>
          </w:tcPr>
          <w:p w:rsidR="004C2B53" w:rsidRPr="00823F42" w:rsidRDefault="004C2B53">
            <w:pPr>
              <w:bidi w:val="0"/>
              <w:jc w:val="center"/>
              <w:rPr>
                <w:rFonts w:asciiTheme="majorBidi" w:hAnsiTheme="majorBidi" w:cs="Times New Roman"/>
                <w:b/>
                <w:bCs/>
                <w:szCs w:val="19"/>
              </w:rPr>
            </w:pPr>
            <w:r w:rsidRPr="00823F42">
              <w:rPr>
                <w:rFonts w:asciiTheme="majorBidi" w:hAnsiTheme="majorBidi" w:cs="Times New Roman"/>
                <w:b/>
                <w:bCs/>
                <w:szCs w:val="19"/>
              </w:rPr>
              <w:t xml:space="preserve">Budget </w:t>
            </w:r>
          </w:p>
        </w:tc>
      </w:tr>
      <w:tr w:rsidR="00823F42" w:rsidRPr="00823F42" w:rsidTr="00095F2B">
        <w:tc>
          <w:tcPr>
            <w:tcW w:w="890"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402"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150"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809"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3074"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p>
        </w:tc>
        <w:tc>
          <w:tcPr>
            <w:tcW w:w="1045" w:type="dxa"/>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Total</w:t>
            </w:r>
            <w:r w:rsidR="00A576C0">
              <w:rPr>
                <w:rFonts w:asciiTheme="majorBidi" w:hAnsiTheme="majorBidi" w:cs="Times New Roman"/>
                <w:b/>
                <w:bCs/>
                <w:szCs w:val="19"/>
              </w:rPr>
              <w:t xml:space="preserve"> </w:t>
            </w:r>
            <w:r w:rsidR="00A576C0" w:rsidRPr="00DB69E2">
              <w:rPr>
                <w:rFonts w:asciiTheme="majorBidi" w:hAnsiTheme="majorBidi" w:cs="Times New Roman"/>
                <w:b/>
                <w:bCs/>
                <w:szCs w:val="19"/>
              </w:rPr>
              <w:t>(US $ / year)</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sidR="00A576C0">
              <w:rPr>
                <w:rFonts w:asciiTheme="majorBidi" w:hAnsiTheme="majorBidi" w:cs="Times New Roman"/>
                <w:b/>
                <w:bCs/>
                <w:szCs w:val="19"/>
              </w:rPr>
              <w:t xml:space="preserve"> </w:t>
            </w:r>
            <w:r w:rsidR="00A576C0" w:rsidRPr="00DB69E2">
              <w:rPr>
                <w:rFonts w:asciiTheme="majorBidi" w:hAnsiTheme="majorBidi" w:cs="Times New Roman"/>
                <w:b/>
                <w:bCs/>
                <w:szCs w:val="19"/>
              </w:rPr>
              <w:t>(US $ / year)</w:t>
            </w:r>
            <w:r w:rsidR="00A576C0">
              <w:rPr>
                <w:rFonts w:asciiTheme="majorBidi" w:hAnsiTheme="majorBidi" w:cs="Times New Roman"/>
                <w:b/>
                <w:bCs/>
                <w:szCs w:val="19"/>
              </w:rPr>
              <w:t xml:space="preserve"> </w:t>
            </w:r>
          </w:p>
        </w:tc>
      </w:tr>
      <w:tr w:rsidR="00095F2B" w:rsidRPr="00006477" w:rsidTr="00266E2D">
        <w:tc>
          <w:tcPr>
            <w:tcW w:w="89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2017</w:t>
            </w:r>
          </w:p>
        </w:tc>
        <w:tc>
          <w:tcPr>
            <w:tcW w:w="1402"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Chief Sci.</w:t>
            </w:r>
          </w:p>
        </w:tc>
        <w:tc>
          <w:tcPr>
            <w:tcW w:w="115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w:t>
            </w:r>
          </w:p>
        </w:tc>
        <w:tc>
          <w:tcPr>
            <w:tcW w:w="809"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PI</w:t>
            </w:r>
          </w:p>
        </w:tc>
        <w:tc>
          <w:tcPr>
            <w:tcW w:w="3074"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rFonts w:asciiTheme="majorBidi" w:hAnsiTheme="majorBidi" w:cstheme="majorBidi"/>
                <w:sz w:val="22"/>
                <w:szCs w:val="22"/>
              </w:rPr>
              <w:t>A Raman-spectroscopy based system for tracking cyanobacterial blooms in aquaculture ponds</w:t>
            </w:r>
          </w:p>
        </w:tc>
        <w:tc>
          <w:tcPr>
            <w:tcW w:w="1045"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42,000</w:t>
            </w:r>
          </w:p>
        </w:tc>
        <w:tc>
          <w:tcPr>
            <w:tcW w:w="1376"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26,250</w:t>
            </w:r>
          </w:p>
        </w:tc>
      </w:tr>
      <w:tr w:rsidR="00095F2B" w:rsidRPr="00006477" w:rsidTr="00266E2D">
        <w:tc>
          <w:tcPr>
            <w:tcW w:w="89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2018</w:t>
            </w:r>
          </w:p>
        </w:tc>
        <w:tc>
          <w:tcPr>
            <w:tcW w:w="1402"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Chief Sci.</w:t>
            </w:r>
          </w:p>
        </w:tc>
        <w:tc>
          <w:tcPr>
            <w:tcW w:w="115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3</w:t>
            </w:r>
          </w:p>
        </w:tc>
        <w:tc>
          <w:tcPr>
            <w:tcW w:w="809"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PI</w:t>
            </w:r>
          </w:p>
        </w:tc>
        <w:tc>
          <w:tcPr>
            <w:tcW w:w="3074"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sz w:val="22"/>
                <w:szCs w:val="22"/>
              </w:rPr>
              <w:t xml:space="preserve">A biodegradable </w:t>
            </w:r>
            <w:proofErr w:type="spellStart"/>
            <w:r w:rsidRPr="00006477">
              <w:rPr>
                <w:sz w:val="22"/>
                <w:szCs w:val="22"/>
              </w:rPr>
              <w:t>nano</w:t>
            </w:r>
            <w:proofErr w:type="spellEnd"/>
            <w:r w:rsidRPr="00006477">
              <w:rPr>
                <w:sz w:val="22"/>
                <w:szCs w:val="22"/>
              </w:rPr>
              <w:t xml:space="preserve">-formulation for the control of toxic </w:t>
            </w:r>
            <w:proofErr w:type="spellStart"/>
            <w:r w:rsidRPr="00006477">
              <w:rPr>
                <w:sz w:val="22"/>
                <w:szCs w:val="22"/>
              </w:rPr>
              <w:t>cyanobacteial</w:t>
            </w:r>
            <w:proofErr w:type="spellEnd"/>
            <w:r w:rsidRPr="00006477">
              <w:rPr>
                <w:sz w:val="22"/>
                <w:szCs w:val="22"/>
              </w:rPr>
              <w:t xml:space="preserve"> blooms in fish ponds</w:t>
            </w:r>
          </w:p>
        </w:tc>
        <w:tc>
          <w:tcPr>
            <w:tcW w:w="1045"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56,000</w:t>
            </w:r>
          </w:p>
        </w:tc>
        <w:tc>
          <w:tcPr>
            <w:tcW w:w="1376"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37,000</w:t>
            </w:r>
          </w:p>
        </w:tc>
      </w:tr>
      <w:tr w:rsidR="00095F2B" w:rsidRPr="00006477" w:rsidTr="00266E2D">
        <w:tc>
          <w:tcPr>
            <w:tcW w:w="89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2018</w:t>
            </w:r>
          </w:p>
        </w:tc>
        <w:tc>
          <w:tcPr>
            <w:tcW w:w="1402"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Chief Sci.</w:t>
            </w:r>
          </w:p>
        </w:tc>
        <w:tc>
          <w:tcPr>
            <w:tcW w:w="115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3</w:t>
            </w:r>
          </w:p>
        </w:tc>
        <w:tc>
          <w:tcPr>
            <w:tcW w:w="809"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PI</w:t>
            </w:r>
          </w:p>
        </w:tc>
        <w:tc>
          <w:tcPr>
            <w:tcW w:w="3074"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sz w:val="22"/>
                <w:szCs w:val="22"/>
              </w:rPr>
              <w:t xml:space="preserve">Using bacteriophage for biological control of Vibrio pathogens in </w:t>
            </w:r>
            <w:proofErr w:type="spellStart"/>
            <w:r w:rsidRPr="00006477">
              <w:rPr>
                <w:sz w:val="22"/>
                <w:szCs w:val="22"/>
              </w:rPr>
              <w:t>mariculture</w:t>
            </w:r>
            <w:proofErr w:type="spellEnd"/>
          </w:p>
        </w:tc>
        <w:tc>
          <w:tcPr>
            <w:tcW w:w="1045"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44,650</w:t>
            </w:r>
          </w:p>
        </w:tc>
        <w:tc>
          <w:tcPr>
            <w:tcW w:w="1376"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22,325</w:t>
            </w:r>
          </w:p>
        </w:tc>
      </w:tr>
      <w:tr w:rsidR="00095F2B" w:rsidRPr="00006477" w:rsidTr="00266E2D">
        <w:tc>
          <w:tcPr>
            <w:tcW w:w="89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2018</w:t>
            </w:r>
          </w:p>
        </w:tc>
        <w:tc>
          <w:tcPr>
            <w:tcW w:w="1402"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Chief Sci.</w:t>
            </w:r>
          </w:p>
        </w:tc>
        <w:tc>
          <w:tcPr>
            <w:tcW w:w="1150"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3</w:t>
            </w:r>
          </w:p>
        </w:tc>
        <w:tc>
          <w:tcPr>
            <w:tcW w:w="809"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CI</w:t>
            </w:r>
          </w:p>
        </w:tc>
        <w:tc>
          <w:tcPr>
            <w:tcW w:w="3074"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sz w:val="22"/>
                <w:szCs w:val="22"/>
              </w:rPr>
              <w:t>Development of novel biocontrol-based approach of for reduction of antibiotic use in aquaculture</w:t>
            </w:r>
          </w:p>
        </w:tc>
        <w:tc>
          <w:tcPr>
            <w:tcW w:w="1045"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56,000</w:t>
            </w:r>
          </w:p>
        </w:tc>
        <w:tc>
          <w:tcPr>
            <w:tcW w:w="1376" w:type="dxa"/>
            <w:tcBorders>
              <w:top w:val="single" w:sz="4" w:space="0" w:color="auto"/>
              <w:bottom w:val="single" w:sz="4" w:space="0" w:color="auto"/>
            </w:tcBorders>
          </w:tcPr>
          <w:p w:rsidR="00095F2B" w:rsidRPr="00006477" w:rsidRDefault="00095F2B" w:rsidP="00266E2D">
            <w:pPr>
              <w:bidi w:val="0"/>
              <w:jc w:val="center"/>
              <w:rPr>
                <w:rFonts w:asciiTheme="majorBidi" w:hAnsiTheme="majorBidi" w:cstheme="majorBidi"/>
                <w:sz w:val="22"/>
                <w:szCs w:val="22"/>
              </w:rPr>
            </w:pPr>
            <w:r w:rsidRPr="00006477">
              <w:rPr>
                <w:rFonts w:asciiTheme="majorBidi" w:hAnsiTheme="majorBidi" w:cstheme="majorBidi"/>
                <w:sz w:val="22"/>
                <w:szCs w:val="22"/>
              </w:rPr>
              <w:t>22,325</w:t>
            </w:r>
          </w:p>
        </w:tc>
      </w:tr>
      <w:tr w:rsidR="00963251" w:rsidRPr="00006477" w:rsidTr="00266E2D">
        <w:tc>
          <w:tcPr>
            <w:tcW w:w="890"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sidRPr="00006477">
              <w:rPr>
                <w:rFonts w:asciiTheme="majorBidi" w:hAnsiTheme="majorBidi" w:cstheme="majorBidi"/>
                <w:sz w:val="22"/>
                <w:szCs w:val="22"/>
              </w:rPr>
              <w:t>201</w:t>
            </w:r>
            <w:r>
              <w:rPr>
                <w:rFonts w:asciiTheme="majorBidi" w:hAnsiTheme="majorBidi" w:cstheme="majorBidi"/>
                <w:sz w:val="22"/>
                <w:szCs w:val="22"/>
              </w:rPr>
              <w:t>9</w:t>
            </w:r>
          </w:p>
        </w:tc>
        <w:tc>
          <w:tcPr>
            <w:tcW w:w="1402"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sidRPr="00006477">
              <w:rPr>
                <w:rFonts w:asciiTheme="majorBidi" w:hAnsiTheme="majorBidi" w:cstheme="majorBidi"/>
                <w:sz w:val="22"/>
                <w:szCs w:val="22"/>
              </w:rPr>
              <w:t>Chief Sci.</w:t>
            </w:r>
          </w:p>
        </w:tc>
        <w:tc>
          <w:tcPr>
            <w:tcW w:w="1150"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sidRPr="00006477">
              <w:rPr>
                <w:rFonts w:asciiTheme="majorBidi" w:hAnsiTheme="majorBidi" w:cstheme="majorBidi"/>
                <w:sz w:val="22"/>
                <w:szCs w:val="22"/>
              </w:rPr>
              <w:t>3</w:t>
            </w:r>
          </w:p>
        </w:tc>
        <w:tc>
          <w:tcPr>
            <w:tcW w:w="809"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sidRPr="00006477">
              <w:rPr>
                <w:rFonts w:asciiTheme="majorBidi" w:hAnsiTheme="majorBidi" w:cstheme="majorBidi"/>
                <w:sz w:val="22"/>
                <w:szCs w:val="22"/>
              </w:rPr>
              <w:t>CI</w:t>
            </w:r>
          </w:p>
        </w:tc>
        <w:tc>
          <w:tcPr>
            <w:tcW w:w="3074" w:type="dxa"/>
            <w:tcBorders>
              <w:top w:val="single" w:sz="4" w:space="0" w:color="auto"/>
              <w:bottom w:val="single" w:sz="4" w:space="0" w:color="auto"/>
            </w:tcBorders>
          </w:tcPr>
          <w:p w:rsidR="00963251" w:rsidRPr="00006477" w:rsidRDefault="00963251" w:rsidP="00963251">
            <w:pPr>
              <w:bidi w:val="0"/>
              <w:rPr>
                <w:rFonts w:asciiTheme="majorBidi" w:hAnsiTheme="majorBidi" w:cstheme="majorBidi"/>
                <w:sz w:val="22"/>
                <w:szCs w:val="22"/>
              </w:rPr>
            </w:pPr>
            <w:r w:rsidRPr="00963251">
              <w:rPr>
                <w:sz w:val="22"/>
                <w:szCs w:val="22"/>
              </w:rPr>
              <w:t>Electrochemical biosensor for rapid detection and quantification of Cyanobacteria toxins in water</w:t>
            </w:r>
            <w:r>
              <w:rPr>
                <w:sz w:val="22"/>
                <w:szCs w:val="22"/>
              </w:rPr>
              <w:t xml:space="preserve"> reser</w:t>
            </w:r>
            <w:r w:rsidRPr="00963251">
              <w:rPr>
                <w:sz w:val="22"/>
                <w:szCs w:val="22"/>
              </w:rPr>
              <w:t>voirs</w:t>
            </w:r>
          </w:p>
        </w:tc>
        <w:tc>
          <w:tcPr>
            <w:tcW w:w="1045"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Pr>
                <w:rFonts w:asciiTheme="majorBidi" w:hAnsiTheme="majorBidi" w:cstheme="majorBidi"/>
                <w:sz w:val="22"/>
                <w:szCs w:val="22"/>
              </w:rPr>
              <w:t>60</w:t>
            </w:r>
            <w:r w:rsidRPr="00006477">
              <w:rPr>
                <w:rFonts w:asciiTheme="majorBidi" w:hAnsiTheme="majorBidi" w:cstheme="majorBidi"/>
                <w:sz w:val="22"/>
                <w:szCs w:val="22"/>
              </w:rPr>
              <w:t>,000</w:t>
            </w:r>
          </w:p>
        </w:tc>
        <w:tc>
          <w:tcPr>
            <w:tcW w:w="1376" w:type="dxa"/>
            <w:tcBorders>
              <w:top w:val="single" w:sz="4" w:space="0" w:color="auto"/>
              <w:bottom w:val="single" w:sz="4" w:space="0" w:color="auto"/>
            </w:tcBorders>
          </w:tcPr>
          <w:p w:rsidR="00963251" w:rsidRPr="00006477" w:rsidRDefault="00963251" w:rsidP="00963251">
            <w:pPr>
              <w:bidi w:val="0"/>
              <w:jc w:val="center"/>
              <w:rPr>
                <w:rFonts w:asciiTheme="majorBidi" w:hAnsiTheme="majorBidi" w:cstheme="majorBidi"/>
                <w:sz w:val="22"/>
                <w:szCs w:val="22"/>
              </w:rPr>
            </w:pPr>
            <w:r>
              <w:rPr>
                <w:rFonts w:asciiTheme="majorBidi" w:hAnsiTheme="majorBidi" w:cstheme="majorBidi"/>
                <w:sz w:val="22"/>
                <w:szCs w:val="22"/>
              </w:rPr>
              <w:t>20,500</w:t>
            </w:r>
          </w:p>
        </w:tc>
      </w:tr>
    </w:tbl>
    <w:p w:rsidR="00125A77" w:rsidRDefault="00125A77" w:rsidP="00125A77">
      <w:pPr>
        <w:bidi w:val="0"/>
        <w:rPr>
          <w:rFonts w:asciiTheme="majorBidi" w:hAnsiTheme="majorBidi" w:cs="Times New Roman"/>
          <w:sz w:val="22"/>
          <w:szCs w:val="18"/>
        </w:rPr>
      </w:pPr>
    </w:p>
    <w:p w:rsidR="008A57C6" w:rsidRPr="00125A77" w:rsidRDefault="008A57C6" w:rsidP="00125A77">
      <w:pPr>
        <w:bidi w:val="0"/>
        <w:rPr>
          <w:rFonts w:asciiTheme="majorBidi" w:hAnsiTheme="majorBidi" w:cs="Times New Roman"/>
          <w:sz w:val="22"/>
          <w:szCs w:val="18"/>
        </w:rPr>
      </w:pPr>
      <w:r w:rsidRPr="00125A77">
        <w:rPr>
          <w:rFonts w:asciiTheme="majorBidi" w:hAnsiTheme="majorBidi" w:cs="Times New Roman"/>
          <w:sz w:val="22"/>
          <w:szCs w:val="18"/>
        </w:rPr>
        <w:t xml:space="preserve">*PI = Principal Investigator; </w:t>
      </w:r>
      <w:r w:rsidRPr="00125A77">
        <w:rPr>
          <w:sz w:val="22"/>
          <w:szCs w:val="22"/>
        </w:rPr>
        <w:t>LPI</w:t>
      </w:r>
      <w:r w:rsidRPr="00125A77">
        <w:rPr>
          <w:sz w:val="22"/>
          <w:szCs w:val="22"/>
          <w:rtl/>
        </w:rPr>
        <w:t xml:space="preserve"> =</w:t>
      </w:r>
      <w:r w:rsidRPr="00125A77">
        <w:rPr>
          <w:sz w:val="22"/>
          <w:szCs w:val="22"/>
        </w:rPr>
        <w:t xml:space="preserve">Local Principal Investigator; </w:t>
      </w:r>
      <w:r w:rsidRPr="00125A77">
        <w:rPr>
          <w:rFonts w:asciiTheme="majorBidi" w:hAnsiTheme="majorBidi" w:cs="Times New Roman"/>
          <w:sz w:val="22"/>
          <w:szCs w:val="18"/>
        </w:rPr>
        <w:t>CI = Cooperating Investigator</w:t>
      </w:r>
    </w:p>
    <w:p w:rsidR="00EE15DA" w:rsidRDefault="00EE15DA" w:rsidP="00EE15DA">
      <w:pPr>
        <w:bidi w:val="0"/>
        <w:spacing w:line="360" w:lineRule="auto"/>
        <w:rPr>
          <w:rFonts w:asciiTheme="majorBidi" w:hAnsiTheme="majorBidi" w:cs="Times New Roman"/>
          <w:szCs w:val="19"/>
        </w:rPr>
      </w:pPr>
    </w:p>
    <w:p w:rsidR="00DB69E2" w:rsidRPr="00AD1A9D" w:rsidRDefault="00DB69E2" w:rsidP="00AD1A9D">
      <w:pPr>
        <w:pStyle w:val="ListParagraph"/>
        <w:numPr>
          <w:ilvl w:val="0"/>
          <w:numId w:val="8"/>
        </w:numPr>
        <w:bidi w:val="0"/>
        <w:spacing w:line="360" w:lineRule="auto"/>
        <w:rPr>
          <w:rFonts w:ascii="Arial" w:hAnsi="Arial"/>
          <w:sz w:val="22"/>
          <w:szCs w:val="22"/>
          <w:u w:val="single"/>
        </w:rPr>
      </w:pPr>
      <w:r w:rsidRPr="00AD1A9D">
        <w:rPr>
          <w:rFonts w:ascii="Arial" w:hAnsi="Arial"/>
          <w:sz w:val="22"/>
          <w:szCs w:val="22"/>
          <w:u w:val="single"/>
        </w:rPr>
        <w:t>National Non-Peer Reviewed Grants:</w:t>
      </w:r>
    </w:p>
    <w:tbl>
      <w:tblPr>
        <w:tblW w:w="0" w:type="auto"/>
        <w:tblLook w:val="04A0" w:firstRow="1" w:lastRow="0" w:firstColumn="1" w:lastColumn="0" w:noHBand="0" w:noVBand="1"/>
      </w:tblPr>
      <w:tblGrid>
        <w:gridCol w:w="890"/>
        <w:gridCol w:w="1401"/>
        <w:gridCol w:w="1150"/>
        <w:gridCol w:w="809"/>
        <w:gridCol w:w="3063"/>
        <w:gridCol w:w="1057"/>
        <w:gridCol w:w="1376"/>
      </w:tblGrid>
      <w:tr w:rsidR="00A576C0" w:rsidRPr="00823F42" w:rsidTr="0088040D">
        <w:tc>
          <w:tcPr>
            <w:tcW w:w="890" w:type="dxa"/>
            <w:vMerge w:val="restart"/>
            <w:tcBorders>
              <w:top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1" w:type="dxa"/>
            <w:vMerge w:val="restart"/>
            <w:tcBorders>
              <w:top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vMerge w:val="restart"/>
            <w:tcBorders>
              <w:top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vMerge w:val="restart"/>
            <w:tcBorders>
              <w:top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63" w:type="dxa"/>
            <w:vMerge w:val="restart"/>
            <w:tcBorders>
              <w:top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33" w:type="dxa"/>
            <w:gridSpan w:val="2"/>
            <w:tcBorders>
              <w:top w:val="single" w:sz="4" w:space="0" w:color="auto"/>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Budget</w:t>
            </w:r>
          </w:p>
        </w:tc>
      </w:tr>
      <w:tr w:rsidR="00A576C0" w:rsidRPr="00823F42" w:rsidTr="0088040D">
        <w:tc>
          <w:tcPr>
            <w:tcW w:w="890" w:type="dxa"/>
            <w:vMerge/>
            <w:tcBorders>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tc>
        <w:tc>
          <w:tcPr>
            <w:tcW w:w="1401" w:type="dxa"/>
            <w:vMerge/>
            <w:tcBorders>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tc>
        <w:tc>
          <w:tcPr>
            <w:tcW w:w="1150" w:type="dxa"/>
            <w:vMerge/>
            <w:tcBorders>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tc>
        <w:tc>
          <w:tcPr>
            <w:tcW w:w="809" w:type="dxa"/>
            <w:vMerge/>
            <w:tcBorders>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tc>
        <w:tc>
          <w:tcPr>
            <w:tcW w:w="3063" w:type="dxa"/>
            <w:vMerge/>
            <w:tcBorders>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p>
        </w:tc>
        <w:tc>
          <w:tcPr>
            <w:tcW w:w="1057" w:type="dxa"/>
            <w:tcBorders>
              <w:top w:val="single" w:sz="4" w:space="0" w:color="auto"/>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Total</w:t>
            </w:r>
            <w:r>
              <w:rPr>
                <w:rFonts w:asciiTheme="majorBidi" w:hAnsiTheme="majorBidi" w:cs="Times New Roman"/>
                <w:b/>
                <w:bCs/>
                <w:szCs w:val="19"/>
              </w:rPr>
              <w:t xml:space="preserve"> </w:t>
            </w:r>
            <w:r w:rsidRPr="00DB69E2">
              <w:rPr>
                <w:rFonts w:asciiTheme="majorBidi" w:hAnsiTheme="majorBidi" w:cs="Times New Roman"/>
                <w:b/>
                <w:bCs/>
                <w:szCs w:val="19"/>
              </w:rPr>
              <w:t>(US $ / year)</w:t>
            </w:r>
          </w:p>
        </w:tc>
        <w:tc>
          <w:tcPr>
            <w:tcW w:w="1376" w:type="dxa"/>
            <w:tcBorders>
              <w:top w:val="single" w:sz="4" w:space="0" w:color="auto"/>
              <w:bottom w:val="single" w:sz="4" w:space="0" w:color="auto"/>
            </w:tcBorders>
            <w:shd w:val="clear" w:color="auto" w:fill="F2F2F2" w:themeFill="background1" w:themeFillShade="F2"/>
          </w:tcPr>
          <w:p w:rsidR="00A576C0" w:rsidRPr="00823F42" w:rsidRDefault="00A576C0" w:rsidP="0088040D">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Pr>
                <w:rFonts w:asciiTheme="majorBidi" w:hAnsiTheme="majorBidi" w:cs="Times New Roman"/>
                <w:b/>
                <w:bCs/>
                <w:szCs w:val="19"/>
              </w:rPr>
              <w:t xml:space="preserve"> </w:t>
            </w:r>
            <w:r w:rsidRPr="00DB69E2">
              <w:rPr>
                <w:rFonts w:asciiTheme="majorBidi" w:hAnsiTheme="majorBidi" w:cs="Times New Roman"/>
                <w:b/>
                <w:bCs/>
                <w:szCs w:val="19"/>
              </w:rPr>
              <w:t>(US $ / year)</w:t>
            </w:r>
          </w:p>
        </w:tc>
      </w:tr>
    </w:tbl>
    <w:p w:rsidR="00DB69E2" w:rsidRDefault="00DB69E2" w:rsidP="00AD1A9D">
      <w:pPr>
        <w:bidi w:val="0"/>
        <w:spacing w:line="360" w:lineRule="auto"/>
        <w:ind w:left="1170"/>
        <w:rPr>
          <w:rFonts w:ascii="Arial" w:hAnsi="Arial"/>
          <w:sz w:val="22"/>
          <w:szCs w:val="22"/>
          <w:u w:val="single"/>
        </w:rPr>
      </w:pPr>
    </w:p>
    <w:p w:rsidR="00EE15DA" w:rsidRPr="00FC1A34" w:rsidRDefault="00EE15DA">
      <w:pPr>
        <w:numPr>
          <w:ilvl w:val="0"/>
          <w:numId w:val="8"/>
        </w:numPr>
        <w:bidi w:val="0"/>
        <w:spacing w:line="360" w:lineRule="auto"/>
        <w:ind w:hanging="720"/>
        <w:rPr>
          <w:rFonts w:ascii="Arial" w:hAnsi="Arial"/>
          <w:sz w:val="22"/>
          <w:szCs w:val="22"/>
          <w:u w:val="single"/>
        </w:rPr>
      </w:pPr>
      <w:r>
        <w:rPr>
          <w:rFonts w:ascii="Arial" w:hAnsi="Arial"/>
          <w:sz w:val="22"/>
          <w:szCs w:val="22"/>
          <w:u w:val="single"/>
        </w:rPr>
        <w:lastRenderedPageBreak/>
        <w:t>Other Funds</w:t>
      </w:r>
      <w:r w:rsidRPr="0077158F">
        <w:rPr>
          <w:rFonts w:ascii="Arial" w:hAnsi="Arial"/>
          <w:sz w:val="22"/>
          <w:szCs w:val="22"/>
          <w:u w:val="single"/>
        </w:rPr>
        <w:t>:</w:t>
      </w:r>
    </w:p>
    <w:tbl>
      <w:tblPr>
        <w:tblW w:w="0" w:type="auto"/>
        <w:tblLook w:val="04A0" w:firstRow="1" w:lastRow="0" w:firstColumn="1" w:lastColumn="0" w:noHBand="0" w:noVBand="1"/>
      </w:tblPr>
      <w:tblGrid>
        <w:gridCol w:w="890"/>
        <w:gridCol w:w="1401"/>
        <w:gridCol w:w="1150"/>
        <w:gridCol w:w="809"/>
        <w:gridCol w:w="3063"/>
        <w:gridCol w:w="1057"/>
        <w:gridCol w:w="1376"/>
      </w:tblGrid>
      <w:tr w:rsidR="00823F42" w:rsidRPr="00823F42" w:rsidTr="00095F2B">
        <w:tc>
          <w:tcPr>
            <w:tcW w:w="89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Year</w:t>
            </w:r>
          </w:p>
        </w:tc>
        <w:tc>
          <w:tcPr>
            <w:tcW w:w="1401"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Granting Source</w:t>
            </w:r>
          </w:p>
        </w:tc>
        <w:tc>
          <w:tcPr>
            <w:tcW w:w="115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Duration (years)</w:t>
            </w:r>
          </w:p>
        </w:tc>
        <w:tc>
          <w:tcPr>
            <w:tcW w:w="809"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Role*</w:t>
            </w:r>
          </w:p>
        </w:tc>
        <w:tc>
          <w:tcPr>
            <w:tcW w:w="3063"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Title (short)</w:t>
            </w:r>
          </w:p>
        </w:tc>
        <w:tc>
          <w:tcPr>
            <w:tcW w:w="2433" w:type="dxa"/>
            <w:gridSpan w:val="2"/>
            <w:tcBorders>
              <w:top w:val="single" w:sz="4" w:space="0" w:color="auto"/>
              <w:bottom w:val="single" w:sz="4" w:space="0" w:color="auto"/>
            </w:tcBorders>
            <w:shd w:val="clear" w:color="auto" w:fill="F2F2F2" w:themeFill="background1" w:themeFillShade="F2"/>
          </w:tcPr>
          <w:p w:rsidR="00EE15DA" w:rsidRPr="00823F42" w:rsidRDefault="00EE15DA" w:rsidP="00DB69E2">
            <w:pPr>
              <w:bidi w:val="0"/>
              <w:jc w:val="center"/>
              <w:rPr>
                <w:rFonts w:asciiTheme="majorBidi" w:hAnsiTheme="majorBidi" w:cs="Times New Roman"/>
                <w:b/>
                <w:bCs/>
                <w:szCs w:val="19"/>
              </w:rPr>
            </w:pPr>
            <w:r w:rsidRPr="00823F42">
              <w:rPr>
                <w:rFonts w:asciiTheme="majorBidi" w:hAnsiTheme="majorBidi" w:cs="Times New Roman"/>
                <w:b/>
                <w:bCs/>
                <w:szCs w:val="19"/>
              </w:rPr>
              <w:t>Budget</w:t>
            </w:r>
          </w:p>
        </w:tc>
      </w:tr>
      <w:tr w:rsidR="00823F42" w:rsidRPr="00823F42" w:rsidTr="00095F2B">
        <w:tc>
          <w:tcPr>
            <w:tcW w:w="89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tc>
        <w:tc>
          <w:tcPr>
            <w:tcW w:w="1401"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tc>
        <w:tc>
          <w:tcPr>
            <w:tcW w:w="115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tc>
        <w:tc>
          <w:tcPr>
            <w:tcW w:w="809"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tc>
        <w:tc>
          <w:tcPr>
            <w:tcW w:w="3063"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p>
        </w:tc>
        <w:tc>
          <w:tcPr>
            <w:tcW w:w="1057"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Total</w:t>
            </w:r>
            <w:r w:rsidR="00DB69E2">
              <w:rPr>
                <w:rFonts w:asciiTheme="majorBidi" w:hAnsiTheme="majorBidi" w:cs="Times New Roman"/>
                <w:b/>
                <w:bCs/>
                <w:szCs w:val="19"/>
              </w:rPr>
              <w:t xml:space="preserve"> </w:t>
            </w:r>
            <w:r w:rsidR="00DB69E2" w:rsidRPr="00DB69E2">
              <w:rPr>
                <w:rFonts w:asciiTheme="majorBidi" w:hAnsiTheme="majorBidi" w:cs="Times New Roman"/>
                <w:b/>
                <w:bCs/>
                <w:szCs w:val="19"/>
              </w:rPr>
              <w:t>(US $ / year)</w:t>
            </w:r>
          </w:p>
        </w:tc>
        <w:tc>
          <w:tcPr>
            <w:tcW w:w="1376"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imes New Roman"/>
                <w:b/>
                <w:bCs/>
                <w:szCs w:val="19"/>
              </w:rPr>
            </w:pPr>
            <w:r w:rsidRPr="00823F42">
              <w:rPr>
                <w:rFonts w:asciiTheme="majorBidi" w:hAnsiTheme="majorBidi" w:cs="Times New Roman"/>
                <w:b/>
                <w:bCs/>
                <w:szCs w:val="19"/>
              </w:rPr>
              <w:t>Researcher</w:t>
            </w:r>
            <w:r w:rsidR="00DB69E2">
              <w:rPr>
                <w:rFonts w:asciiTheme="majorBidi" w:hAnsiTheme="majorBidi" w:cs="Times New Roman"/>
                <w:b/>
                <w:bCs/>
                <w:szCs w:val="19"/>
              </w:rPr>
              <w:t xml:space="preserve"> </w:t>
            </w:r>
            <w:r w:rsidR="00DB69E2" w:rsidRPr="00DB69E2">
              <w:rPr>
                <w:rFonts w:asciiTheme="majorBidi" w:hAnsiTheme="majorBidi" w:cs="Times New Roman"/>
                <w:b/>
                <w:bCs/>
                <w:szCs w:val="19"/>
              </w:rPr>
              <w:t>(US $ / year)</w:t>
            </w:r>
          </w:p>
        </w:tc>
      </w:tr>
      <w:tr w:rsidR="00095F2B" w:rsidRPr="00823F42" w:rsidTr="00266E2D">
        <w:tc>
          <w:tcPr>
            <w:tcW w:w="890"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sidRPr="00823F42">
              <w:rPr>
                <w:rFonts w:asciiTheme="majorBidi" w:hAnsiTheme="majorBidi" w:cstheme="majorBidi"/>
                <w:sz w:val="22"/>
                <w:szCs w:val="18"/>
              </w:rPr>
              <w:t>20</w:t>
            </w:r>
            <w:r>
              <w:rPr>
                <w:rFonts w:asciiTheme="majorBidi" w:hAnsiTheme="majorBidi" w:cstheme="majorBidi"/>
                <w:sz w:val="22"/>
                <w:szCs w:val="18"/>
              </w:rPr>
              <w:t>16</w:t>
            </w:r>
          </w:p>
        </w:tc>
        <w:tc>
          <w:tcPr>
            <w:tcW w:w="1401"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Pr>
                <w:rFonts w:asciiTheme="majorBidi" w:hAnsiTheme="majorBidi" w:cstheme="majorBidi"/>
                <w:sz w:val="22"/>
                <w:szCs w:val="18"/>
              </w:rPr>
              <w:t>ARO strategic funds</w:t>
            </w:r>
            <w:r w:rsidRPr="00823F42">
              <w:rPr>
                <w:rFonts w:asciiTheme="majorBidi" w:hAnsiTheme="majorBidi" w:cstheme="majorBidi"/>
                <w:sz w:val="22"/>
                <w:szCs w:val="18"/>
              </w:rPr>
              <w:t xml:space="preserve"> </w:t>
            </w:r>
          </w:p>
        </w:tc>
        <w:tc>
          <w:tcPr>
            <w:tcW w:w="1150"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sidRPr="00823F42">
              <w:rPr>
                <w:rFonts w:asciiTheme="majorBidi" w:hAnsiTheme="majorBidi" w:cstheme="majorBidi"/>
                <w:sz w:val="22"/>
                <w:szCs w:val="18"/>
              </w:rPr>
              <w:t>1</w:t>
            </w:r>
          </w:p>
        </w:tc>
        <w:tc>
          <w:tcPr>
            <w:tcW w:w="809"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sidRPr="00823F42">
              <w:rPr>
                <w:rFonts w:asciiTheme="majorBidi" w:hAnsiTheme="majorBidi" w:cstheme="majorBidi"/>
                <w:sz w:val="22"/>
                <w:szCs w:val="18"/>
              </w:rPr>
              <w:t>PI</w:t>
            </w:r>
          </w:p>
        </w:tc>
        <w:tc>
          <w:tcPr>
            <w:tcW w:w="3063"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Pr>
                <w:rFonts w:asciiTheme="majorBidi" w:hAnsiTheme="majorBidi" w:cstheme="majorBidi"/>
                <w:sz w:val="22"/>
                <w:szCs w:val="18"/>
              </w:rPr>
              <w:t>Advanced microscopy system for microfluidic-based live-imaging studies</w:t>
            </w:r>
          </w:p>
        </w:tc>
        <w:tc>
          <w:tcPr>
            <w:tcW w:w="1057"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Pr>
                <w:rFonts w:asciiTheme="majorBidi" w:hAnsiTheme="majorBidi" w:cstheme="majorBidi"/>
                <w:sz w:val="22"/>
                <w:szCs w:val="18"/>
              </w:rPr>
              <w:t>183,500</w:t>
            </w:r>
          </w:p>
        </w:tc>
        <w:tc>
          <w:tcPr>
            <w:tcW w:w="1376" w:type="dxa"/>
            <w:tcBorders>
              <w:top w:val="single" w:sz="4" w:space="0" w:color="auto"/>
              <w:bottom w:val="single" w:sz="4" w:space="0" w:color="auto"/>
            </w:tcBorders>
          </w:tcPr>
          <w:p w:rsidR="00095F2B" w:rsidRPr="00823F42" w:rsidRDefault="00095F2B" w:rsidP="00266E2D">
            <w:pPr>
              <w:bidi w:val="0"/>
              <w:jc w:val="center"/>
              <w:rPr>
                <w:rFonts w:asciiTheme="majorBidi" w:hAnsiTheme="majorBidi" w:cstheme="majorBidi"/>
                <w:sz w:val="22"/>
                <w:szCs w:val="18"/>
              </w:rPr>
            </w:pPr>
            <w:r>
              <w:rPr>
                <w:rFonts w:asciiTheme="majorBidi" w:hAnsiTheme="majorBidi" w:cstheme="majorBidi"/>
                <w:sz w:val="22"/>
                <w:szCs w:val="18"/>
              </w:rPr>
              <w:t>183,500</w:t>
            </w:r>
          </w:p>
        </w:tc>
      </w:tr>
    </w:tbl>
    <w:p w:rsidR="00125A77" w:rsidRDefault="00125A77" w:rsidP="00125A77">
      <w:pPr>
        <w:bidi w:val="0"/>
        <w:rPr>
          <w:rFonts w:asciiTheme="majorBidi" w:hAnsiTheme="majorBidi" w:cs="Times New Roman"/>
          <w:sz w:val="22"/>
          <w:szCs w:val="18"/>
        </w:rPr>
      </w:pPr>
    </w:p>
    <w:p w:rsidR="008A57C6" w:rsidRPr="00125A77" w:rsidRDefault="008A57C6" w:rsidP="00125A77">
      <w:pPr>
        <w:bidi w:val="0"/>
        <w:rPr>
          <w:rFonts w:asciiTheme="majorBidi" w:hAnsiTheme="majorBidi" w:cs="Times New Roman"/>
          <w:sz w:val="22"/>
          <w:szCs w:val="18"/>
        </w:rPr>
      </w:pPr>
      <w:r w:rsidRPr="00125A77">
        <w:rPr>
          <w:rFonts w:asciiTheme="majorBidi" w:hAnsiTheme="majorBidi" w:cs="Times New Roman"/>
          <w:sz w:val="22"/>
          <w:szCs w:val="18"/>
        </w:rPr>
        <w:t xml:space="preserve">*PI = Principal Investigator; </w:t>
      </w:r>
      <w:r w:rsidRPr="00125A77">
        <w:rPr>
          <w:sz w:val="22"/>
          <w:szCs w:val="22"/>
        </w:rPr>
        <w:t>LPI</w:t>
      </w:r>
      <w:r w:rsidRPr="00125A77">
        <w:rPr>
          <w:sz w:val="22"/>
          <w:szCs w:val="22"/>
          <w:rtl/>
        </w:rPr>
        <w:t xml:space="preserve"> =</w:t>
      </w:r>
      <w:r w:rsidRPr="00125A77">
        <w:rPr>
          <w:sz w:val="22"/>
          <w:szCs w:val="22"/>
        </w:rPr>
        <w:t xml:space="preserve">Local Principal Investigator; </w:t>
      </w:r>
      <w:r w:rsidRPr="00125A77">
        <w:rPr>
          <w:rFonts w:asciiTheme="majorBidi" w:hAnsiTheme="majorBidi" w:cs="Times New Roman"/>
          <w:sz w:val="22"/>
          <w:szCs w:val="18"/>
        </w:rPr>
        <w:t>CI = Cooperating Investigator</w:t>
      </w:r>
    </w:p>
    <w:p w:rsidR="00125A77" w:rsidRDefault="00125A77" w:rsidP="00125A77">
      <w:pPr>
        <w:bidi w:val="0"/>
        <w:spacing w:line="360" w:lineRule="auto"/>
        <w:rPr>
          <w:rFonts w:asciiTheme="majorBidi" w:hAnsiTheme="majorBidi" w:cs="Times New Roman"/>
          <w:szCs w:val="19"/>
        </w:rPr>
      </w:pPr>
    </w:p>
    <w:p w:rsidR="006A2FE3" w:rsidRPr="00157449" w:rsidRDefault="006A2FE3" w:rsidP="00C83514">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Awards</w:t>
      </w:r>
    </w:p>
    <w:p w:rsidR="006A2FE3" w:rsidRPr="00006477" w:rsidRDefault="006A2FE3" w:rsidP="006A2FE3">
      <w:pPr>
        <w:bidi w:val="0"/>
        <w:spacing w:line="360" w:lineRule="auto"/>
        <w:rPr>
          <w:rFonts w:ascii="Arial" w:hAnsi="Arial"/>
          <w:b/>
          <w:bCs/>
          <w:sz w:val="22"/>
          <w:szCs w:val="22"/>
          <w:u w:val="single"/>
        </w:rPr>
      </w:pPr>
    </w:p>
    <w:tbl>
      <w:tblPr>
        <w:tblW w:w="0" w:type="auto"/>
        <w:tblLook w:val="04A0" w:firstRow="1" w:lastRow="0" w:firstColumn="1" w:lastColumn="0" w:noHBand="0" w:noVBand="1"/>
      </w:tblPr>
      <w:tblGrid>
        <w:gridCol w:w="2139"/>
        <w:gridCol w:w="7607"/>
      </w:tblGrid>
      <w:tr w:rsidR="006A2FE3" w:rsidRPr="00006477" w:rsidTr="00095F2B">
        <w:tc>
          <w:tcPr>
            <w:tcW w:w="2139" w:type="dxa"/>
            <w:tcBorders>
              <w:top w:val="single" w:sz="4" w:space="0" w:color="auto"/>
              <w:bottom w:val="single" w:sz="4" w:space="0" w:color="auto"/>
            </w:tcBorders>
            <w:shd w:val="clear" w:color="auto" w:fill="F2F2F2" w:themeFill="background1" w:themeFillShade="F2"/>
          </w:tcPr>
          <w:p w:rsidR="006A2FE3" w:rsidRPr="00006477" w:rsidRDefault="006A2FE3" w:rsidP="00823F42">
            <w:pPr>
              <w:bidi w:val="0"/>
              <w:spacing w:line="360" w:lineRule="auto"/>
              <w:rPr>
                <w:rFonts w:asciiTheme="majorBidi" w:hAnsiTheme="majorBidi" w:cs="Times New Roman"/>
                <w:b/>
                <w:bCs/>
                <w:sz w:val="22"/>
                <w:szCs w:val="22"/>
              </w:rPr>
            </w:pPr>
            <w:r w:rsidRPr="00006477">
              <w:rPr>
                <w:rFonts w:asciiTheme="majorBidi" w:hAnsiTheme="majorBidi" w:cs="Times New Roman"/>
                <w:b/>
                <w:bCs/>
                <w:sz w:val="22"/>
                <w:szCs w:val="22"/>
              </w:rPr>
              <w:t>Dates</w:t>
            </w:r>
          </w:p>
        </w:tc>
        <w:tc>
          <w:tcPr>
            <w:tcW w:w="7607" w:type="dxa"/>
            <w:tcBorders>
              <w:top w:val="single" w:sz="4" w:space="0" w:color="auto"/>
              <w:bottom w:val="single" w:sz="4" w:space="0" w:color="auto"/>
            </w:tcBorders>
            <w:shd w:val="clear" w:color="auto" w:fill="F2F2F2" w:themeFill="background1" w:themeFillShade="F2"/>
          </w:tcPr>
          <w:p w:rsidR="006A2FE3" w:rsidRPr="00006477" w:rsidRDefault="006A2FE3" w:rsidP="00823F42">
            <w:pPr>
              <w:bidi w:val="0"/>
              <w:spacing w:line="360" w:lineRule="auto"/>
              <w:rPr>
                <w:rFonts w:asciiTheme="majorBidi" w:hAnsiTheme="majorBidi" w:cs="Times New Roman"/>
                <w:b/>
                <w:bCs/>
                <w:sz w:val="22"/>
                <w:szCs w:val="22"/>
              </w:rPr>
            </w:pPr>
            <w:r w:rsidRPr="00006477">
              <w:rPr>
                <w:rFonts w:asciiTheme="majorBidi" w:hAnsiTheme="majorBidi" w:cs="Times New Roman"/>
                <w:b/>
                <w:bCs/>
                <w:sz w:val="22"/>
                <w:szCs w:val="22"/>
              </w:rPr>
              <w:t>Description</w:t>
            </w:r>
          </w:p>
        </w:tc>
      </w:tr>
      <w:tr w:rsidR="00095F2B" w:rsidRPr="00006477" w:rsidTr="00266E2D">
        <w:tc>
          <w:tcPr>
            <w:tcW w:w="2139"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rFonts w:asciiTheme="majorBidi" w:hAnsiTheme="majorBidi" w:cstheme="majorBidi"/>
                <w:sz w:val="22"/>
                <w:szCs w:val="22"/>
              </w:rPr>
              <w:t>2012</w:t>
            </w:r>
          </w:p>
        </w:tc>
        <w:tc>
          <w:tcPr>
            <w:tcW w:w="7607" w:type="dxa"/>
            <w:tcBorders>
              <w:top w:val="single" w:sz="4" w:space="0" w:color="auto"/>
              <w:bottom w:val="single" w:sz="4" w:space="0" w:color="auto"/>
            </w:tcBorders>
          </w:tcPr>
          <w:p w:rsidR="00095F2B" w:rsidRPr="00006477" w:rsidRDefault="00095F2B" w:rsidP="00266E2D">
            <w:pPr>
              <w:bidi w:val="0"/>
              <w:rPr>
                <w:rFonts w:asciiTheme="majorHAnsi" w:hAnsiTheme="majorHAnsi" w:cstheme="majorBidi"/>
                <w:sz w:val="22"/>
                <w:szCs w:val="22"/>
              </w:rPr>
            </w:pPr>
            <w:r w:rsidRPr="00006477">
              <w:rPr>
                <w:rFonts w:asciiTheme="majorHAnsi" w:hAnsiTheme="majorHAnsi" w:cstheme="majorBidi"/>
                <w:sz w:val="22"/>
                <w:szCs w:val="22"/>
              </w:rPr>
              <w:t>Outstanding early career scientist, Gordon conference on Marine Microbes</w:t>
            </w:r>
          </w:p>
        </w:tc>
      </w:tr>
      <w:tr w:rsidR="00006477" w:rsidRPr="00006477" w:rsidTr="00266E2D">
        <w:tc>
          <w:tcPr>
            <w:tcW w:w="2139" w:type="dxa"/>
            <w:tcBorders>
              <w:top w:val="single" w:sz="4" w:space="0" w:color="auto"/>
              <w:bottom w:val="single" w:sz="4" w:space="0" w:color="auto"/>
            </w:tcBorders>
          </w:tcPr>
          <w:p w:rsidR="00006477" w:rsidRPr="00006477" w:rsidRDefault="00006477" w:rsidP="00266E2D">
            <w:pPr>
              <w:bidi w:val="0"/>
              <w:rPr>
                <w:rFonts w:asciiTheme="majorBidi" w:hAnsiTheme="majorBidi" w:cstheme="majorBidi"/>
                <w:sz w:val="22"/>
                <w:szCs w:val="22"/>
              </w:rPr>
            </w:pPr>
            <w:r w:rsidRPr="00006477">
              <w:rPr>
                <w:rFonts w:asciiTheme="majorBidi" w:hAnsiTheme="majorBidi" w:cstheme="majorBidi"/>
                <w:sz w:val="22"/>
                <w:szCs w:val="22"/>
              </w:rPr>
              <w:t>2013</w:t>
            </w:r>
          </w:p>
        </w:tc>
        <w:tc>
          <w:tcPr>
            <w:tcW w:w="7607" w:type="dxa"/>
            <w:tcBorders>
              <w:top w:val="single" w:sz="4" w:space="0" w:color="auto"/>
              <w:bottom w:val="single" w:sz="4" w:space="0" w:color="auto"/>
            </w:tcBorders>
          </w:tcPr>
          <w:p w:rsidR="00006477" w:rsidRPr="00006477" w:rsidRDefault="00006477" w:rsidP="00006477">
            <w:pPr>
              <w:bidi w:val="0"/>
              <w:rPr>
                <w:rFonts w:asciiTheme="majorHAnsi" w:hAnsiTheme="majorHAnsi" w:cstheme="majorBidi"/>
                <w:sz w:val="22"/>
                <w:szCs w:val="22"/>
              </w:rPr>
            </w:pPr>
            <w:r w:rsidRPr="00006477">
              <w:rPr>
                <w:rFonts w:asciiTheme="majorHAnsi" w:hAnsiTheme="majorHAnsi" w:cstheme="majorBidi"/>
                <w:sz w:val="22"/>
                <w:szCs w:val="22"/>
              </w:rPr>
              <w:t>1</w:t>
            </w:r>
            <w:r w:rsidRPr="00006477">
              <w:rPr>
                <w:rFonts w:asciiTheme="majorHAnsi" w:hAnsiTheme="majorHAnsi" w:cstheme="majorBidi"/>
                <w:sz w:val="22"/>
                <w:szCs w:val="22"/>
                <w:vertAlign w:val="superscript"/>
              </w:rPr>
              <w:t>st</w:t>
            </w:r>
            <w:r w:rsidRPr="00006477">
              <w:rPr>
                <w:rFonts w:asciiTheme="majorHAnsi" w:hAnsiTheme="majorHAnsi" w:cstheme="majorBidi"/>
                <w:sz w:val="22"/>
                <w:szCs w:val="22"/>
              </w:rPr>
              <w:t xml:space="preserve"> place in the International Science and Engineering Visualization Challenge, category Photography, for image “Invisible Coral Flows” </w:t>
            </w:r>
          </w:p>
        </w:tc>
      </w:tr>
      <w:tr w:rsidR="00095F2B" w:rsidRPr="00006477" w:rsidTr="00266E2D">
        <w:tc>
          <w:tcPr>
            <w:tcW w:w="2139" w:type="dxa"/>
            <w:tcBorders>
              <w:top w:val="single" w:sz="4" w:space="0" w:color="auto"/>
              <w:bottom w:val="single" w:sz="4" w:space="0" w:color="auto"/>
            </w:tcBorders>
          </w:tcPr>
          <w:p w:rsidR="00095F2B" w:rsidRPr="00006477" w:rsidRDefault="00095F2B" w:rsidP="00266E2D">
            <w:pPr>
              <w:bidi w:val="0"/>
              <w:rPr>
                <w:rFonts w:asciiTheme="majorBidi" w:hAnsiTheme="majorBidi" w:cstheme="majorBidi"/>
                <w:sz w:val="22"/>
                <w:szCs w:val="22"/>
              </w:rPr>
            </w:pPr>
            <w:r w:rsidRPr="00006477">
              <w:rPr>
                <w:rFonts w:asciiTheme="majorBidi" w:hAnsiTheme="majorBidi" w:cstheme="majorBidi"/>
                <w:sz w:val="22"/>
                <w:szCs w:val="22"/>
              </w:rPr>
              <w:t>2017</w:t>
            </w:r>
          </w:p>
        </w:tc>
        <w:tc>
          <w:tcPr>
            <w:tcW w:w="7607" w:type="dxa"/>
            <w:tcBorders>
              <w:top w:val="single" w:sz="4" w:space="0" w:color="auto"/>
              <w:bottom w:val="single" w:sz="4" w:space="0" w:color="auto"/>
            </w:tcBorders>
          </w:tcPr>
          <w:p w:rsidR="00095F2B" w:rsidRPr="00006477" w:rsidRDefault="00095F2B" w:rsidP="00266E2D">
            <w:pPr>
              <w:bidi w:val="0"/>
              <w:rPr>
                <w:rFonts w:asciiTheme="majorHAnsi" w:hAnsiTheme="majorHAnsi" w:cstheme="majorBidi"/>
                <w:sz w:val="22"/>
                <w:szCs w:val="22"/>
              </w:rPr>
            </w:pPr>
            <w:r w:rsidRPr="00006477">
              <w:rPr>
                <w:rFonts w:asciiTheme="majorHAnsi" w:hAnsiTheme="majorHAnsi" w:cstheme="majorBidi"/>
                <w:sz w:val="22"/>
                <w:szCs w:val="22"/>
              </w:rPr>
              <w:t>“Coral on a Chip” paper selected among 6 most important coral-related scientific discoveries for 2016, 1</w:t>
            </w:r>
            <w:r w:rsidRPr="00006477">
              <w:rPr>
                <w:rFonts w:asciiTheme="majorHAnsi" w:hAnsiTheme="majorHAnsi" w:cstheme="majorBidi"/>
                <w:sz w:val="22"/>
                <w:szCs w:val="22"/>
                <w:vertAlign w:val="superscript"/>
              </w:rPr>
              <w:t>st</w:t>
            </w:r>
            <w:r w:rsidRPr="00006477">
              <w:rPr>
                <w:rFonts w:asciiTheme="majorHAnsi" w:hAnsiTheme="majorHAnsi" w:cstheme="majorBidi"/>
                <w:sz w:val="22"/>
                <w:szCs w:val="22"/>
              </w:rPr>
              <w:t xml:space="preserve"> international coral forum, </w:t>
            </w:r>
            <w:proofErr w:type="spellStart"/>
            <w:r w:rsidRPr="00006477">
              <w:rPr>
                <w:rFonts w:asciiTheme="majorHAnsi" w:hAnsiTheme="majorHAnsi" w:cstheme="majorBidi"/>
                <w:sz w:val="22"/>
                <w:szCs w:val="22"/>
              </w:rPr>
              <w:t>Sanya</w:t>
            </w:r>
            <w:proofErr w:type="spellEnd"/>
            <w:r w:rsidRPr="00006477">
              <w:rPr>
                <w:rFonts w:asciiTheme="majorHAnsi" w:hAnsiTheme="majorHAnsi" w:cstheme="majorBidi"/>
                <w:sz w:val="22"/>
                <w:szCs w:val="22"/>
              </w:rPr>
              <w:t>, China.</w:t>
            </w:r>
          </w:p>
        </w:tc>
      </w:tr>
    </w:tbl>
    <w:p w:rsidR="00095F2B" w:rsidRDefault="00095F2B" w:rsidP="000B1E68">
      <w:pPr>
        <w:pStyle w:val="Heading1"/>
        <w:rPr>
          <w:rFonts w:ascii="Arial" w:hAnsi="Arial" w:cs="David"/>
          <w:spacing w:val="0"/>
          <w:szCs w:val="23"/>
        </w:rPr>
      </w:pPr>
    </w:p>
    <w:p w:rsidR="00CE5152" w:rsidRDefault="00CE5152" w:rsidP="00CE5152">
      <w:pPr>
        <w:rPr>
          <w:lang w:eastAsia="he-IL"/>
        </w:rPr>
      </w:pPr>
    </w:p>
    <w:p w:rsidR="00CE5152" w:rsidRPr="00CE5152" w:rsidRDefault="00CE5152" w:rsidP="00CE5152">
      <w:pPr>
        <w:rPr>
          <w:lang w:eastAsia="he-IL"/>
        </w:rPr>
      </w:pPr>
    </w:p>
    <w:p w:rsidR="00DB24B9" w:rsidRDefault="00DB24B9">
      <w:pPr>
        <w:bidi w:val="0"/>
        <w:rPr>
          <w:rFonts w:ascii="Arial" w:hAnsi="Arial"/>
          <w:b/>
          <w:bCs/>
          <w:szCs w:val="23"/>
          <w:rtl/>
          <w:lang w:eastAsia="he-IL"/>
        </w:rPr>
      </w:pPr>
      <w:r>
        <w:rPr>
          <w:rFonts w:ascii="Arial" w:hAnsi="Arial"/>
          <w:szCs w:val="23"/>
        </w:rPr>
        <w:br w:type="page"/>
      </w:r>
    </w:p>
    <w:p w:rsidR="004A52C8" w:rsidRDefault="00CE5152" w:rsidP="00E14D64">
      <w:pPr>
        <w:pStyle w:val="Heading1"/>
        <w:rPr>
          <w:rFonts w:ascii="Arial" w:hAnsi="Arial" w:cs="David"/>
          <w:spacing w:val="0"/>
          <w:szCs w:val="23"/>
        </w:rPr>
      </w:pPr>
      <w:r>
        <w:rPr>
          <w:rFonts w:ascii="Arial" w:hAnsi="Arial" w:cs="David"/>
          <w:spacing w:val="0"/>
          <w:szCs w:val="23"/>
        </w:rPr>
        <w:lastRenderedPageBreak/>
        <w:t>Orr Shapiro</w:t>
      </w:r>
      <w:r>
        <w:rPr>
          <w:rFonts w:ascii="Arial" w:hAnsi="Arial" w:cs="David"/>
          <w:spacing w:val="0"/>
          <w:szCs w:val="23"/>
        </w:rPr>
        <w:tab/>
      </w:r>
      <w:r w:rsidR="004A52C8">
        <w:rPr>
          <w:rFonts w:ascii="Arial" w:hAnsi="Arial" w:cs="David"/>
          <w:spacing w:val="0"/>
          <w:szCs w:val="23"/>
        </w:rPr>
        <w:t xml:space="preserve">                                                                                        </w:t>
      </w:r>
      <w:r w:rsidR="00E14D64">
        <w:rPr>
          <w:rFonts w:ascii="Arial" w:hAnsi="Arial" w:cs="David" w:hint="cs"/>
          <w:spacing w:val="0"/>
          <w:szCs w:val="23"/>
        </w:rPr>
        <w:t>A</w:t>
      </w:r>
      <w:r w:rsidR="00E14D64">
        <w:rPr>
          <w:rFonts w:ascii="Arial" w:hAnsi="Arial" w:cs="David"/>
          <w:spacing w:val="0"/>
          <w:szCs w:val="23"/>
        </w:rPr>
        <w:t>ugust</w:t>
      </w:r>
      <w:r w:rsidR="00886A08">
        <w:rPr>
          <w:rFonts w:ascii="Arial" w:hAnsi="Arial" w:cs="David"/>
          <w:spacing w:val="0"/>
          <w:szCs w:val="23"/>
        </w:rPr>
        <w:t xml:space="preserve"> </w:t>
      </w:r>
      <w:r w:rsidR="00DB24B9">
        <w:rPr>
          <w:rFonts w:ascii="Arial" w:hAnsi="Arial" w:cs="David"/>
          <w:spacing w:val="0"/>
          <w:szCs w:val="23"/>
        </w:rPr>
        <w:t>2019</w:t>
      </w:r>
    </w:p>
    <w:p w:rsidR="004A52C8" w:rsidRDefault="004A52C8" w:rsidP="000B1E68">
      <w:pPr>
        <w:pStyle w:val="Heading5"/>
        <w:spacing w:line="360" w:lineRule="auto"/>
        <w:rPr>
          <w:rFonts w:ascii="Arial" w:hAnsi="Arial" w:cs="David"/>
          <w:szCs w:val="23"/>
          <w:u w:val="single"/>
        </w:rPr>
      </w:pPr>
    </w:p>
    <w:p w:rsidR="004A52C8" w:rsidRPr="00157449" w:rsidRDefault="004A52C8" w:rsidP="000B1E68">
      <w:pPr>
        <w:pStyle w:val="Heading5"/>
        <w:spacing w:line="360" w:lineRule="auto"/>
        <w:rPr>
          <w:rFonts w:ascii="Calisto MT" w:hAnsi="Calisto MT" w:cs="David"/>
          <w:b w:val="0"/>
          <w:bCs w:val="0"/>
          <w:color w:val="0000FF"/>
          <w:sz w:val="28"/>
          <w:szCs w:val="23"/>
        </w:rPr>
      </w:pPr>
      <w:r w:rsidRPr="00157449">
        <w:rPr>
          <w:rFonts w:ascii="Calisto MT" w:hAnsi="Calisto MT" w:cs="David"/>
          <w:color w:val="0000FF"/>
          <w:sz w:val="28"/>
          <w:szCs w:val="23"/>
        </w:rPr>
        <w:t>Part II: LIST OF PUBLICATIONS</w:t>
      </w:r>
    </w:p>
    <w:p w:rsidR="00EB0621" w:rsidRPr="00C30FB3" w:rsidRDefault="00EB0621" w:rsidP="00EB0621">
      <w:pPr>
        <w:bidi w:val="0"/>
        <w:rPr>
          <w:sz w:val="22"/>
          <w:szCs w:val="22"/>
          <w:lang w:eastAsia="he-IL"/>
        </w:rPr>
      </w:pPr>
    </w:p>
    <w:p w:rsidR="00DB24B9" w:rsidRDefault="00DB24B9" w:rsidP="00DB24B9">
      <w:pPr>
        <w:pBdr>
          <w:top w:val="single" w:sz="4" w:space="1" w:color="auto"/>
          <w:left w:val="single" w:sz="4" w:space="4" w:color="auto"/>
          <w:bottom w:val="single" w:sz="4" w:space="1" w:color="auto"/>
          <w:right w:val="single" w:sz="4" w:space="4" w:color="auto"/>
        </w:pBdr>
        <w:bidi w:val="0"/>
        <w:rPr>
          <w:rFonts w:cs="Times New Roman"/>
          <w:sz w:val="22"/>
          <w:szCs w:val="22"/>
          <w:u w:val="single"/>
        </w:rPr>
      </w:pPr>
      <w:r w:rsidRPr="0002768B">
        <w:rPr>
          <w:rFonts w:cs="Times New Roman"/>
          <w:sz w:val="22"/>
          <w:szCs w:val="22"/>
          <w:u w:val="single"/>
        </w:rPr>
        <w:t>Marks</w:t>
      </w:r>
      <w:r>
        <w:rPr>
          <w:rFonts w:cs="Times New Roman"/>
          <w:sz w:val="22"/>
          <w:szCs w:val="22"/>
          <w:u w:val="single"/>
        </w:rPr>
        <w:t>:</w:t>
      </w:r>
    </w:p>
    <w:p w:rsidR="00DB24B9" w:rsidRPr="0002768B" w:rsidRDefault="00DB24B9" w:rsidP="00DB24B9">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 xml:space="preserve"> *</w:t>
      </w:r>
      <w:r w:rsidRPr="0002768B">
        <w:rPr>
          <w:rFonts w:cs="Times New Roman"/>
          <w:sz w:val="22"/>
          <w:szCs w:val="22"/>
        </w:rPr>
        <w:t xml:space="preserve">                    </w:t>
      </w:r>
      <w:r>
        <w:rPr>
          <w:rFonts w:cs="Times New Roman"/>
          <w:sz w:val="22"/>
          <w:szCs w:val="22"/>
        </w:rPr>
        <w:t xml:space="preserve">  </w:t>
      </w:r>
      <w:r w:rsidRPr="0002768B">
        <w:rPr>
          <w:rFonts w:cs="Times New Roman"/>
          <w:sz w:val="22"/>
          <w:szCs w:val="22"/>
        </w:rPr>
        <w:t xml:space="preserve">Equal contribution </w:t>
      </w:r>
      <w:r>
        <w:rPr>
          <w:rFonts w:cs="Times New Roman"/>
          <w:sz w:val="22"/>
          <w:szCs w:val="22"/>
        </w:rPr>
        <w:t>as</w:t>
      </w:r>
      <w:r w:rsidRPr="0002768B">
        <w:rPr>
          <w:rFonts w:cs="Times New Roman"/>
          <w:sz w:val="22"/>
          <w:szCs w:val="22"/>
        </w:rPr>
        <w:t xml:space="preserve"> </w:t>
      </w:r>
      <w:r>
        <w:rPr>
          <w:rFonts w:cs="Times New Roman"/>
          <w:sz w:val="22"/>
          <w:szCs w:val="22"/>
        </w:rPr>
        <w:t xml:space="preserve">the </w:t>
      </w:r>
      <w:r w:rsidRPr="0002768B">
        <w:rPr>
          <w:rFonts w:cs="Times New Roman"/>
          <w:sz w:val="22"/>
          <w:szCs w:val="22"/>
        </w:rPr>
        <w:t>first author</w:t>
      </w:r>
    </w:p>
    <w:p w:rsidR="00DB24B9" w:rsidRPr="00C30FB3" w:rsidRDefault="00DB24B9" w:rsidP="00DB24B9">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 xml:space="preserve"> **</w:t>
      </w:r>
      <w:r>
        <w:rPr>
          <w:rFonts w:cs="Times New Roman"/>
          <w:sz w:val="22"/>
          <w:szCs w:val="22"/>
        </w:rPr>
        <w:tab/>
      </w:r>
      <w:r>
        <w:rPr>
          <w:rFonts w:cs="Times New Roman"/>
          <w:sz w:val="22"/>
          <w:szCs w:val="22"/>
        </w:rPr>
        <w:tab/>
      </w:r>
      <w:r>
        <w:t>Corresponding A</w:t>
      </w:r>
      <w:r w:rsidRPr="000453A5">
        <w:t>uthor</w:t>
      </w:r>
      <w:r>
        <w:rPr>
          <w:rFonts w:cs="Times New Roman"/>
          <w:sz w:val="22"/>
          <w:szCs w:val="22"/>
        </w:rPr>
        <w:t xml:space="preserve"> </w:t>
      </w:r>
      <w:r>
        <w:rPr>
          <w:i/>
          <w:iCs/>
          <w:sz w:val="20"/>
          <w:szCs w:val="20"/>
        </w:rPr>
        <w:t>(in cases where the researcher is the Corresponding Author)</w:t>
      </w:r>
    </w:p>
    <w:p w:rsidR="0002768B" w:rsidRPr="0002768B" w:rsidRDefault="0002768B">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u w:val="single"/>
        </w:rPr>
        <w:t>Marks (only for</w:t>
      </w:r>
      <w:r w:rsidR="00B60421">
        <w:rPr>
          <w:rFonts w:cs="Times New Roman"/>
          <w:sz w:val="22"/>
          <w:szCs w:val="22"/>
          <w:u w:val="single"/>
        </w:rPr>
        <w:t xml:space="preserve"> the</w:t>
      </w:r>
      <w:r w:rsidRPr="0002768B">
        <w:rPr>
          <w:rFonts w:cs="Times New Roman"/>
          <w:sz w:val="22"/>
          <w:szCs w:val="22"/>
          <w:u w:val="single"/>
        </w:rPr>
        <w:t xml:space="preserve"> first author)</w:t>
      </w:r>
      <w:r w:rsidRPr="0002768B">
        <w:rPr>
          <w:rFonts w:cs="Times New Roman"/>
          <w:sz w:val="22"/>
          <w:szCs w:val="22"/>
        </w:rPr>
        <w:t>:</w:t>
      </w:r>
    </w:p>
    <w:p w:rsidR="0002768B" w:rsidRPr="0002768B" w:rsidRDefault="0002768B">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S</w:t>
      </w:r>
      <w:r w:rsidRPr="0002768B">
        <w:rPr>
          <w:rFonts w:cs="Times New Roman"/>
          <w:sz w:val="22"/>
          <w:szCs w:val="22"/>
        </w:rPr>
        <w:t xml:space="preserve">                     Student </w:t>
      </w:r>
      <w:r w:rsidRPr="0002768B">
        <w:rPr>
          <w:rFonts w:cs="Times New Roman"/>
          <w:sz w:val="22"/>
          <w:szCs w:val="22"/>
          <w:u w:val="single"/>
        </w:rPr>
        <w:t>under my supervision</w:t>
      </w:r>
      <w:r w:rsidRPr="0002768B">
        <w:rPr>
          <w:rFonts w:cs="Times New Roman"/>
          <w:sz w:val="22"/>
          <w:szCs w:val="22"/>
        </w:rPr>
        <w:t xml:space="preserve"> </w:t>
      </w:r>
    </w:p>
    <w:p w:rsidR="0002768B" w:rsidRPr="0002768B" w:rsidRDefault="0002768B" w:rsidP="0002768B">
      <w:pPr>
        <w:pBdr>
          <w:top w:val="single" w:sz="4" w:space="1" w:color="auto"/>
          <w:left w:val="single" w:sz="4" w:space="4" w:color="auto"/>
          <w:bottom w:val="single" w:sz="4" w:space="1" w:color="auto"/>
          <w:right w:val="single" w:sz="4" w:space="4" w:color="auto"/>
        </w:pBdr>
        <w:bidi w:val="0"/>
        <w:rPr>
          <w:rFonts w:cs="Times New Roman"/>
          <w:sz w:val="22"/>
          <w:szCs w:val="22"/>
          <w:rtl/>
        </w:rPr>
      </w:pPr>
      <w:r w:rsidRPr="0002768B">
        <w:rPr>
          <w:rFonts w:cs="Times New Roman"/>
          <w:sz w:val="22"/>
          <w:szCs w:val="22"/>
        </w:rPr>
        <w:t>X</w:t>
      </w:r>
      <w:r w:rsidRPr="0002768B">
        <w:rPr>
          <w:rFonts w:cs="Times New Roman"/>
          <w:sz w:val="22"/>
          <w:szCs w:val="22"/>
          <w:vertAlign w:val="superscript"/>
        </w:rPr>
        <w:t>T</w:t>
      </w:r>
      <w:r w:rsidRPr="0002768B">
        <w:rPr>
          <w:rFonts w:cs="Times New Roman"/>
          <w:sz w:val="22"/>
          <w:szCs w:val="22"/>
        </w:rPr>
        <w:t xml:space="preserve">                    Technician or research engineer </w:t>
      </w:r>
      <w:r w:rsidRPr="0002768B">
        <w:rPr>
          <w:rFonts w:cs="Times New Roman"/>
          <w:sz w:val="22"/>
          <w:szCs w:val="22"/>
          <w:u w:val="single"/>
        </w:rPr>
        <w:t>working in my research team</w:t>
      </w:r>
      <w:r w:rsidRPr="0002768B">
        <w:rPr>
          <w:rFonts w:cs="Times New Roman"/>
          <w:sz w:val="22"/>
          <w:szCs w:val="22"/>
        </w:rPr>
        <w:t xml:space="preserve"> </w:t>
      </w:r>
    </w:p>
    <w:p w:rsidR="0002768B" w:rsidRPr="00C30FB3" w:rsidRDefault="0002768B" w:rsidP="0002768B">
      <w:pPr>
        <w:pBdr>
          <w:top w:val="single" w:sz="4" w:space="1" w:color="auto"/>
          <w:left w:val="single" w:sz="4" w:space="4" w:color="auto"/>
          <w:bottom w:val="single" w:sz="4" w:space="1" w:color="auto"/>
          <w:right w:val="single" w:sz="4" w:space="4" w:color="auto"/>
        </w:pBdr>
        <w:bidi w:val="0"/>
        <w:rPr>
          <w:rFonts w:cs="Times New Roman"/>
          <w:sz w:val="22"/>
          <w:szCs w:val="22"/>
        </w:rPr>
      </w:pPr>
      <w:r w:rsidRPr="0002768B">
        <w:rPr>
          <w:rFonts w:cs="Times New Roman"/>
          <w:sz w:val="22"/>
          <w:szCs w:val="22"/>
        </w:rPr>
        <w:t>X</w:t>
      </w:r>
      <w:r w:rsidRPr="0002768B">
        <w:rPr>
          <w:rFonts w:cs="Times New Roman"/>
          <w:sz w:val="22"/>
          <w:szCs w:val="22"/>
          <w:vertAlign w:val="superscript"/>
        </w:rPr>
        <w:t>PD</w:t>
      </w:r>
      <w:r w:rsidRPr="0002768B">
        <w:rPr>
          <w:rFonts w:cs="Times New Roman"/>
          <w:sz w:val="22"/>
          <w:szCs w:val="22"/>
        </w:rPr>
        <w:t>, X</w:t>
      </w:r>
      <w:r w:rsidRPr="0002768B">
        <w:rPr>
          <w:rFonts w:cs="Times New Roman"/>
          <w:sz w:val="22"/>
          <w:szCs w:val="22"/>
          <w:vertAlign w:val="superscript"/>
        </w:rPr>
        <w:t>VS</w:t>
      </w:r>
      <w:r w:rsidRPr="0002768B">
        <w:rPr>
          <w:rFonts w:cs="Times New Roman"/>
          <w:sz w:val="22"/>
          <w:szCs w:val="22"/>
        </w:rPr>
        <w:t xml:space="preserve">           Post-Doc or Visiting Scientist </w:t>
      </w:r>
      <w:r w:rsidRPr="0002768B">
        <w:rPr>
          <w:rFonts w:cs="Times New Roman"/>
          <w:sz w:val="22"/>
          <w:szCs w:val="22"/>
          <w:u w:val="single"/>
        </w:rPr>
        <w:t>working in my research team</w:t>
      </w:r>
    </w:p>
    <w:p w:rsidR="00EB0621" w:rsidRPr="00C30FB3" w:rsidRDefault="00EB0621" w:rsidP="000B1E68">
      <w:pPr>
        <w:tabs>
          <w:tab w:val="right" w:pos="8789"/>
        </w:tabs>
        <w:bidi w:val="0"/>
        <w:spacing w:line="360" w:lineRule="auto"/>
        <w:ind w:left="450" w:hanging="450"/>
        <w:rPr>
          <w:rFonts w:cs="Times New Roman"/>
          <w:b/>
          <w:bCs/>
          <w:sz w:val="22"/>
          <w:szCs w:val="22"/>
          <w:u w:val="single"/>
        </w:rPr>
      </w:pPr>
    </w:p>
    <w:p w:rsidR="00CE5152" w:rsidRPr="00157449" w:rsidRDefault="00CE5152" w:rsidP="00FB3095">
      <w:pPr>
        <w:numPr>
          <w:ilvl w:val="0"/>
          <w:numId w:val="16"/>
        </w:numPr>
        <w:bidi w:val="0"/>
        <w:spacing w:after="120"/>
        <w:rPr>
          <w:rFonts w:ascii="Arial" w:hAnsi="Arial"/>
          <w:b/>
          <w:bCs/>
          <w:color w:val="3333CC"/>
          <w:u w:val="single"/>
        </w:rPr>
      </w:pPr>
      <w:r w:rsidRPr="00157449">
        <w:rPr>
          <w:rFonts w:ascii="Arial" w:hAnsi="Arial"/>
          <w:b/>
          <w:bCs/>
          <w:color w:val="3333CC"/>
          <w:u w:val="single"/>
        </w:rPr>
        <w:t>Articles in Reviewed Journals</w:t>
      </w:r>
      <w:r w:rsidR="008A6987">
        <w:rPr>
          <w:rFonts w:ascii="Arial" w:hAnsi="Arial"/>
          <w:b/>
          <w:bCs/>
          <w:color w:val="3333CC"/>
          <w:u w:val="single"/>
        </w:rPr>
        <w:t xml:space="preserve"> </w:t>
      </w:r>
    </w:p>
    <w:p w:rsidR="00CE5152" w:rsidRPr="00AD1A9D" w:rsidRDefault="00CE5152" w:rsidP="00AD1A9D">
      <w:pPr>
        <w:tabs>
          <w:tab w:val="right" w:pos="8789"/>
        </w:tabs>
        <w:bidi w:val="0"/>
        <w:ind w:left="450" w:hanging="450"/>
        <w:contextualSpacing/>
        <w:rPr>
          <w:rFonts w:asciiTheme="majorHAnsi" w:hAnsiTheme="majorHAnsi" w:cstheme="majorBidi"/>
          <w:sz w:val="22"/>
          <w:szCs w:val="22"/>
        </w:rPr>
      </w:pPr>
      <w:r w:rsidRPr="00125A77">
        <w:rPr>
          <w:rFonts w:cs="Times New Roman"/>
          <w:sz w:val="22"/>
          <w:szCs w:val="22"/>
        </w:rPr>
        <w:t>1</w:t>
      </w:r>
      <w:r w:rsidRPr="00AC7244">
        <w:rPr>
          <w:rFonts w:cs="Times New Roman"/>
          <w:sz w:val="22"/>
          <w:szCs w:val="22"/>
        </w:rPr>
        <w:t>.  </w:t>
      </w:r>
      <w:r w:rsidRPr="001D2344">
        <w:rPr>
          <w:rFonts w:asciiTheme="majorHAnsi" w:hAnsiTheme="majorHAnsi" w:cstheme="majorBidi"/>
          <w:sz w:val="22"/>
          <w:szCs w:val="22"/>
        </w:rPr>
        <w:t xml:space="preserve">Oren A, </w:t>
      </w:r>
      <w:proofErr w:type="spellStart"/>
      <w:r w:rsidRPr="001D2344">
        <w:rPr>
          <w:rFonts w:asciiTheme="majorHAnsi" w:hAnsiTheme="majorHAnsi" w:cstheme="majorBidi"/>
          <w:sz w:val="22"/>
          <w:szCs w:val="22"/>
        </w:rPr>
        <w:t>Pri</w:t>
      </w:r>
      <w:proofErr w:type="spellEnd"/>
      <w:r w:rsidRPr="001D2344">
        <w:rPr>
          <w:rFonts w:asciiTheme="majorHAnsi" w:hAnsiTheme="majorHAnsi" w:cstheme="majorBidi"/>
          <w:sz w:val="22"/>
          <w:szCs w:val="22"/>
        </w:rPr>
        <w:t>-El N</w:t>
      </w:r>
      <w:r w:rsidRPr="00AD1A9D">
        <w:rPr>
          <w:rFonts w:asciiTheme="majorHAnsi" w:hAnsiTheme="majorHAnsi" w:cstheme="majorBidi"/>
          <w:sz w:val="22"/>
          <w:szCs w:val="22"/>
        </w:rPr>
        <w:t xml:space="preserve">, </w:t>
      </w:r>
      <w:r w:rsidRPr="00AD1A9D">
        <w:rPr>
          <w:rFonts w:asciiTheme="majorHAnsi" w:hAnsiTheme="majorHAnsi" w:cstheme="majorBidi"/>
          <w:b/>
          <w:bCs/>
          <w:sz w:val="22"/>
          <w:szCs w:val="22"/>
        </w:rPr>
        <w:t>Shapiro OH</w:t>
      </w:r>
      <w:r w:rsidRPr="00CA75FA">
        <w:rPr>
          <w:rFonts w:asciiTheme="majorHAnsi" w:hAnsiTheme="majorHAnsi" w:cstheme="majorBidi"/>
          <w:sz w:val="22"/>
          <w:szCs w:val="22"/>
        </w:rPr>
        <w:t>,</w:t>
      </w:r>
      <w:r w:rsidRPr="00AD1A9D">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Siboni</w:t>
      </w:r>
      <w:proofErr w:type="spellEnd"/>
      <w:r w:rsidRPr="001D2344">
        <w:rPr>
          <w:rFonts w:asciiTheme="majorHAnsi" w:hAnsiTheme="majorHAnsi" w:cstheme="majorBidi"/>
          <w:sz w:val="22"/>
          <w:szCs w:val="22"/>
        </w:rPr>
        <w:t xml:space="preserve"> N</w:t>
      </w:r>
      <w:r>
        <w:rPr>
          <w:rFonts w:asciiTheme="majorHAnsi" w:hAnsiTheme="majorHAnsi" w:cstheme="majorBidi"/>
          <w:sz w:val="22"/>
          <w:szCs w:val="22"/>
        </w:rPr>
        <w:t>.</w:t>
      </w:r>
      <w:r w:rsidRPr="001D2344">
        <w:rPr>
          <w:rFonts w:asciiTheme="majorHAnsi" w:hAnsiTheme="majorHAnsi" w:cstheme="majorBidi"/>
          <w:sz w:val="22"/>
          <w:szCs w:val="22"/>
        </w:rPr>
        <w:t xml:space="preserve"> </w:t>
      </w:r>
      <w:r w:rsidRPr="00AD1A9D">
        <w:rPr>
          <w:rFonts w:asciiTheme="majorHAnsi" w:hAnsiTheme="majorHAnsi" w:cstheme="majorBidi"/>
          <w:sz w:val="22"/>
          <w:szCs w:val="22"/>
        </w:rPr>
        <w:t>(2005).</w:t>
      </w:r>
    </w:p>
    <w:p w:rsidR="00CE5152" w:rsidRDefault="00CE5152" w:rsidP="00D765F2">
      <w:pPr>
        <w:tabs>
          <w:tab w:val="right" w:pos="8789"/>
        </w:tabs>
        <w:bidi w:val="0"/>
        <w:ind w:left="426"/>
        <w:contextualSpacing/>
        <w:rPr>
          <w:rFonts w:asciiTheme="majorHAnsi" w:hAnsiTheme="majorHAnsi" w:cstheme="majorBidi"/>
          <w:sz w:val="22"/>
          <w:szCs w:val="22"/>
        </w:rPr>
      </w:pPr>
      <w:r w:rsidRPr="001D2344">
        <w:rPr>
          <w:rFonts w:asciiTheme="majorHAnsi" w:hAnsiTheme="majorHAnsi" w:cstheme="majorBidi"/>
          <w:sz w:val="22"/>
          <w:szCs w:val="22"/>
        </w:rPr>
        <w:t xml:space="preserve">Gas vesicles isolated from </w:t>
      </w:r>
      <w:proofErr w:type="spellStart"/>
      <w:r w:rsidRPr="001D2344">
        <w:rPr>
          <w:rFonts w:asciiTheme="majorHAnsi" w:hAnsiTheme="majorHAnsi" w:cstheme="majorBidi"/>
          <w:sz w:val="22"/>
          <w:szCs w:val="22"/>
        </w:rPr>
        <w:t>Halobacterium</w:t>
      </w:r>
      <w:proofErr w:type="spellEnd"/>
      <w:r w:rsidRPr="001D2344">
        <w:rPr>
          <w:rFonts w:asciiTheme="majorHAnsi" w:hAnsiTheme="majorHAnsi" w:cstheme="majorBidi"/>
          <w:sz w:val="22"/>
          <w:szCs w:val="22"/>
        </w:rPr>
        <w:t xml:space="preserve"> cells by lysis in hypotonic solution are structurally weakened</w:t>
      </w:r>
    </w:p>
    <w:p w:rsidR="00CE5152" w:rsidRPr="00AD1A9D" w:rsidRDefault="00CE5152" w:rsidP="005E052A">
      <w:pPr>
        <w:tabs>
          <w:tab w:val="right" w:pos="8789"/>
        </w:tabs>
        <w:bidi w:val="0"/>
        <w:ind w:left="426"/>
        <w:contextualSpacing/>
        <w:rPr>
          <w:rFonts w:asciiTheme="majorHAnsi" w:hAnsiTheme="majorHAnsi" w:cstheme="majorBidi"/>
          <w:sz w:val="22"/>
          <w:szCs w:val="22"/>
        </w:rPr>
      </w:pPr>
      <w:r w:rsidRPr="00AD1A9D">
        <w:rPr>
          <w:rFonts w:asciiTheme="majorHAnsi" w:hAnsiTheme="majorHAnsi" w:cstheme="majorBidi"/>
          <w:sz w:val="22"/>
          <w:szCs w:val="22"/>
        </w:rPr>
        <w:t xml:space="preserve"> FEMS </w:t>
      </w:r>
      <w:proofErr w:type="spellStart"/>
      <w:r w:rsidRPr="00AD1A9D">
        <w:rPr>
          <w:rFonts w:asciiTheme="majorHAnsi" w:hAnsiTheme="majorHAnsi" w:cstheme="majorBidi"/>
          <w:sz w:val="22"/>
          <w:szCs w:val="22"/>
        </w:rPr>
        <w:t>Microbiol</w:t>
      </w:r>
      <w:proofErr w:type="spellEnd"/>
      <w:r w:rsidRPr="00AD1A9D">
        <w:rPr>
          <w:rFonts w:asciiTheme="majorHAnsi" w:hAnsiTheme="majorHAnsi" w:cstheme="majorBidi"/>
          <w:sz w:val="22"/>
          <w:szCs w:val="22"/>
        </w:rPr>
        <w:t>. Lett. 252:337-341</w:t>
      </w:r>
      <w:proofErr w:type="gramStart"/>
      <w:r w:rsidRPr="00AD1A9D">
        <w:rPr>
          <w:rFonts w:asciiTheme="majorHAnsi" w:hAnsiTheme="majorHAnsi" w:cstheme="majorBidi"/>
          <w:sz w:val="22"/>
          <w:szCs w:val="22"/>
        </w:rPr>
        <w:t>;</w:t>
      </w:r>
      <w:r w:rsidR="005E052A">
        <w:rPr>
          <w:rFonts w:asciiTheme="majorHAnsi" w:hAnsiTheme="majorHAnsi" w:cstheme="majorBidi"/>
          <w:sz w:val="22"/>
          <w:szCs w:val="22"/>
        </w:rPr>
        <w:t xml:space="preserve">  </w:t>
      </w:r>
      <w:r w:rsidRPr="00AD1A9D">
        <w:rPr>
          <w:rFonts w:asciiTheme="majorHAnsi" w:hAnsiTheme="majorHAnsi" w:cstheme="majorBidi"/>
          <w:sz w:val="22"/>
          <w:szCs w:val="22"/>
        </w:rPr>
        <w:t>IF</w:t>
      </w:r>
      <w:proofErr w:type="gramEnd"/>
      <w:r w:rsidRPr="00AD1A9D">
        <w:rPr>
          <w:rFonts w:asciiTheme="majorHAnsi" w:hAnsiTheme="majorHAnsi" w:cstheme="majorBidi"/>
          <w:sz w:val="22"/>
          <w:szCs w:val="22"/>
        </w:rPr>
        <w:t xml:space="preserve"> 2.046 Category: Microbiology; Rank 74/119</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 xml:space="preserve">2.  Oren A, </w:t>
      </w:r>
      <w:proofErr w:type="spellStart"/>
      <w:r w:rsidRPr="00AD1A9D">
        <w:rPr>
          <w:rFonts w:asciiTheme="majorHAnsi" w:hAnsiTheme="majorHAnsi" w:cstheme="majorBidi"/>
          <w:sz w:val="22"/>
          <w:szCs w:val="22"/>
        </w:rPr>
        <w:t>Pri</w:t>
      </w:r>
      <w:proofErr w:type="spellEnd"/>
      <w:r w:rsidRPr="00AD1A9D">
        <w:rPr>
          <w:rFonts w:asciiTheme="majorHAnsi" w:hAnsiTheme="majorHAnsi" w:cstheme="majorBidi"/>
          <w:sz w:val="22"/>
          <w:szCs w:val="22"/>
        </w:rPr>
        <w:t xml:space="preserve">-el N, </w:t>
      </w:r>
      <w:r w:rsidRPr="00AD1A9D">
        <w:rPr>
          <w:rFonts w:asciiTheme="majorHAnsi" w:hAnsiTheme="majorHAnsi" w:cstheme="majorBidi"/>
          <w:b/>
          <w:bCs/>
          <w:sz w:val="22"/>
          <w:szCs w:val="22"/>
        </w:rPr>
        <w:t>Shapiro OH</w:t>
      </w:r>
      <w:r w:rsidRPr="00AD1A9D">
        <w:rPr>
          <w:rFonts w:asciiTheme="majorHAnsi" w:hAnsiTheme="majorHAnsi" w:cstheme="majorBidi"/>
          <w:sz w:val="22"/>
          <w:szCs w:val="22"/>
        </w:rPr>
        <w:t xml:space="preserve">, </w:t>
      </w:r>
      <w:proofErr w:type="spellStart"/>
      <w:r w:rsidRPr="00AD1A9D">
        <w:rPr>
          <w:rFonts w:asciiTheme="majorHAnsi" w:hAnsiTheme="majorHAnsi" w:cstheme="majorBidi"/>
          <w:sz w:val="22"/>
          <w:szCs w:val="22"/>
        </w:rPr>
        <w:t>Siboni</w:t>
      </w:r>
      <w:proofErr w:type="spellEnd"/>
      <w:r w:rsidRPr="00AD1A9D">
        <w:rPr>
          <w:rFonts w:asciiTheme="majorHAnsi" w:hAnsiTheme="majorHAnsi" w:cstheme="majorBidi"/>
          <w:sz w:val="22"/>
          <w:szCs w:val="22"/>
        </w:rPr>
        <w:t xml:space="preserve"> N (20</w:t>
      </w:r>
      <w:r w:rsidRPr="00AD1A9D">
        <w:rPr>
          <w:rFonts w:asciiTheme="majorHAnsi" w:hAnsiTheme="majorHAnsi" w:cstheme="majorBidi" w:hint="cs"/>
          <w:sz w:val="22"/>
          <w:szCs w:val="22"/>
          <w:rtl/>
        </w:rPr>
        <w:t>0</w:t>
      </w:r>
      <w:r w:rsidRPr="00AD1A9D">
        <w:rPr>
          <w:rFonts w:asciiTheme="majorHAnsi" w:hAnsiTheme="majorHAnsi" w:cstheme="majorBidi"/>
          <w:sz w:val="22"/>
          <w:szCs w:val="22"/>
        </w:rPr>
        <w:t>6).</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AD1A9D">
        <w:rPr>
          <w:rFonts w:asciiTheme="majorHAnsi" w:hAnsiTheme="majorHAnsi" w:cstheme="majorBidi"/>
          <w:sz w:val="22"/>
          <w:szCs w:val="22"/>
        </w:rPr>
        <w:t>Buoyancy studies in natural communities of square gas-</w:t>
      </w:r>
      <w:proofErr w:type="spellStart"/>
      <w:r w:rsidRPr="00AD1A9D">
        <w:rPr>
          <w:rFonts w:asciiTheme="majorHAnsi" w:hAnsiTheme="majorHAnsi" w:cstheme="majorBidi"/>
          <w:sz w:val="22"/>
          <w:szCs w:val="22"/>
        </w:rPr>
        <w:t>vacuolate</w:t>
      </w:r>
      <w:proofErr w:type="spellEnd"/>
      <w:r w:rsidRPr="00AD1A9D">
        <w:rPr>
          <w:rFonts w:asciiTheme="majorHAnsi" w:hAnsiTheme="majorHAnsi" w:cstheme="majorBidi"/>
          <w:sz w:val="22"/>
          <w:szCs w:val="22"/>
        </w:rPr>
        <w:t xml:space="preserve"> archaea in </w:t>
      </w:r>
      <w:proofErr w:type="spellStart"/>
      <w:r w:rsidRPr="00AD1A9D">
        <w:rPr>
          <w:rFonts w:asciiTheme="majorHAnsi" w:hAnsiTheme="majorHAnsi" w:cstheme="majorBidi"/>
          <w:sz w:val="22"/>
          <w:szCs w:val="22"/>
        </w:rPr>
        <w:t>saltern</w:t>
      </w:r>
      <w:proofErr w:type="spellEnd"/>
      <w:r w:rsidRPr="00AD1A9D">
        <w:rPr>
          <w:rFonts w:asciiTheme="majorHAnsi" w:hAnsiTheme="majorHAnsi" w:cstheme="majorBidi"/>
          <w:sz w:val="22"/>
          <w:szCs w:val="22"/>
        </w:rPr>
        <w:t xml:space="preserve"> crystallizer ponds </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AD1A9D">
        <w:rPr>
          <w:rFonts w:asciiTheme="majorHAnsi" w:hAnsiTheme="majorHAnsi" w:cstheme="majorBidi"/>
          <w:sz w:val="22"/>
          <w:szCs w:val="22"/>
        </w:rPr>
        <w:t>Saline Systems. 2:4; SJR 0.545 Category: Aquatic Science; Rank 95/195</w:t>
      </w:r>
    </w:p>
    <w:p w:rsidR="00CE5152" w:rsidRPr="00AD1A9D" w:rsidRDefault="00CE5152" w:rsidP="00D765F2">
      <w:pPr>
        <w:tabs>
          <w:tab w:val="right" w:pos="8789"/>
        </w:tabs>
        <w:bidi w:val="0"/>
        <w:ind w:left="450" w:hanging="450"/>
        <w:contextualSpacing/>
        <w:rPr>
          <w:rFonts w:asciiTheme="majorHAnsi" w:hAnsiTheme="majorHAnsi" w:cstheme="majorBidi"/>
          <w:sz w:val="22"/>
          <w:szCs w:val="22"/>
        </w:rPr>
      </w:pPr>
      <w:r w:rsidRPr="00AD1A9D">
        <w:rPr>
          <w:rFonts w:asciiTheme="majorHAnsi" w:hAnsiTheme="majorHAnsi" w:cstheme="majorBidi"/>
          <w:sz w:val="22"/>
          <w:szCs w:val="22"/>
        </w:rPr>
        <w:t xml:space="preserve"> </w:t>
      </w:r>
    </w:p>
    <w:p w:rsidR="00CE5152" w:rsidRPr="005E052A" w:rsidRDefault="00CE5152" w:rsidP="005E052A">
      <w:pPr>
        <w:pStyle w:val="ListParagraph"/>
        <w:numPr>
          <w:ilvl w:val="0"/>
          <w:numId w:val="29"/>
        </w:numPr>
        <w:tabs>
          <w:tab w:val="right" w:pos="8789"/>
        </w:tabs>
        <w:bidi w:val="0"/>
        <w:ind w:left="284" w:hanging="284"/>
        <w:contextualSpacing/>
        <w:rPr>
          <w:rFonts w:asciiTheme="majorHAnsi" w:hAnsiTheme="majorHAnsi" w:cstheme="majorBidi"/>
          <w:sz w:val="22"/>
          <w:szCs w:val="22"/>
        </w:rPr>
      </w:pPr>
      <w:r w:rsidRPr="005E052A">
        <w:rPr>
          <w:rFonts w:asciiTheme="majorHAnsi" w:hAnsiTheme="majorHAnsi" w:cstheme="majorBidi"/>
          <w:sz w:val="22"/>
          <w:szCs w:val="22"/>
        </w:rPr>
        <w:t xml:space="preserve">Ben-Dov E, </w:t>
      </w:r>
      <w:r w:rsidRPr="005E052A">
        <w:rPr>
          <w:rFonts w:asciiTheme="majorHAnsi" w:hAnsiTheme="majorHAnsi" w:cstheme="majorBidi"/>
          <w:b/>
          <w:bCs/>
          <w:sz w:val="22"/>
          <w:szCs w:val="22"/>
        </w:rPr>
        <w:t>Shapiro OH</w:t>
      </w:r>
      <w:r w:rsidRPr="005E052A">
        <w:rPr>
          <w:rFonts w:asciiTheme="majorHAnsi" w:hAnsiTheme="majorHAnsi" w:cstheme="majorBidi"/>
          <w:sz w:val="22"/>
          <w:szCs w:val="22"/>
        </w:rPr>
        <w:t xml:space="preserve">, </w:t>
      </w:r>
      <w:proofErr w:type="spellStart"/>
      <w:r w:rsidRPr="005E052A">
        <w:rPr>
          <w:rFonts w:asciiTheme="majorHAnsi" w:hAnsiTheme="majorHAnsi" w:cstheme="majorBidi"/>
          <w:sz w:val="22"/>
          <w:szCs w:val="22"/>
        </w:rPr>
        <w:t>Siboni</w:t>
      </w:r>
      <w:proofErr w:type="spellEnd"/>
      <w:r w:rsidRPr="005E052A">
        <w:rPr>
          <w:rFonts w:asciiTheme="majorHAnsi" w:hAnsiTheme="majorHAnsi" w:cstheme="majorBidi"/>
          <w:sz w:val="22"/>
          <w:szCs w:val="22"/>
        </w:rPr>
        <w:t xml:space="preserve"> N, </w:t>
      </w:r>
      <w:proofErr w:type="spellStart"/>
      <w:r w:rsidRPr="005E052A">
        <w:rPr>
          <w:rFonts w:asciiTheme="majorHAnsi" w:hAnsiTheme="majorHAnsi" w:cstheme="majorBidi"/>
          <w:sz w:val="22"/>
          <w:szCs w:val="22"/>
        </w:rPr>
        <w:t>Kushmaro</w:t>
      </w:r>
      <w:proofErr w:type="spellEnd"/>
      <w:r w:rsidRPr="005E052A">
        <w:rPr>
          <w:rFonts w:asciiTheme="majorHAnsi" w:hAnsiTheme="majorHAnsi" w:cstheme="majorBidi"/>
          <w:sz w:val="22"/>
          <w:szCs w:val="22"/>
        </w:rPr>
        <w:t xml:space="preserve"> A. (2006).</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B12905">
        <w:rPr>
          <w:rFonts w:asciiTheme="majorHAnsi" w:hAnsiTheme="majorHAnsi" w:cstheme="majorBidi"/>
          <w:sz w:val="22"/>
          <w:szCs w:val="22"/>
        </w:rPr>
        <w:t xml:space="preserve">Advantage of Using Inosine at the 3’-termini of 16S </w:t>
      </w:r>
      <w:proofErr w:type="spellStart"/>
      <w:r w:rsidRPr="00B12905">
        <w:rPr>
          <w:rFonts w:asciiTheme="majorHAnsi" w:hAnsiTheme="majorHAnsi" w:cstheme="majorBidi"/>
          <w:sz w:val="22"/>
          <w:szCs w:val="22"/>
        </w:rPr>
        <w:t>rRNA</w:t>
      </w:r>
      <w:proofErr w:type="spellEnd"/>
      <w:r w:rsidRPr="00B12905">
        <w:rPr>
          <w:rFonts w:asciiTheme="majorHAnsi" w:hAnsiTheme="majorHAnsi" w:cstheme="majorBidi"/>
          <w:sz w:val="22"/>
          <w:szCs w:val="22"/>
        </w:rPr>
        <w:t xml:space="preserve"> Gene Universal Primers for the Study of Microbial Diversity</w:t>
      </w:r>
      <w:r w:rsidRPr="00AD1A9D">
        <w:rPr>
          <w:rFonts w:asciiTheme="majorHAnsi" w:hAnsiTheme="majorHAnsi" w:cstheme="majorBidi"/>
          <w:sz w:val="22"/>
          <w:szCs w:val="22"/>
        </w:rPr>
        <w:t xml:space="preserve"> </w:t>
      </w:r>
    </w:p>
    <w:p w:rsidR="00CE5152" w:rsidRPr="00AD1A9D" w:rsidRDefault="00CE5152" w:rsidP="00BE251F">
      <w:pPr>
        <w:tabs>
          <w:tab w:val="right" w:pos="8789"/>
        </w:tabs>
        <w:bidi w:val="0"/>
        <w:ind w:left="426"/>
        <w:contextualSpacing/>
        <w:rPr>
          <w:rFonts w:asciiTheme="majorHAnsi" w:hAnsiTheme="majorHAnsi" w:cstheme="majorBidi"/>
          <w:sz w:val="22"/>
          <w:szCs w:val="22"/>
        </w:rPr>
      </w:pPr>
      <w:proofErr w:type="spellStart"/>
      <w:r w:rsidRPr="00AD1A9D">
        <w:rPr>
          <w:rFonts w:asciiTheme="majorHAnsi" w:hAnsiTheme="majorHAnsi" w:cstheme="majorBidi"/>
          <w:sz w:val="22"/>
          <w:szCs w:val="22"/>
        </w:rPr>
        <w:t>Appl</w:t>
      </w:r>
      <w:proofErr w:type="spellEnd"/>
      <w:r w:rsidRPr="00AD1A9D">
        <w:rPr>
          <w:rFonts w:asciiTheme="majorHAnsi" w:hAnsiTheme="majorHAnsi" w:cstheme="majorBidi"/>
          <w:sz w:val="22"/>
          <w:szCs w:val="22"/>
        </w:rPr>
        <w:t xml:space="preserve"> Environ </w:t>
      </w:r>
      <w:proofErr w:type="spellStart"/>
      <w:r w:rsidRPr="00AD1A9D">
        <w:rPr>
          <w:rFonts w:asciiTheme="majorHAnsi" w:hAnsiTheme="majorHAnsi" w:cstheme="majorBidi"/>
          <w:sz w:val="22"/>
          <w:szCs w:val="22"/>
        </w:rPr>
        <w:t>Microb</w:t>
      </w:r>
      <w:proofErr w:type="spellEnd"/>
      <w:r w:rsidRPr="00AD1A9D">
        <w:rPr>
          <w:rFonts w:asciiTheme="majorHAnsi" w:hAnsiTheme="majorHAnsi" w:cstheme="majorBidi"/>
          <w:sz w:val="22"/>
          <w:szCs w:val="22"/>
        </w:rPr>
        <w:t xml:space="preserve">. </w:t>
      </w:r>
      <w:r w:rsidRPr="00B12905">
        <w:rPr>
          <w:rFonts w:asciiTheme="majorHAnsi" w:hAnsiTheme="majorHAnsi" w:cstheme="majorBidi"/>
          <w:sz w:val="22"/>
          <w:szCs w:val="22"/>
        </w:rPr>
        <w:t>27</w:t>
      </w:r>
      <w:r>
        <w:rPr>
          <w:rFonts w:asciiTheme="majorHAnsi" w:hAnsiTheme="majorHAnsi" w:cstheme="majorBidi"/>
          <w:sz w:val="22"/>
          <w:szCs w:val="22"/>
        </w:rPr>
        <w:t>:</w:t>
      </w:r>
      <w:r w:rsidRPr="001D2344">
        <w:rPr>
          <w:rFonts w:asciiTheme="majorHAnsi" w:hAnsiTheme="majorHAnsi" w:cstheme="majorBidi"/>
          <w:sz w:val="22"/>
          <w:szCs w:val="22"/>
        </w:rPr>
        <w:t>6902-6906</w:t>
      </w:r>
      <w:r w:rsidRPr="00AD1A9D">
        <w:rPr>
          <w:rFonts w:asciiTheme="majorHAnsi" w:hAnsiTheme="majorHAnsi" w:cstheme="majorBidi"/>
          <w:sz w:val="22"/>
          <w:szCs w:val="22"/>
        </w:rPr>
        <w:t xml:space="preserve">. IF </w:t>
      </w:r>
      <w:r w:rsidR="00BE251F">
        <w:rPr>
          <w:rFonts w:asciiTheme="majorHAnsi" w:hAnsiTheme="majorHAnsi" w:cstheme="majorBidi"/>
          <w:sz w:val="22"/>
          <w:szCs w:val="22"/>
        </w:rPr>
        <w:t>4.077</w:t>
      </w:r>
      <w:r w:rsidRPr="00AD1A9D">
        <w:rPr>
          <w:rFonts w:asciiTheme="majorHAnsi" w:hAnsiTheme="majorHAnsi" w:cstheme="majorBidi"/>
          <w:sz w:val="22"/>
          <w:szCs w:val="22"/>
        </w:rPr>
        <w:t xml:space="preserve">; Category: </w:t>
      </w:r>
      <w:r w:rsidR="00BE251F">
        <w:rPr>
          <w:rFonts w:asciiTheme="majorHAnsi" w:hAnsiTheme="majorHAnsi" w:cstheme="majorBidi"/>
          <w:sz w:val="22"/>
          <w:szCs w:val="22"/>
        </w:rPr>
        <w:t>Biotechnology and Applied Microbiology</w:t>
      </w:r>
      <w:r w:rsidRPr="00AD1A9D">
        <w:rPr>
          <w:rFonts w:asciiTheme="majorHAnsi" w:hAnsiTheme="majorHAnsi" w:cstheme="majorBidi"/>
          <w:sz w:val="22"/>
          <w:szCs w:val="22"/>
        </w:rPr>
        <w:t xml:space="preserve">; Rank </w:t>
      </w:r>
      <w:r w:rsidR="00BE251F">
        <w:rPr>
          <w:rFonts w:asciiTheme="majorHAnsi" w:hAnsiTheme="majorHAnsi" w:cstheme="majorBidi"/>
          <w:sz w:val="22"/>
          <w:szCs w:val="22"/>
        </w:rPr>
        <w:t>33</w:t>
      </w:r>
      <w:r w:rsidRPr="00AD1A9D">
        <w:rPr>
          <w:rFonts w:asciiTheme="majorHAnsi" w:hAnsiTheme="majorHAnsi" w:cstheme="majorBidi"/>
          <w:sz w:val="22"/>
          <w:szCs w:val="22"/>
        </w:rPr>
        <w:t>/1</w:t>
      </w:r>
      <w:r w:rsidR="00BE251F">
        <w:rPr>
          <w:rFonts w:asciiTheme="majorHAnsi" w:hAnsiTheme="majorHAnsi" w:cstheme="majorBidi"/>
          <w:sz w:val="22"/>
          <w:szCs w:val="22"/>
        </w:rPr>
        <w:t>62</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4.  </w:t>
      </w:r>
      <w:r w:rsidRPr="001D2344">
        <w:rPr>
          <w:rFonts w:asciiTheme="majorHAnsi" w:hAnsiTheme="majorHAnsi" w:cstheme="majorBidi"/>
          <w:sz w:val="22"/>
          <w:szCs w:val="22"/>
        </w:rPr>
        <w:t>Ben-Dov E</w:t>
      </w:r>
      <w:r w:rsidR="00BF0032">
        <w:rPr>
          <w:rFonts w:asciiTheme="majorHAnsi" w:hAnsiTheme="majorHAnsi" w:cstheme="majorBidi"/>
          <w:sz w:val="22"/>
          <w:szCs w:val="22"/>
        </w:rPr>
        <w:t>*</w:t>
      </w:r>
      <w:r w:rsidRPr="001D2344">
        <w:rPr>
          <w:rFonts w:asciiTheme="majorHAnsi" w:hAnsiTheme="majorHAnsi" w:cstheme="majorBidi"/>
          <w:sz w:val="22"/>
          <w:szCs w:val="22"/>
        </w:rPr>
        <w:t>,</w:t>
      </w:r>
      <w:r w:rsidRPr="00AD1A9D">
        <w:rPr>
          <w:rFonts w:asciiTheme="majorHAnsi" w:hAnsiTheme="majorHAnsi" w:cstheme="majorBidi"/>
          <w:sz w:val="22"/>
          <w:szCs w:val="22"/>
        </w:rPr>
        <w:t xml:space="preserve"> </w:t>
      </w:r>
      <w:r w:rsidRPr="00AD1A9D">
        <w:rPr>
          <w:rFonts w:asciiTheme="majorHAnsi" w:hAnsiTheme="majorHAnsi" w:cstheme="majorBidi"/>
          <w:b/>
          <w:bCs/>
          <w:sz w:val="22"/>
          <w:szCs w:val="22"/>
        </w:rPr>
        <w:t>Shapiro OH*,</w:t>
      </w:r>
      <w:r w:rsidRPr="00AD1A9D">
        <w:rPr>
          <w:rFonts w:asciiTheme="majorHAnsi" w:hAnsiTheme="majorHAnsi" w:cstheme="majorBidi"/>
          <w:sz w:val="22"/>
          <w:szCs w:val="22"/>
        </w:rPr>
        <w:t xml:space="preserve"> </w:t>
      </w:r>
      <w:r w:rsidRPr="001D2344">
        <w:rPr>
          <w:rFonts w:asciiTheme="majorHAnsi" w:hAnsiTheme="majorHAnsi" w:cstheme="majorBidi"/>
          <w:sz w:val="22"/>
          <w:szCs w:val="22"/>
        </w:rPr>
        <w:t>Gruber R, Brenner A</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Kushmaro</w:t>
      </w:r>
      <w:proofErr w:type="spellEnd"/>
      <w:r w:rsidRPr="001D2344">
        <w:rPr>
          <w:rFonts w:asciiTheme="majorHAnsi" w:hAnsiTheme="majorHAnsi" w:cstheme="majorBidi"/>
          <w:sz w:val="22"/>
          <w:szCs w:val="22"/>
        </w:rPr>
        <w:t xml:space="preserve"> A.</w:t>
      </w:r>
      <w:r w:rsidRPr="00AD1A9D">
        <w:rPr>
          <w:rFonts w:asciiTheme="majorHAnsi" w:hAnsiTheme="majorHAnsi" w:cstheme="majorBidi"/>
          <w:sz w:val="22"/>
          <w:szCs w:val="22"/>
        </w:rPr>
        <w:t xml:space="preserve"> (2008).</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40634F">
        <w:rPr>
          <w:rFonts w:asciiTheme="majorHAnsi" w:hAnsiTheme="majorHAnsi" w:cstheme="majorBidi"/>
          <w:sz w:val="22"/>
          <w:szCs w:val="22"/>
        </w:rPr>
        <w:t xml:space="preserve">Changes in microbial diversity in industrial wastewater evaporation ponds following artificial </w:t>
      </w:r>
      <w:proofErr w:type="spellStart"/>
      <w:r w:rsidRPr="0040634F">
        <w:rPr>
          <w:rFonts w:asciiTheme="majorHAnsi" w:hAnsiTheme="majorHAnsi" w:cstheme="majorBidi"/>
          <w:sz w:val="22"/>
          <w:szCs w:val="22"/>
        </w:rPr>
        <w:t>salination</w:t>
      </w:r>
      <w:proofErr w:type="spellEnd"/>
      <w:r w:rsidRPr="00AD1A9D">
        <w:rPr>
          <w:rFonts w:asciiTheme="majorHAnsi" w:hAnsiTheme="majorHAnsi" w:cstheme="majorBidi"/>
          <w:sz w:val="22"/>
          <w:szCs w:val="22"/>
        </w:rPr>
        <w:t xml:space="preserve"> </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AD1A9D">
        <w:rPr>
          <w:rFonts w:asciiTheme="majorHAnsi" w:hAnsiTheme="majorHAnsi" w:cstheme="majorBidi"/>
          <w:sz w:val="22"/>
          <w:szCs w:val="22"/>
        </w:rPr>
        <w:t xml:space="preserve">FEMS </w:t>
      </w:r>
      <w:proofErr w:type="spellStart"/>
      <w:r w:rsidRPr="00AD1A9D">
        <w:rPr>
          <w:rFonts w:asciiTheme="majorHAnsi" w:hAnsiTheme="majorHAnsi" w:cstheme="majorBidi"/>
          <w:sz w:val="22"/>
          <w:szCs w:val="22"/>
        </w:rPr>
        <w:t>Microbiol</w:t>
      </w:r>
      <w:proofErr w:type="spellEnd"/>
      <w:r w:rsidRPr="00AD1A9D">
        <w:rPr>
          <w:rFonts w:asciiTheme="majorHAnsi" w:hAnsiTheme="majorHAnsi" w:cstheme="majorBidi"/>
          <w:sz w:val="22"/>
          <w:szCs w:val="22"/>
        </w:rPr>
        <w:t xml:space="preserve"> Ecol. </w:t>
      </w:r>
      <w:r>
        <w:rPr>
          <w:rFonts w:asciiTheme="majorHAnsi" w:hAnsiTheme="majorHAnsi" w:cstheme="majorBidi"/>
          <w:sz w:val="22"/>
          <w:szCs w:val="22"/>
        </w:rPr>
        <w:t>66:437-446</w:t>
      </w:r>
      <w:r w:rsidRPr="00AD1A9D">
        <w:rPr>
          <w:rFonts w:asciiTheme="majorHAnsi" w:hAnsiTheme="majorHAnsi" w:cstheme="majorBidi"/>
          <w:sz w:val="22"/>
          <w:szCs w:val="22"/>
        </w:rPr>
        <w:t>. IF 3.875; Category: Microbiology; Rank 26/119</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5.  </w:t>
      </w:r>
      <w:r w:rsidRPr="00AD1A9D">
        <w:rPr>
          <w:rFonts w:asciiTheme="majorHAnsi" w:hAnsiTheme="majorHAnsi" w:cstheme="majorBidi"/>
          <w:b/>
          <w:bCs/>
          <w:sz w:val="22"/>
          <w:szCs w:val="22"/>
        </w:rPr>
        <w:t>Shapiro OH</w:t>
      </w:r>
      <w:r w:rsidR="00D636F7" w:rsidRPr="00AD1A9D">
        <w:rPr>
          <w:rFonts w:asciiTheme="majorHAnsi" w:hAnsiTheme="majorHAnsi" w:cstheme="majorBidi"/>
          <w:b/>
          <w:bCs/>
          <w:sz w:val="22"/>
          <w:szCs w:val="22"/>
        </w:rPr>
        <w:t>**</w:t>
      </w:r>
      <w:r w:rsidRPr="00AD1A9D">
        <w:rPr>
          <w:rFonts w:asciiTheme="majorHAnsi" w:hAnsiTheme="majorHAnsi" w:cstheme="majorBidi"/>
          <w:b/>
          <w:bCs/>
          <w:sz w:val="22"/>
          <w:szCs w:val="22"/>
        </w:rPr>
        <w:t>,</w:t>
      </w:r>
      <w:r w:rsidRPr="00AD1A9D">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Kushmaro</w:t>
      </w:r>
      <w:proofErr w:type="spellEnd"/>
      <w:r w:rsidRPr="001D2344">
        <w:rPr>
          <w:rFonts w:asciiTheme="majorHAnsi" w:hAnsiTheme="majorHAnsi" w:cstheme="majorBidi"/>
          <w:sz w:val="22"/>
          <w:szCs w:val="22"/>
        </w:rPr>
        <w:t xml:space="preserve"> A</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Brenner A.</w:t>
      </w:r>
      <w:r w:rsidRPr="00AD1A9D">
        <w:rPr>
          <w:rFonts w:asciiTheme="majorHAnsi" w:hAnsiTheme="majorHAnsi" w:cstheme="majorBidi"/>
          <w:sz w:val="22"/>
          <w:szCs w:val="22"/>
        </w:rPr>
        <w:t xml:space="preserve"> (2010).</w:t>
      </w:r>
    </w:p>
    <w:p w:rsidR="00CE5152" w:rsidRDefault="00CE5152" w:rsidP="00D765F2">
      <w:pPr>
        <w:tabs>
          <w:tab w:val="right" w:pos="8789"/>
        </w:tabs>
        <w:bidi w:val="0"/>
        <w:ind w:left="426"/>
        <w:contextualSpacing/>
        <w:rPr>
          <w:rFonts w:asciiTheme="majorHAnsi" w:hAnsiTheme="majorHAnsi" w:cstheme="majorBidi"/>
          <w:sz w:val="22"/>
          <w:szCs w:val="22"/>
        </w:rPr>
      </w:pPr>
      <w:r w:rsidRPr="00224D1F">
        <w:rPr>
          <w:rFonts w:asciiTheme="majorHAnsi" w:hAnsiTheme="majorHAnsi" w:cstheme="majorBidi"/>
          <w:sz w:val="22"/>
          <w:szCs w:val="22"/>
        </w:rPr>
        <w:t>Bacteriophage predation regulates microbial abundance and diversity in a full-scale bioreactor treating industrial wastewater</w:t>
      </w:r>
      <w:r w:rsidRPr="001D2344">
        <w:rPr>
          <w:rFonts w:asciiTheme="majorHAnsi" w:hAnsiTheme="majorHAnsi" w:cstheme="majorBidi"/>
          <w:sz w:val="22"/>
          <w:szCs w:val="22"/>
        </w:rPr>
        <w:t xml:space="preserve"> </w:t>
      </w:r>
    </w:p>
    <w:p w:rsidR="00CE5152" w:rsidRDefault="00CE5152" w:rsidP="00BE251F">
      <w:pPr>
        <w:tabs>
          <w:tab w:val="right" w:pos="8789"/>
        </w:tabs>
        <w:bidi w:val="0"/>
        <w:ind w:left="426"/>
        <w:contextualSpacing/>
        <w:rPr>
          <w:rFonts w:asciiTheme="majorHAnsi" w:hAnsiTheme="majorHAnsi" w:cstheme="majorBidi"/>
          <w:sz w:val="22"/>
          <w:szCs w:val="22"/>
        </w:rPr>
      </w:pPr>
      <w:r>
        <w:rPr>
          <w:rFonts w:asciiTheme="majorHAnsi" w:hAnsiTheme="majorHAnsi" w:cstheme="majorBidi"/>
          <w:sz w:val="22"/>
          <w:szCs w:val="22"/>
        </w:rPr>
        <w:t xml:space="preserve">ISME J. </w:t>
      </w:r>
      <w:r w:rsidRPr="001D2344">
        <w:rPr>
          <w:rFonts w:asciiTheme="majorHAnsi" w:hAnsiTheme="majorHAnsi" w:cstheme="majorBidi"/>
          <w:sz w:val="22"/>
          <w:szCs w:val="22"/>
        </w:rPr>
        <w:t>4:327-336</w:t>
      </w:r>
      <w:r w:rsidRPr="00AD1A9D">
        <w:rPr>
          <w:rFonts w:asciiTheme="majorHAnsi" w:hAnsiTheme="majorHAnsi" w:cstheme="majorBidi"/>
          <w:sz w:val="22"/>
          <w:szCs w:val="22"/>
        </w:rPr>
        <w:t>. IF 9.</w:t>
      </w:r>
      <w:r w:rsidR="00BE251F">
        <w:rPr>
          <w:rFonts w:asciiTheme="majorHAnsi" w:hAnsiTheme="majorHAnsi" w:cstheme="majorBidi"/>
          <w:sz w:val="22"/>
          <w:szCs w:val="22"/>
        </w:rPr>
        <w:t>493</w:t>
      </w:r>
      <w:r w:rsidRPr="00AD1A9D">
        <w:rPr>
          <w:rFonts w:asciiTheme="majorHAnsi" w:hAnsiTheme="majorHAnsi" w:cstheme="majorBidi"/>
          <w:sz w:val="22"/>
          <w:szCs w:val="22"/>
        </w:rPr>
        <w:t xml:space="preserve">; Category: Ecology; Rank </w:t>
      </w:r>
      <w:r w:rsidR="00BE251F">
        <w:rPr>
          <w:rFonts w:asciiTheme="majorHAnsi" w:hAnsiTheme="majorHAnsi" w:cstheme="majorBidi"/>
          <w:sz w:val="22"/>
          <w:szCs w:val="22"/>
        </w:rPr>
        <w:t>5</w:t>
      </w:r>
      <w:r w:rsidRPr="00AD1A9D">
        <w:rPr>
          <w:rFonts w:asciiTheme="majorHAnsi" w:hAnsiTheme="majorHAnsi" w:cstheme="majorBidi"/>
          <w:sz w:val="22"/>
          <w:szCs w:val="22"/>
        </w:rPr>
        <w:t>/1</w:t>
      </w:r>
      <w:r w:rsidR="00BE251F">
        <w:rPr>
          <w:rFonts w:asciiTheme="majorHAnsi" w:hAnsiTheme="majorHAnsi" w:cstheme="majorBidi"/>
          <w:sz w:val="22"/>
          <w:szCs w:val="22"/>
        </w:rPr>
        <w:t>64</w:t>
      </w:r>
      <w:r w:rsidR="008A6987" w:rsidRPr="00AD1A9D">
        <w:rPr>
          <w:rFonts w:asciiTheme="majorHAnsi" w:hAnsiTheme="majorHAnsi" w:cstheme="majorBidi"/>
          <w:sz w:val="22"/>
          <w:szCs w:val="22"/>
        </w:rPr>
        <w:t xml:space="preserve">. </w:t>
      </w:r>
    </w:p>
    <w:p w:rsidR="005B792F" w:rsidRPr="00AD1A9D" w:rsidRDefault="005B792F" w:rsidP="005B792F">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6.  </w:t>
      </w:r>
      <w:r w:rsidRPr="001D2344">
        <w:rPr>
          <w:rFonts w:asciiTheme="majorHAnsi" w:hAnsiTheme="majorHAnsi" w:cstheme="majorBidi"/>
          <w:sz w:val="22"/>
          <w:szCs w:val="22"/>
        </w:rPr>
        <w:t>Ben-</w:t>
      </w:r>
      <w:proofErr w:type="spellStart"/>
      <w:r w:rsidRPr="001D2344">
        <w:rPr>
          <w:rFonts w:asciiTheme="majorHAnsi" w:hAnsiTheme="majorHAnsi" w:cstheme="majorBidi"/>
          <w:sz w:val="22"/>
          <w:szCs w:val="22"/>
        </w:rPr>
        <w:t>Dov</w:t>
      </w:r>
      <w:proofErr w:type="spellEnd"/>
      <w:r w:rsidRPr="001D2344">
        <w:rPr>
          <w:rFonts w:asciiTheme="majorHAnsi" w:hAnsiTheme="majorHAnsi" w:cstheme="majorBidi"/>
          <w:sz w:val="22"/>
          <w:szCs w:val="22"/>
        </w:rPr>
        <w:t xml:space="preserve"> E, </w:t>
      </w:r>
      <w:proofErr w:type="spellStart"/>
      <w:r w:rsidRPr="001D2344">
        <w:rPr>
          <w:rFonts w:asciiTheme="majorHAnsi" w:hAnsiTheme="majorHAnsi" w:cstheme="majorBidi"/>
          <w:sz w:val="22"/>
          <w:szCs w:val="22"/>
        </w:rPr>
        <w:t>Siboni</w:t>
      </w:r>
      <w:proofErr w:type="spellEnd"/>
      <w:r w:rsidRPr="001D2344">
        <w:rPr>
          <w:rFonts w:asciiTheme="majorHAnsi" w:hAnsiTheme="majorHAnsi" w:cstheme="majorBidi"/>
          <w:sz w:val="22"/>
          <w:szCs w:val="22"/>
        </w:rPr>
        <w:t xml:space="preserve"> N</w:t>
      </w:r>
      <w:r w:rsidRPr="006E3E66">
        <w:rPr>
          <w:rFonts w:asciiTheme="majorHAnsi" w:hAnsiTheme="majorHAnsi" w:cstheme="majorBidi"/>
          <w:sz w:val="22"/>
          <w:szCs w:val="22"/>
        </w:rPr>
        <w:t xml:space="preserve">, </w:t>
      </w:r>
      <w:r w:rsidRPr="00AD1A9D">
        <w:rPr>
          <w:rFonts w:asciiTheme="majorHAnsi" w:hAnsiTheme="majorHAnsi" w:cstheme="majorBidi"/>
          <w:b/>
          <w:bCs/>
          <w:sz w:val="22"/>
          <w:szCs w:val="22"/>
        </w:rPr>
        <w:t>Shapiro OH</w:t>
      </w:r>
      <w:r w:rsidRPr="006E3E66">
        <w:rPr>
          <w:rFonts w:asciiTheme="majorHAnsi" w:hAnsiTheme="majorHAnsi" w:cstheme="majorBidi"/>
          <w:sz w:val="22"/>
          <w:szCs w:val="22"/>
        </w:rPr>
        <w:t>,</w:t>
      </w:r>
      <w:r w:rsidRPr="00AD1A9D">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Arotzker</w:t>
      </w:r>
      <w:proofErr w:type="spellEnd"/>
      <w:r w:rsidRPr="001D2344">
        <w:rPr>
          <w:rFonts w:asciiTheme="majorHAnsi" w:hAnsiTheme="majorHAnsi" w:cstheme="majorBidi"/>
          <w:sz w:val="22"/>
          <w:szCs w:val="22"/>
        </w:rPr>
        <w:t xml:space="preserve"> L</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Kushmaro</w:t>
      </w:r>
      <w:proofErr w:type="spellEnd"/>
      <w:r w:rsidRPr="001D2344">
        <w:rPr>
          <w:rFonts w:asciiTheme="majorHAnsi" w:hAnsiTheme="majorHAnsi" w:cstheme="majorBidi"/>
          <w:sz w:val="22"/>
          <w:szCs w:val="22"/>
        </w:rPr>
        <w:t xml:space="preserve"> </w:t>
      </w:r>
      <w:r>
        <w:rPr>
          <w:rFonts w:asciiTheme="majorHAnsi" w:hAnsiTheme="majorHAnsi" w:cstheme="majorBidi"/>
          <w:sz w:val="22"/>
          <w:szCs w:val="22"/>
        </w:rPr>
        <w:t xml:space="preserve">A. </w:t>
      </w:r>
      <w:r w:rsidRPr="00AD1A9D">
        <w:rPr>
          <w:rFonts w:asciiTheme="majorHAnsi" w:hAnsiTheme="majorHAnsi" w:cstheme="majorBidi"/>
          <w:sz w:val="22"/>
          <w:szCs w:val="22"/>
        </w:rPr>
        <w:t>(2011).</w:t>
      </w:r>
    </w:p>
    <w:p w:rsidR="00CE5152" w:rsidRDefault="00CE5152" w:rsidP="00D765F2">
      <w:pPr>
        <w:tabs>
          <w:tab w:val="right" w:pos="8789"/>
        </w:tabs>
        <w:bidi w:val="0"/>
        <w:ind w:left="426"/>
        <w:contextualSpacing/>
        <w:rPr>
          <w:rFonts w:asciiTheme="majorHAnsi" w:hAnsiTheme="majorHAnsi" w:cstheme="majorBidi"/>
          <w:sz w:val="22"/>
          <w:szCs w:val="22"/>
        </w:rPr>
      </w:pPr>
      <w:r w:rsidRPr="006E3E66">
        <w:rPr>
          <w:rFonts w:asciiTheme="majorHAnsi" w:hAnsiTheme="majorHAnsi" w:cstheme="majorBidi"/>
          <w:sz w:val="22"/>
          <w:szCs w:val="22"/>
        </w:rPr>
        <w:t xml:space="preserve">Substitution by Inosine at the 3'-Ultimate and Penultimate Positions of 16S </w:t>
      </w:r>
      <w:proofErr w:type="spellStart"/>
      <w:r w:rsidRPr="006E3E66">
        <w:rPr>
          <w:rFonts w:asciiTheme="majorHAnsi" w:hAnsiTheme="majorHAnsi" w:cstheme="majorBidi"/>
          <w:sz w:val="22"/>
          <w:szCs w:val="22"/>
        </w:rPr>
        <w:t>rRNA</w:t>
      </w:r>
      <w:proofErr w:type="spellEnd"/>
      <w:r w:rsidRPr="006E3E66">
        <w:rPr>
          <w:rFonts w:asciiTheme="majorHAnsi" w:hAnsiTheme="majorHAnsi" w:cstheme="majorBidi"/>
          <w:sz w:val="22"/>
          <w:szCs w:val="22"/>
        </w:rPr>
        <w:t xml:space="preserve"> Gene Universal Primers</w:t>
      </w:r>
    </w:p>
    <w:p w:rsidR="00CE5152" w:rsidRPr="00AD1A9D" w:rsidRDefault="00CE5152" w:rsidP="00BE251F">
      <w:pPr>
        <w:tabs>
          <w:tab w:val="right" w:pos="8789"/>
        </w:tabs>
        <w:bidi w:val="0"/>
        <w:ind w:left="426"/>
        <w:contextualSpacing/>
        <w:rPr>
          <w:rFonts w:asciiTheme="majorHAnsi" w:hAnsiTheme="majorHAnsi" w:cstheme="majorBidi"/>
          <w:sz w:val="22"/>
          <w:szCs w:val="22"/>
        </w:rPr>
      </w:pPr>
      <w:proofErr w:type="spellStart"/>
      <w:r>
        <w:rPr>
          <w:rFonts w:asciiTheme="majorHAnsi" w:hAnsiTheme="majorHAnsi" w:cstheme="majorBidi"/>
          <w:sz w:val="22"/>
          <w:szCs w:val="22"/>
        </w:rPr>
        <w:t>Microb</w:t>
      </w:r>
      <w:proofErr w:type="spellEnd"/>
      <w:r>
        <w:rPr>
          <w:rFonts w:asciiTheme="majorHAnsi" w:hAnsiTheme="majorHAnsi" w:cstheme="majorBidi"/>
          <w:sz w:val="22"/>
          <w:szCs w:val="22"/>
        </w:rPr>
        <w:t xml:space="preserve"> Ecol. 61:1-6</w:t>
      </w:r>
      <w:r w:rsidRPr="00AD1A9D">
        <w:rPr>
          <w:rFonts w:asciiTheme="majorHAnsi" w:hAnsiTheme="majorHAnsi" w:cstheme="majorBidi"/>
          <w:sz w:val="22"/>
          <w:szCs w:val="22"/>
        </w:rPr>
        <w:t>. IF 3.</w:t>
      </w:r>
      <w:r w:rsidR="00BE251F">
        <w:rPr>
          <w:rFonts w:asciiTheme="majorHAnsi" w:hAnsiTheme="majorHAnsi" w:cstheme="majorBidi"/>
          <w:sz w:val="22"/>
          <w:szCs w:val="22"/>
        </w:rPr>
        <w:t>611</w:t>
      </w:r>
      <w:r w:rsidRPr="00AD1A9D">
        <w:rPr>
          <w:rFonts w:asciiTheme="majorHAnsi" w:hAnsiTheme="majorHAnsi" w:cstheme="majorBidi"/>
          <w:sz w:val="22"/>
          <w:szCs w:val="22"/>
        </w:rPr>
        <w:t xml:space="preserve">; Category: Marine and Freshwater Biology; Rank </w:t>
      </w:r>
      <w:r w:rsidR="00BE251F">
        <w:rPr>
          <w:rFonts w:asciiTheme="majorHAnsi" w:hAnsiTheme="majorHAnsi" w:cstheme="majorBidi"/>
          <w:sz w:val="22"/>
          <w:szCs w:val="22"/>
        </w:rPr>
        <w:t>7</w:t>
      </w:r>
      <w:r w:rsidRPr="00AD1A9D">
        <w:rPr>
          <w:rFonts w:asciiTheme="majorHAnsi" w:hAnsiTheme="majorHAnsi" w:cstheme="majorBidi"/>
          <w:sz w:val="22"/>
          <w:szCs w:val="22"/>
        </w:rPr>
        <w:t>/10</w:t>
      </w:r>
      <w:r w:rsidR="00BE251F">
        <w:rPr>
          <w:rFonts w:asciiTheme="majorHAnsi" w:hAnsiTheme="majorHAnsi" w:cstheme="majorBidi"/>
          <w:sz w:val="22"/>
          <w:szCs w:val="22"/>
        </w:rPr>
        <w:t>6</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7.  </w:t>
      </w:r>
      <w:r w:rsidRPr="00AD1A9D">
        <w:rPr>
          <w:rFonts w:asciiTheme="majorHAnsi" w:hAnsiTheme="majorHAnsi" w:cstheme="majorBidi"/>
          <w:b/>
          <w:bCs/>
          <w:sz w:val="22"/>
          <w:szCs w:val="22"/>
        </w:rPr>
        <w:t>Shapiro OH</w:t>
      </w:r>
      <w:r w:rsidRPr="00AD1A9D">
        <w:rPr>
          <w:rFonts w:asciiTheme="majorHAnsi" w:hAnsiTheme="majorHAnsi" w:cstheme="majorBidi"/>
          <w:sz w:val="22"/>
          <w:szCs w:val="22"/>
        </w:rPr>
        <w:t>*,</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Hatzenpichler</w:t>
      </w:r>
      <w:proofErr w:type="spellEnd"/>
      <w:r w:rsidRPr="001D2344">
        <w:rPr>
          <w:rFonts w:asciiTheme="majorHAnsi" w:hAnsiTheme="majorHAnsi" w:cstheme="majorBidi"/>
          <w:sz w:val="22"/>
          <w:szCs w:val="22"/>
        </w:rPr>
        <w:t xml:space="preserve"> R*, Buckley DH, Zinder SH</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Orphan VJ. </w:t>
      </w:r>
      <w:r w:rsidRPr="00AD1A9D">
        <w:rPr>
          <w:rFonts w:asciiTheme="majorHAnsi" w:hAnsiTheme="majorHAnsi" w:cstheme="majorBidi"/>
          <w:sz w:val="22"/>
          <w:szCs w:val="22"/>
        </w:rPr>
        <w:t>(2011).</w:t>
      </w:r>
    </w:p>
    <w:p w:rsidR="00CE5152" w:rsidRDefault="00CE5152" w:rsidP="00D765F2">
      <w:pPr>
        <w:tabs>
          <w:tab w:val="right" w:pos="8789"/>
        </w:tabs>
        <w:bidi w:val="0"/>
        <w:ind w:left="426"/>
        <w:contextualSpacing/>
        <w:rPr>
          <w:rFonts w:asciiTheme="majorHAnsi" w:hAnsiTheme="majorHAnsi" w:cstheme="majorBidi"/>
          <w:sz w:val="22"/>
          <w:szCs w:val="22"/>
        </w:rPr>
      </w:pPr>
      <w:r w:rsidRPr="006E3E66">
        <w:rPr>
          <w:rFonts w:asciiTheme="majorHAnsi" w:hAnsiTheme="majorHAnsi" w:cstheme="majorBidi"/>
          <w:sz w:val="22"/>
          <w:szCs w:val="22"/>
        </w:rPr>
        <w:t>Multicellular photo-</w:t>
      </w:r>
      <w:proofErr w:type="spellStart"/>
      <w:r w:rsidRPr="006E3E66">
        <w:rPr>
          <w:rFonts w:asciiTheme="majorHAnsi" w:hAnsiTheme="majorHAnsi" w:cstheme="majorBidi"/>
          <w:sz w:val="22"/>
          <w:szCs w:val="22"/>
        </w:rPr>
        <w:t>magnetotactic</w:t>
      </w:r>
      <w:proofErr w:type="spellEnd"/>
      <w:r w:rsidRPr="006E3E66">
        <w:rPr>
          <w:rFonts w:asciiTheme="majorHAnsi" w:hAnsiTheme="majorHAnsi" w:cstheme="majorBidi"/>
          <w:sz w:val="22"/>
          <w:szCs w:val="22"/>
        </w:rPr>
        <w:t xml:space="preserve"> bacteria</w:t>
      </w:r>
      <w:r w:rsidRPr="001D2344">
        <w:rPr>
          <w:rFonts w:asciiTheme="majorHAnsi" w:hAnsiTheme="majorHAnsi" w:cstheme="majorBidi"/>
          <w:sz w:val="22"/>
          <w:szCs w:val="22"/>
        </w:rPr>
        <w:t xml:space="preserve"> </w:t>
      </w:r>
    </w:p>
    <w:p w:rsidR="00CE5152" w:rsidRPr="00AD1A9D" w:rsidRDefault="00CE5152" w:rsidP="002B2960">
      <w:pPr>
        <w:tabs>
          <w:tab w:val="right" w:pos="8789"/>
        </w:tabs>
        <w:bidi w:val="0"/>
        <w:ind w:left="426"/>
        <w:contextualSpacing/>
        <w:rPr>
          <w:rFonts w:asciiTheme="majorHAnsi" w:hAnsiTheme="majorHAnsi" w:cstheme="majorBidi"/>
          <w:sz w:val="22"/>
          <w:szCs w:val="22"/>
        </w:rPr>
      </w:pPr>
      <w:r w:rsidRPr="006E3E66">
        <w:rPr>
          <w:rFonts w:asciiTheme="majorHAnsi" w:hAnsiTheme="majorHAnsi" w:cstheme="majorBidi"/>
          <w:sz w:val="22"/>
          <w:szCs w:val="22"/>
        </w:rPr>
        <w:t xml:space="preserve">Environ. </w:t>
      </w:r>
      <w:proofErr w:type="spellStart"/>
      <w:r w:rsidRPr="006E3E66">
        <w:rPr>
          <w:rFonts w:asciiTheme="majorHAnsi" w:hAnsiTheme="majorHAnsi" w:cstheme="majorBidi"/>
          <w:sz w:val="22"/>
          <w:szCs w:val="22"/>
        </w:rPr>
        <w:t>Microbiol</w:t>
      </w:r>
      <w:proofErr w:type="spellEnd"/>
      <w:r w:rsidRPr="006E3E66">
        <w:rPr>
          <w:rFonts w:asciiTheme="majorHAnsi" w:hAnsiTheme="majorHAnsi" w:cstheme="majorBidi"/>
          <w:sz w:val="22"/>
          <w:szCs w:val="22"/>
        </w:rPr>
        <w:t>. Rep</w:t>
      </w:r>
      <w:r w:rsidRPr="00AD1A9D">
        <w:rPr>
          <w:rFonts w:asciiTheme="majorHAnsi" w:hAnsiTheme="majorHAnsi" w:cstheme="majorBidi"/>
          <w:sz w:val="22"/>
          <w:szCs w:val="22"/>
        </w:rPr>
        <w:t xml:space="preserve">. </w:t>
      </w:r>
      <w:r>
        <w:rPr>
          <w:rFonts w:asciiTheme="majorHAnsi" w:hAnsiTheme="majorHAnsi" w:cstheme="majorBidi"/>
          <w:sz w:val="22"/>
          <w:szCs w:val="22"/>
        </w:rPr>
        <w:t>3:233-238</w:t>
      </w:r>
      <w:r w:rsidRPr="00AD1A9D">
        <w:rPr>
          <w:rFonts w:asciiTheme="majorHAnsi" w:hAnsiTheme="majorHAnsi" w:cstheme="majorBidi"/>
          <w:sz w:val="22"/>
          <w:szCs w:val="22"/>
        </w:rPr>
        <w:t xml:space="preserve">. IF </w:t>
      </w:r>
      <w:r w:rsidR="002B2960">
        <w:rPr>
          <w:rFonts w:asciiTheme="majorHAnsi" w:hAnsiTheme="majorHAnsi" w:cstheme="majorBidi"/>
          <w:sz w:val="22"/>
          <w:szCs w:val="22"/>
        </w:rPr>
        <w:t>2.874</w:t>
      </w:r>
      <w:r w:rsidRPr="00AD1A9D">
        <w:rPr>
          <w:rFonts w:asciiTheme="majorHAnsi" w:hAnsiTheme="majorHAnsi" w:cstheme="majorBidi"/>
          <w:sz w:val="22"/>
          <w:szCs w:val="22"/>
        </w:rPr>
        <w:t xml:space="preserve">; Category: Environmental Sciences; Rank </w:t>
      </w:r>
      <w:r w:rsidR="002B2960">
        <w:rPr>
          <w:rFonts w:asciiTheme="majorHAnsi" w:hAnsiTheme="majorHAnsi" w:cstheme="majorBidi"/>
          <w:sz w:val="22"/>
          <w:szCs w:val="22"/>
        </w:rPr>
        <w:t>92</w:t>
      </w:r>
      <w:r w:rsidRPr="00AD1A9D">
        <w:rPr>
          <w:rFonts w:asciiTheme="majorHAnsi" w:hAnsiTheme="majorHAnsi" w:cstheme="majorBidi"/>
          <w:sz w:val="22"/>
          <w:szCs w:val="22"/>
        </w:rPr>
        <w:t>/2</w:t>
      </w:r>
      <w:r w:rsidR="002B2960">
        <w:rPr>
          <w:rFonts w:asciiTheme="majorHAnsi" w:hAnsiTheme="majorHAnsi" w:cstheme="majorBidi"/>
          <w:sz w:val="22"/>
          <w:szCs w:val="22"/>
        </w:rPr>
        <w:t>50</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9.  </w:t>
      </w:r>
      <w:r w:rsidRPr="001D2344">
        <w:rPr>
          <w:rFonts w:asciiTheme="majorHAnsi" w:hAnsiTheme="majorHAnsi" w:cstheme="majorBidi"/>
          <w:sz w:val="22"/>
          <w:szCs w:val="22"/>
        </w:rPr>
        <w:t xml:space="preserve">Ben Dov E*, </w:t>
      </w:r>
      <w:r w:rsidRPr="00AD1A9D">
        <w:rPr>
          <w:rFonts w:asciiTheme="majorHAnsi" w:hAnsiTheme="majorHAnsi" w:cstheme="majorBidi"/>
          <w:b/>
          <w:bCs/>
          <w:sz w:val="22"/>
          <w:szCs w:val="22"/>
        </w:rPr>
        <w:t>Shapiro OH*</w:t>
      </w:r>
      <w:r w:rsidR="00BF0032" w:rsidRPr="00AD1A9D">
        <w:rPr>
          <w:rFonts w:asciiTheme="majorHAnsi" w:hAnsiTheme="majorHAnsi" w:cstheme="majorBidi"/>
          <w:b/>
          <w:bCs/>
          <w:sz w:val="22"/>
          <w:szCs w:val="22"/>
        </w:rPr>
        <w:t>,</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Kushmaro</w:t>
      </w:r>
      <w:proofErr w:type="spellEnd"/>
      <w:r w:rsidRPr="001D2344">
        <w:rPr>
          <w:rFonts w:asciiTheme="majorHAnsi" w:hAnsiTheme="majorHAnsi" w:cstheme="majorBidi"/>
          <w:sz w:val="22"/>
          <w:szCs w:val="22"/>
        </w:rPr>
        <w:t xml:space="preserve"> A. </w:t>
      </w:r>
      <w:r w:rsidRPr="00AD1A9D">
        <w:rPr>
          <w:rFonts w:asciiTheme="majorHAnsi" w:hAnsiTheme="majorHAnsi" w:cstheme="majorBidi"/>
          <w:sz w:val="22"/>
          <w:szCs w:val="22"/>
        </w:rPr>
        <w:t>(2012).</w:t>
      </w:r>
    </w:p>
    <w:p w:rsidR="00CE5152" w:rsidRDefault="00CE5152" w:rsidP="00D765F2">
      <w:pPr>
        <w:tabs>
          <w:tab w:val="right" w:pos="8789"/>
        </w:tabs>
        <w:bidi w:val="0"/>
        <w:ind w:left="426"/>
        <w:contextualSpacing/>
        <w:rPr>
          <w:rFonts w:asciiTheme="majorHAnsi" w:hAnsiTheme="majorHAnsi" w:cstheme="majorBidi"/>
          <w:sz w:val="22"/>
          <w:szCs w:val="22"/>
        </w:rPr>
      </w:pPr>
      <w:r>
        <w:rPr>
          <w:rFonts w:asciiTheme="majorHAnsi" w:hAnsiTheme="majorHAnsi" w:cstheme="majorBidi"/>
          <w:sz w:val="22"/>
          <w:szCs w:val="22"/>
        </w:rPr>
        <w:t>Next base effect on PCR amplification</w:t>
      </w:r>
    </w:p>
    <w:p w:rsidR="00CE5152" w:rsidRPr="00AD1A9D" w:rsidRDefault="00CE5152" w:rsidP="002B2960">
      <w:pPr>
        <w:tabs>
          <w:tab w:val="right" w:pos="8789"/>
        </w:tabs>
        <w:bidi w:val="0"/>
        <w:ind w:left="426"/>
        <w:contextualSpacing/>
        <w:rPr>
          <w:rFonts w:asciiTheme="majorHAnsi" w:hAnsiTheme="majorHAnsi" w:cstheme="majorBidi"/>
          <w:sz w:val="22"/>
          <w:szCs w:val="22"/>
          <w:rtl/>
        </w:rPr>
      </w:pPr>
      <w:r w:rsidRPr="006E3E66">
        <w:rPr>
          <w:rFonts w:asciiTheme="majorHAnsi" w:hAnsiTheme="majorHAnsi" w:cstheme="majorBidi"/>
          <w:sz w:val="22"/>
          <w:szCs w:val="22"/>
        </w:rPr>
        <w:lastRenderedPageBreak/>
        <w:t xml:space="preserve">Environ. </w:t>
      </w:r>
      <w:proofErr w:type="spellStart"/>
      <w:r w:rsidRPr="006E3E66">
        <w:rPr>
          <w:rFonts w:asciiTheme="majorHAnsi" w:hAnsiTheme="majorHAnsi" w:cstheme="majorBidi"/>
          <w:sz w:val="22"/>
          <w:szCs w:val="22"/>
        </w:rPr>
        <w:t>Microbiol</w:t>
      </w:r>
      <w:proofErr w:type="spellEnd"/>
      <w:r w:rsidRPr="006E3E66">
        <w:rPr>
          <w:rFonts w:asciiTheme="majorHAnsi" w:hAnsiTheme="majorHAnsi" w:cstheme="majorBidi"/>
          <w:sz w:val="22"/>
          <w:szCs w:val="22"/>
        </w:rPr>
        <w:t>. Rep</w:t>
      </w:r>
      <w:r w:rsidRPr="00AD1A9D">
        <w:rPr>
          <w:rFonts w:asciiTheme="majorHAnsi" w:hAnsiTheme="majorHAnsi" w:cstheme="majorBidi"/>
          <w:sz w:val="22"/>
          <w:szCs w:val="22"/>
        </w:rPr>
        <w:t xml:space="preserve">. </w:t>
      </w:r>
      <w:r>
        <w:rPr>
          <w:rFonts w:asciiTheme="majorHAnsi" w:hAnsiTheme="majorHAnsi" w:cstheme="majorBidi"/>
          <w:sz w:val="22"/>
          <w:szCs w:val="22"/>
        </w:rPr>
        <w:t>4:183-188</w:t>
      </w:r>
      <w:r w:rsidRPr="00AD1A9D">
        <w:rPr>
          <w:rFonts w:asciiTheme="majorHAnsi" w:hAnsiTheme="majorHAnsi" w:cstheme="majorBidi"/>
          <w:sz w:val="22"/>
          <w:szCs w:val="22"/>
        </w:rPr>
        <w:t xml:space="preserve">. </w:t>
      </w:r>
      <w:r w:rsidR="002B2960">
        <w:rPr>
          <w:rFonts w:asciiTheme="majorHAnsi" w:hAnsiTheme="majorHAnsi" w:cstheme="majorBidi"/>
          <w:sz w:val="22"/>
          <w:szCs w:val="22"/>
        </w:rPr>
        <w:t>2.874</w:t>
      </w:r>
      <w:r w:rsidR="002B2960" w:rsidRPr="00AD1A9D">
        <w:rPr>
          <w:rFonts w:asciiTheme="majorHAnsi" w:hAnsiTheme="majorHAnsi" w:cstheme="majorBidi"/>
          <w:sz w:val="22"/>
          <w:szCs w:val="22"/>
        </w:rPr>
        <w:t xml:space="preserve">; Category: Environmental Sciences; Rank </w:t>
      </w:r>
      <w:r w:rsidR="002B2960">
        <w:rPr>
          <w:rFonts w:asciiTheme="majorHAnsi" w:hAnsiTheme="majorHAnsi" w:cstheme="majorBidi"/>
          <w:sz w:val="22"/>
          <w:szCs w:val="22"/>
        </w:rPr>
        <w:t>92</w:t>
      </w:r>
      <w:r w:rsidR="002B2960" w:rsidRPr="00AD1A9D">
        <w:rPr>
          <w:rFonts w:asciiTheme="majorHAnsi" w:hAnsiTheme="majorHAnsi" w:cstheme="majorBidi"/>
          <w:sz w:val="22"/>
          <w:szCs w:val="22"/>
        </w:rPr>
        <w:t>/2</w:t>
      </w:r>
      <w:r w:rsidR="002B2960">
        <w:rPr>
          <w:rFonts w:asciiTheme="majorHAnsi" w:hAnsiTheme="majorHAnsi" w:cstheme="majorBidi"/>
          <w:sz w:val="22"/>
          <w:szCs w:val="22"/>
        </w:rPr>
        <w:t>50</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AD1A9D" w:rsidRDefault="00CE5152" w:rsidP="00AD1A9D">
      <w:pPr>
        <w:tabs>
          <w:tab w:val="right" w:pos="8789"/>
        </w:tabs>
        <w:bidi w:val="0"/>
        <w:contextualSpacing/>
        <w:rPr>
          <w:rFonts w:asciiTheme="majorHAnsi" w:hAnsiTheme="majorHAnsi" w:cstheme="majorBidi"/>
          <w:sz w:val="22"/>
          <w:szCs w:val="22"/>
        </w:rPr>
      </w:pPr>
      <w:r w:rsidRPr="00AD1A9D">
        <w:rPr>
          <w:rFonts w:asciiTheme="majorHAnsi" w:hAnsiTheme="majorHAnsi" w:cstheme="majorBidi"/>
          <w:sz w:val="22"/>
          <w:szCs w:val="22"/>
        </w:rPr>
        <w:t>10.  </w:t>
      </w:r>
      <w:proofErr w:type="spellStart"/>
      <w:r w:rsidRPr="001D2344">
        <w:rPr>
          <w:rFonts w:asciiTheme="majorHAnsi" w:hAnsiTheme="majorHAnsi" w:cstheme="majorBidi"/>
          <w:sz w:val="22"/>
          <w:szCs w:val="22"/>
        </w:rPr>
        <w:t>Segev</w:t>
      </w:r>
      <w:proofErr w:type="spellEnd"/>
      <w:r w:rsidRPr="001D2344">
        <w:rPr>
          <w:rFonts w:asciiTheme="majorHAnsi" w:hAnsiTheme="majorHAnsi" w:cstheme="majorBidi"/>
          <w:sz w:val="22"/>
          <w:szCs w:val="22"/>
        </w:rPr>
        <w:t xml:space="preserve"> O, </w:t>
      </w:r>
      <w:r w:rsidRPr="00AD1A9D">
        <w:rPr>
          <w:rFonts w:asciiTheme="majorHAnsi" w:hAnsiTheme="majorHAnsi" w:cstheme="majorBidi"/>
          <w:b/>
          <w:bCs/>
          <w:sz w:val="22"/>
          <w:szCs w:val="22"/>
        </w:rPr>
        <w:t>Shapiro OH*,</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Kushmaro</w:t>
      </w:r>
      <w:proofErr w:type="spellEnd"/>
      <w:r w:rsidRPr="001D2344">
        <w:rPr>
          <w:rFonts w:asciiTheme="majorHAnsi" w:hAnsiTheme="majorHAnsi" w:cstheme="majorBidi"/>
          <w:sz w:val="22"/>
          <w:szCs w:val="22"/>
        </w:rPr>
        <w:t xml:space="preserve"> A</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Brenner A</w:t>
      </w:r>
      <w:r>
        <w:rPr>
          <w:rFonts w:asciiTheme="majorHAnsi" w:hAnsiTheme="majorHAnsi" w:cstheme="majorBidi"/>
          <w:sz w:val="22"/>
          <w:szCs w:val="22"/>
        </w:rPr>
        <w:t>.</w:t>
      </w:r>
      <w:r w:rsidRPr="00AD1A9D">
        <w:rPr>
          <w:rFonts w:asciiTheme="majorHAnsi" w:hAnsiTheme="majorHAnsi" w:cstheme="majorBidi"/>
          <w:sz w:val="22"/>
          <w:szCs w:val="22"/>
        </w:rPr>
        <w:t xml:space="preserve"> (2013).</w:t>
      </w:r>
    </w:p>
    <w:p w:rsidR="00CE5152" w:rsidRPr="00AD1A9D" w:rsidRDefault="00CE5152" w:rsidP="00D765F2">
      <w:pPr>
        <w:tabs>
          <w:tab w:val="right" w:pos="8789"/>
        </w:tabs>
        <w:bidi w:val="0"/>
        <w:ind w:left="426"/>
        <w:contextualSpacing/>
        <w:rPr>
          <w:rFonts w:asciiTheme="majorHAnsi" w:hAnsiTheme="majorHAnsi" w:cstheme="majorBidi"/>
          <w:sz w:val="22"/>
          <w:szCs w:val="22"/>
        </w:rPr>
      </w:pPr>
      <w:r w:rsidRPr="00905213">
        <w:rPr>
          <w:rFonts w:asciiTheme="majorHAnsi" w:hAnsiTheme="majorHAnsi" w:cstheme="majorBidi"/>
          <w:sz w:val="22"/>
          <w:szCs w:val="22"/>
        </w:rPr>
        <w:t>Application of a unique miniature MBR for screening the biodegradation of brominated flame retardants</w:t>
      </w:r>
      <w:r w:rsidRPr="00AD1A9D">
        <w:rPr>
          <w:rFonts w:asciiTheme="majorHAnsi" w:hAnsiTheme="majorHAnsi" w:cstheme="majorBidi"/>
          <w:sz w:val="22"/>
          <w:szCs w:val="22"/>
        </w:rPr>
        <w:t xml:space="preserve"> </w:t>
      </w:r>
    </w:p>
    <w:p w:rsidR="00CE5152" w:rsidRPr="00AD1A9D" w:rsidRDefault="00CE5152" w:rsidP="00D765F2">
      <w:pPr>
        <w:tabs>
          <w:tab w:val="right" w:pos="8789"/>
        </w:tabs>
        <w:bidi w:val="0"/>
        <w:ind w:left="426"/>
        <w:contextualSpacing/>
        <w:rPr>
          <w:rFonts w:asciiTheme="majorHAnsi" w:hAnsiTheme="majorHAnsi" w:cstheme="majorBidi"/>
          <w:sz w:val="22"/>
          <w:szCs w:val="22"/>
        </w:rPr>
      </w:pPr>
      <w:proofErr w:type="spellStart"/>
      <w:r w:rsidRPr="00905213">
        <w:rPr>
          <w:rFonts w:asciiTheme="majorHAnsi" w:hAnsiTheme="majorHAnsi" w:cstheme="majorBidi"/>
          <w:sz w:val="22"/>
          <w:szCs w:val="22"/>
        </w:rPr>
        <w:t>Desal</w:t>
      </w:r>
      <w:proofErr w:type="spellEnd"/>
      <w:r w:rsidRPr="00905213">
        <w:rPr>
          <w:rFonts w:asciiTheme="majorHAnsi" w:hAnsiTheme="majorHAnsi" w:cstheme="majorBidi"/>
          <w:sz w:val="22"/>
          <w:szCs w:val="22"/>
        </w:rPr>
        <w:t xml:space="preserve"> Wat Treat</w:t>
      </w:r>
      <w:r w:rsidRPr="00AD1A9D">
        <w:rPr>
          <w:rFonts w:asciiTheme="majorHAnsi" w:hAnsiTheme="majorHAnsi" w:cstheme="majorBidi"/>
          <w:sz w:val="22"/>
          <w:szCs w:val="22"/>
        </w:rPr>
        <w:t xml:space="preserve">. </w:t>
      </w:r>
      <w:r>
        <w:rPr>
          <w:rFonts w:asciiTheme="majorHAnsi" w:hAnsiTheme="majorHAnsi" w:cstheme="majorBidi"/>
          <w:sz w:val="22"/>
          <w:szCs w:val="22"/>
        </w:rPr>
        <w:t>51:5909-5917</w:t>
      </w:r>
      <w:r w:rsidRPr="00AD1A9D">
        <w:rPr>
          <w:rFonts w:asciiTheme="majorHAnsi" w:hAnsiTheme="majorHAnsi" w:cstheme="majorBidi"/>
          <w:sz w:val="22"/>
          <w:szCs w:val="22"/>
        </w:rPr>
        <w:t>. IF 1.272; Category: Ocean Sciences; Rank 30/139</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CE5152" w:rsidRPr="006523F6" w:rsidRDefault="00CE5152" w:rsidP="00AD1A9D">
      <w:pPr>
        <w:tabs>
          <w:tab w:val="right" w:pos="8789"/>
        </w:tabs>
        <w:bidi w:val="0"/>
        <w:ind w:left="450" w:hanging="450"/>
        <w:contextualSpacing/>
        <w:rPr>
          <w:rFonts w:asciiTheme="majorHAnsi" w:hAnsiTheme="majorHAnsi" w:cstheme="majorBidi"/>
          <w:sz w:val="22"/>
          <w:szCs w:val="22"/>
        </w:rPr>
      </w:pPr>
      <w:r w:rsidRPr="00AD1A9D">
        <w:rPr>
          <w:rFonts w:asciiTheme="majorHAnsi" w:hAnsiTheme="majorHAnsi" w:cstheme="majorBidi"/>
          <w:sz w:val="22"/>
          <w:szCs w:val="22"/>
        </w:rPr>
        <w:t>11.  </w:t>
      </w:r>
      <w:proofErr w:type="spellStart"/>
      <w:r w:rsidRPr="001D2344">
        <w:rPr>
          <w:rFonts w:asciiTheme="majorHAnsi" w:hAnsiTheme="majorHAnsi" w:cstheme="majorBidi"/>
          <w:sz w:val="22"/>
          <w:szCs w:val="22"/>
        </w:rPr>
        <w:t>Garren</w:t>
      </w:r>
      <w:proofErr w:type="spellEnd"/>
      <w:r w:rsidRPr="001D2344">
        <w:rPr>
          <w:rFonts w:asciiTheme="majorHAnsi" w:hAnsiTheme="majorHAnsi" w:cstheme="majorBidi"/>
          <w:sz w:val="22"/>
          <w:szCs w:val="22"/>
        </w:rPr>
        <w:t xml:space="preserve"> M, Son K, Raina JB, </w:t>
      </w:r>
      <w:proofErr w:type="spellStart"/>
      <w:r w:rsidRPr="001D2344">
        <w:rPr>
          <w:rFonts w:asciiTheme="majorHAnsi" w:hAnsiTheme="majorHAnsi" w:cstheme="majorBidi"/>
          <w:sz w:val="22"/>
          <w:szCs w:val="22"/>
        </w:rPr>
        <w:t>Rusconi</w:t>
      </w:r>
      <w:proofErr w:type="spellEnd"/>
      <w:r w:rsidRPr="001D2344">
        <w:rPr>
          <w:rFonts w:asciiTheme="majorHAnsi" w:hAnsiTheme="majorHAnsi" w:cstheme="majorBidi"/>
          <w:sz w:val="22"/>
          <w:szCs w:val="22"/>
        </w:rPr>
        <w:t xml:space="preserve"> R, </w:t>
      </w:r>
      <w:proofErr w:type="spellStart"/>
      <w:r w:rsidRPr="001D2344">
        <w:rPr>
          <w:rFonts w:asciiTheme="majorHAnsi" w:hAnsiTheme="majorHAnsi" w:cstheme="majorBidi"/>
          <w:sz w:val="22"/>
          <w:szCs w:val="22"/>
        </w:rPr>
        <w:t>Menolascina</w:t>
      </w:r>
      <w:proofErr w:type="spellEnd"/>
      <w:r w:rsidRPr="001D2344">
        <w:rPr>
          <w:rFonts w:asciiTheme="majorHAnsi" w:hAnsiTheme="majorHAnsi" w:cstheme="majorBidi"/>
          <w:sz w:val="22"/>
          <w:szCs w:val="22"/>
        </w:rPr>
        <w:t xml:space="preserve"> F</w:t>
      </w:r>
      <w:r w:rsidRPr="00AD1A9D">
        <w:rPr>
          <w:rFonts w:asciiTheme="majorHAnsi" w:hAnsiTheme="majorHAnsi" w:cstheme="majorBidi"/>
          <w:sz w:val="22"/>
          <w:szCs w:val="22"/>
        </w:rPr>
        <w:t xml:space="preserve">, </w:t>
      </w:r>
      <w:r w:rsidRPr="00AD1A9D">
        <w:rPr>
          <w:rFonts w:asciiTheme="majorHAnsi" w:hAnsiTheme="majorHAnsi" w:cstheme="majorBidi"/>
          <w:b/>
          <w:bCs/>
          <w:sz w:val="22"/>
          <w:szCs w:val="22"/>
        </w:rPr>
        <w:t>Shapiro OH</w:t>
      </w:r>
      <w:r w:rsidRPr="006523F6">
        <w:rPr>
          <w:rFonts w:asciiTheme="majorHAnsi" w:hAnsiTheme="majorHAnsi" w:cstheme="majorBidi"/>
          <w:sz w:val="22"/>
          <w:szCs w:val="22"/>
        </w:rPr>
        <w:t>,</w:t>
      </w:r>
      <w:r w:rsidRPr="001D2344">
        <w:rPr>
          <w:rFonts w:asciiTheme="majorHAnsi" w:hAnsiTheme="majorHAnsi" w:cstheme="majorBidi"/>
          <w:sz w:val="22"/>
          <w:szCs w:val="22"/>
        </w:rPr>
        <w:t xml:space="preserve"> Tout J, Bourne DG, Seymour</w:t>
      </w:r>
      <w:r>
        <w:rPr>
          <w:rFonts w:asciiTheme="majorHAnsi" w:hAnsiTheme="majorHAnsi" w:cstheme="majorBidi"/>
          <w:sz w:val="22"/>
          <w:szCs w:val="22"/>
        </w:rPr>
        <w:t xml:space="preserve"> </w:t>
      </w:r>
      <w:r w:rsidRPr="001D2344">
        <w:rPr>
          <w:rFonts w:asciiTheme="majorHAnsi" w:hAnsiTheme="majorHAnsi" w:cstheme="majorBidi"/>
          <w:sz w:val="22"/>
          <w:szCs w:val="22"/>
        </w:rPr>
        <w:t>JR</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Stocker R.</w:t>
      </w:r>
      <w:r w:rsidRPr="00AD1A9D">
        <w:rPr>
          <w:rFonts w:asciiTheme="majorHAnsi" w:hAnsiTheme="majorHAnsi" w:cstheme="majorBidi"/>
          <w:sz w:val="22"/>
          <w:szCs w:val="22"/>
        </w:rPr>
        <w:t xml:space="preserve"> (2013).</w:t>
      </w:r>
    </w:p>
    <w:p w:rsidR="00CE5152" w:rsidRDefault="00CE5152" w:rsidP="00D765F2">
      <w:pPr>
        <w:tabs>
          <w:tab w:val="right" w:pos="8789"/>
        </w:tabs>
        <w:bidi w:val="0"/>
        <w:ind w:left="426"/>
        <w:contextualSpacing/>
        <w:rPr>
          <w:rFonts w:asciiTheme="majorHAnsi" w:hAnsiTheme="majorHAnsi" w:cstheme="majorBidi"/>
          <w:sz w:val="22"/>
          <w:szCs w:val="22"/>
        </w:rPr>
      </w:pPr>
      <w:r w:rsidRPr="006523F6">
        <w:rPr>
          <w:rFonts w:asciiTheme="majorHAnsi" w:hAnsiTheme="majorHAnsi" w:cstheme="majorBidi"/>
          <w:sz w:val="22"/>
          <w:szCs w:val="22"/>
        </w:rPr>
        <w:t xml:space="preserve">A bacterial pathogen uses </w:t>
      </w:r>
      <w:proofErr w:type="spellStart"/>
      <w:r w:rsidRPr="006523F6">
        <w:rPr>
          <w:rFonts w:asciiTheme="majorHAnsi" w:hAnsiTheme="majorHAnsi" w:cstheme="majorBidi"/>
          <w:sz w:val="22"/>
          <w:szCs w:val="22"/>
        </w:rPr>
        <w:t>dimethylsulfoniopropionate</w:t>
      </w:r>
      <w:proofErr w:type="spellEnd"/>
      <w:r w:rsidRPr="006523F6">
        <w:rPr>
          <w:rFonts w:asciiTheme="majorHAnsi" w:hAnsiTheme="majorHAnsi" w:cstheme="majorBidi"/>
          <w:sz w:val="22"/>
          <w:szCs w:val="22"/>
        </w:rPr>
        <w:t xml:space="preserve"> as a cue to target heat-stressed corals</w:t>
      </w:r>
      <w:r w:rsidRPr="001D2344">
        <w:rPr>
          <w:rFonts w:asciiTheme="majorHAnsi" w:hAnsiTheme="majorHAnsi" w:cstheme="majorBidi"/>
          <w:sz w:val="22"/>
          <w:szCs w:val="22"/>
        </w:rPr>
        <w:t xml:space="preserve"> </w:t>
      </w:r>
    </w:p>
    <w:p w:rsidR="00CE5152" w:rsidRPr="00AD1A9D" w:rsidRDefault="00CE5152" w:rsidP="002B2960">
      <w:pPr>
        <w:tabs>
          <w:tab w:val="right" w:pos="8789"/>
        </w:tabs>
        <w:bidi w:val="0"/>
        <w:ind w:left="426"/>
        <w:contextualSpacing/>
        <w:rPr>
          <w:rFonts w:asciiTheme="majorHAnsi" w:hAnsiTheme="majorHAnsi" w:cstheme="majorBidi"/>
          <w:sz w:val="22"/>
          <w:szCs w:val="22"/>
        </w:rPr>
      </w:pPr>
      <w:r>
        <w:rPr>
          <w:rFonts w:asciiTheme="majorHAnsi" w:hAnsiTheme="majorHAnsi" w:cstheme="majorBidi"/>
          <w:sz w:val="22"/>
          <w:szCs w:val="22"/>
        </w:rPr>
        <w:t>ISME J. 8</w:t>
      </w:r>
      <w:r w:rsidRPr="001D2344">
        <w:rPr>
          <w:rFonts w:asciiTheme="majorHAnsi" w:hAnsiTheme="majorHAnsi" w:cstheme="majorBidi"/>
          <w:sz w:val="22"/>
          <w:szCs w:val="22"/>
        </w:rPr>
        <w:t>:</w:t>
      </w:r>
      <w:r>
        <w:rPr>
          <w:rFonts w:asciiTheme="majorHAnsi" w:hAnsiTheme="majorHAnsi" w:cstheme="majorBidi"/>
          <w:sz w:val="22"/>
          <w:szCs w:val="22"/>
        </w:rPr>
        <w:t>999</w:t>
      </w:r>
      <w:r w:rsidRPr="001D2344">
        <w:rPr>
          <w:rFonts w:asciiTheme="majorHAnsi" w:hAnsiTheme="majorHAnsi" w:cstheme="majorBidi"/>
          <w:sz w:val="22"/>
          <w:szCs w:val="22"/>
        </w:rPr>
        <w:t>-</w:t>
      </w:r>
      <w:r>
        <w:rPr>
          <w:rFonts w:asciiTheme="majorHAnsi" w:hAnsiTheme="majorHAnsi" w:cstheme="majorBidi"/>
          <w:sz w:val="22"/>
          <w:szCs w:val="22"/>
        </w:rPr>
        <w:t>1007</w:t>
      </w:r>
      <w:r w:rsidRPr="00AD1A9D">
        <w:rPr>
          <w:rFonts w:asciiTheme="majorHAnsi" w:hAnsiTheme="majorHAnsi" w:cstheme="majorBidi"/>
          <w:sz w:val="22"/>
          <w:szCs w:val="22"/>
        </w:rPr>
        <w:t xml:space="preserve">. </w:t>
      </w:r>
      <w:r w:rsidR="002B2960" w:rsidRPr="00AD1A9D">
        <w:rPr>
          <w:rFonts w:asciiTheme="majorHAnsi" w:hAnsiTheme="majorHAnsi" w:cstheme="majorBidi"/>
          <w:sz w:val="22"/>
          <w:szCs w:val="22"/>
        </w:rPr>
        <w:t>IF 9.</w:t>
      </w:r>
      <w:r w:rsidR="002B2960">
        <w:rPr>
          <w:rFonts w:asciiTheme="majorHAnsi" w:hAnsiTheme="majorHAnsi" w:cstheme="majorBidi"/>
          <w:sz w:val="22"/>
          <w:szCs w:val="22"/>
        </w:rPr>
        <w:t>493</w:t>
      </w:r>
      <w:r w:rsidR="002B2960" w:rsidRPr="00AD1A9D">
        <w:rPr>
          <w:rFonts w:asciiTheme="majorHAnsi" w:hAnsiTheme="majorHAnsi" w:cstheme="majorBidi"/>
          <w:sz w:val="22"/>
          <w:szCs w:val="22"/>
        </w:rPr>
        <w:t xml:space="preserve">; Category: Ecology; Rank </w:t>
      </w:r>
      <w:r w:rsidR="002B2960">
        <w:rPr>
          <w:rFonts w:asciiTheme="majorHAnsi" w:hAnsiTheme="majorHAnsi" w:cstheme="majorBidi"/>
          <w:sz w:val="22"/>
          <w:szCs w:val="22"/>
        </w:rPr>
        <w:t>5</w:t>
      </w:r>
      <w:r w:rsidR="002B2960" w:rsidRPr="00AD1A9D">
        <w:rPr>
          <w:rFonts w:asciiTheme="majorHAnsi" w:hAnsiTheme="majorHAnsi" w:cstheme="majorBidi"/>
          <w:sz w:val="22"/>
          <w:szCs w:val="22"/>
        </w:rPr>
        <w:t>/1</w:t>
      </w:r>
      <w:r w:rsidR="002B2960">
        <w:rPr>
          <w:rFonts w:asciiTheme="majorHAnsi" w:hAnsiTheme="majorHAnsi" w:cstheme="majorBidi"/>
          <w:sz w:val="22"/>
          <w:szCs w:val="22"/>
        </w:rPr>
        <w:t>64</w:t>
      </w:r>
      <w:r w:rsidR="002B2960" w:rsidRPr="00AD1A9D">
        <w:rPr>
          <w:rFonts w:asciiTheme="majorHAnsi" w:hAnsiTheme="majorHAnsi" w:cstheme="majorBidi"/>
          <w:sz w:val="22"/>
          <w:szCs w:val="22"/>
        </w:rPr>
        <w:t>.</w:t>
      </w:r>
    </w:p>
    <w:p w:rsidR="00CE5152" w:rsidRPr="00AD1A9D" w:rsidRDefault="00CE5152" w:rsidP="00D765F2">
      <w:pPr>
        <w:tabs>
          <w:tab w:val="right" w:pos="8789"/>
        </w:tabs>
        <w:bidi w:val="0"/>
        <w:ind w:left="426"/>
        <w:contextualSpacing/>
        <w:rPr>
          <w:rFonts w:asciiTheme="majorHAnsi" w:hAnsiTheme="majorHAnsi" w:cstheme="majorBidi"/>
          <w:sz w:val="22"/>
          <w:szCs w:val="22"/>
        </w:rPr>
      </w:pPr>
    </w:p>
    <w:p w:rsidR="00BF0032" w:rsidRPr="00AD1A9D" w:rsidRDefault="00CE5152" w:rsidP="00AD1A9D">
      <w:pPr>
        <w:bidi w:val="0"/>
        <w:spacing w:after="120"/>
        <w:ind w:left="450" w:hanging="450"/>
        <w:contextualSpacing/>
        <w:rPr>
          <w:rFonts w:asciiTheme="majorHAnsi" w:hAnsiTheme="majorHAnsi" w:cstheme="majorBidi"/>
          <w:sz w:val="22"/>
          <w:szCs w:val="22"/>
        </w:rPr>
      </w:pPr>
      <w:r w:rsidRPr="00AD1A9D">
        <w:rPr>
          <w:rFonts w:asciiTheme="majorHAnsi" w:hAnsiTheme="majorHAnsi" w:cstheme="majorBidi"/>
          <w:sz w:val="22"/>
          <w:szCs w:val="22"/>
        </w:rPr>
        <w:t>12</w:t>
      </w:r>
      <w:r w:rsidRPr="0054296E">
        <w:rPr>
          <w:rFonts w:asciiTheme="majorHAnsi" w:hAnsiTheme="majorHAnsi" w:cstheme="majorBidi"/>
          <w:sz w:val="22"/>
          <w:szCs w:val="22"/>
        </w:rPr>
        <w:t>.</w:t>
      </w:r>
      <w:r>
        <w:rPr>
          <w:rFonts w:asciiTheme="majorHAnsi" w:hAnsiTheme="majorHAnsi" w:cstheme="majorBidi"/>
          <w:sz w:val="22"/>
          <w:szCs w:val="22"/>
        </w:rPr>
        <w:t xml:space="preserve">  </w:t>
      </w:r>
      <w:r w:rsidRPr="00AD1A9D">
        <w:rPr>
          <w:rFonts w:asciiTheme="majorHAnsi" w:hAnsiTheme="majorHAnsi" w:cstheme="majorBidi"/>
          <w:b/>
          <w:bCs/>
          <w:sz w:val="22"/>
          <w:szCs w:val="22"/>
        </w:rPr>
        <w:t>Shapiro OH</w:t>
      </w:r>
      <w:r w:rsidR="00D636F7" w:rsidRPr="00AD1A9D">
        <w:rPr>
          <w:rFonts w:asciiTheme="majorHAnsi" w:hAnsiTheme="majorHAnsi" w:cstheme="majorBidi"/>
          <w:b/>
          <w:bCs/>
          <w:sz w:val="22"/>
          <w:szCs w:val="22"/>
        </w:rPr>
        <w:t>**</w:t>
      </w:r>
      <w:r w:rsidRPr="00AD1A9D">
        <w:rPr>
          <w:rFonts w:asciiTheme="majorHAnsi" w:hAnsiTheme="majorHAnsi" w:cstheme="majorBidi"/>
          <w:b/>
          <w:bCs/>
          <w:sz w:val="22"/>
          <w:szCs w:val="22"/>
        </w:rPr>
        <w:t>,</w:t>
      </w:r>
      <w:r>
        <w:rPr>
          <w:rFonts w:asciiTheme="majorHAnsi" w:hAnsiTheme="majorHAnsi" w:cstheme="majorBidi"/>
          <w:sz w:val="22"/>
          <w:szCs w:val="22"/>
        </w:rPr>
        <w:t xml:space="preserve"> </w:t>
      </w:r>
      <w:r w:rsidRPr="001D2344">
        <w:rPr>
          <w:rFonts w:asciiTheme="majorHAnsi" w:hAnsiTheme="majorHAnsi" w:cstheme="majorBidi"/>
          <w:sz w:val="22"/>
          <w:szCs w:val="22"/>
        </w:rPr>
        <w:t>Fernandez VI</w:t>
      </w:r>
      <w:r w:rsidR="00C30DA7">
        <w:rPr>
          <w:rFonts w:asciiTheme="majorHAnsi" w:hAnsiTheme="majorHAnsi" w:cstheme="majorBidi"/>
          <w:sz w:val="22"/>
          <w:szCs w:val="22"/>
        </w:rPr>
        <w:t>*</w:t>
      </w:r>
      <w:r w:rsidRPr="001D2344">
        <w:rPr>
          <w:rFonts w:asciiTheme="majorHAnsi" w:hAnsiTheme="majorHAnsi" w:cstheme="majorBidi"/>
          <w:sz w:val="22"/>
          <w:szCs w:val="22"/>
        </w:rPr>
        <w:t xml:space="preserve">, </w:t>
      </w:r>
      <w:proofErr w:type="spellStart"/>
      <w:r w:rsidRPr="001D2344">
        <w:rPr>
          <w:rFonts w:asciiTheme="majorHAnsi" w:hAnsiTheme="majorHAnsi" w:cstheme="majorBidi"/>
          <w:sz w:val="22"/>
          <w:szCs w:val="22"/>
        </w:rPr>
        <w:t>Garren</w:t>
      </w:r>
      <w:proofErr w:type="spellEnd"/>
      <w:r w:rsidRPr="001D2344">
        <w:rPr>
          <w:rFonts w:asciiTheme="majorHAnsi" w:hAnsiTheme="majorHAnsi" w:cstheme="majorBidi"/>
          <w:sz w:val="22"/>
          <w:szCs w:val="22"/>
        </w:rPr>
        <w:t xml:space="preserve"> MS, </w:t>
      </w:r>
      <w:proofErr w:type="spellStart"/>
      <w:r w:rsidRPr="001D2344">
        <w:rPr>
          <w:rFonts w:asciiTheme="majorHAnsi" w:hAnsiTheme="majorHAnsi" w:cstheme="majorBidi"/>
          <w:sz w:val="22"/>
          <w:szCs w:val="22"/>
        </w:rPr>
        <w:t>Guasto</w:t>
      </w:r>
      <w:proofErr w:type="spellEnd"/>
      <w:r w:rsidRPr="001D2344">
        <w:rPr>
          <w:rFonts w:asciiTheme="majorHAnsi" w:hAnsiTheme="majorHAnsi" w:cstheme="majorBidi"/>
          <w:sz w:val="22"/>
          <w:szCs w:val="22"/>
        </w:rPr>
        <w:t xml:space="preserve"> JS, </w:t>
      </w:r>
      <w:proofErr w:type="spellStart"/>
      <w:r w:rsidRPr="001D2344">
        <w:rPr>
          <w:rFonts w:asciiTheme="majorHAnsi" w:hAnsiTheme="majorHAnsi" w:cstheme="majorBidi"/>
          <w:sz w:val="22"/>
          <w:szCs w:val="22"/>
        </w:rPr>
        <w:t>Debaillon-Vesque</w:t>
      </w:r>
      <w:proofErr w:type="spellEnd"/>
      <w:r w:rsidRPr="001D2344">
        <w:rPr>
          <w:rFonts w:asciiTheme="majorHAnsi" w:hAnsiTheme="majorHAnsi" w:cstheme="majorBidi"/>
          <w:sz w:val="22"/>
          <w:szCs w:val="22"/>
        </w:rPr>
        <w:t xml:space="preserve"> FP, </w:t>
      </w:r>
      <w:proofErr w:type="spellStart"/>
      <w:r w:rsidRPr="001D2344">
        <w:rPr>
          <w:rFonts w:asciiTheme="majorHAnsi" w:hAnsiTheme="majorHAnsi" w:cstheme="majorBidi"/>
          <w:sz w:val="22"/>
          <w:szCs w:val="22"/>
        </w:rPr>
        <w:t>Kramarsky</w:t>
      </w:r>
      <w:proofErr w:type="spellEnd"/>
      <w:r w:rsidRPr="001D2344">
        <w:rPr>
          <w:rFonts w:asciiTheme="majorHAnsi" w:hAnsiTheme="majorHAnsi" w:cstheme="majorBidi"/>
          <w:sz w:val="22"/>
          <w:szCs w:val="22"/>
        </w:rPr>
        <w:t>-Winter E</w:t>
      </w:r>
      <w:r>
        <w:rPr>
          <w:rFonts w:asciiTheme="majorHAnsi" w:hAnsiTheme="majorHAnsi" w:cstheme="majorBidi"/>
          <w:sz w:val="22"/>
          <w:szCs w:val="22"/>
        </w:rPr>
        <w:t xml:space="preserve">, </w:t>
      </w:r>
      <w:r w:rsidRPr="001D2344">
        <w:rPr>
          <w:rFonts w:asciiTheme="majorHAnsi" w:hAnsiTheme="majorHAnsi" w:cstheme="majorBidi"/>
          <w:sz w:val="22"/>
          <w:szCs w:val="22"/>
        </w:rPr>
        <w:t>Vardi A</w:t>
      </w:r>
      <w:r w:rsidR="00BF0032">
        <w:rPr>
          <w:rFonts w:asciiTheme="majorHAnsi" w:hAnsiTheme="majorHAnsi" w:cstheme="majorBidi"/>
          <w:sz w:val="22"/>
          <w:szCs w:val="22"/>
        </w:rPr>
        <w:t>,</w:t>
      </w:r>
      <w:r w:rsidRPr="001D2344">
        <w:rPr>
          <w:rFonts w:asciiTheme="majorHAnsi" w:hAnsiTheme="majorHAnsi" w:cstheme="majorBidi"/>
          <w:sz w:val="22"/>
          <w:szCs w:val="22"/>
        </w:rPr>
        <w:t xml:space="preserve"> Stocker R</w:t>
      </w:r>
      <w:r>
        <w:rPr>
          <w:rFonts w:asciiTheme="majorHAnsi" w:hAnsiTheme="majorHAnsi" w:cstheme="majorBidi"/>
          <w:sz w:val="22"/>
          <w:szCs w:val="22"/>
        </w:rPr>
        <w:t>. (2014)</w:t>
      </w:r>
      <w:r w:rsidR="00113E72">
        <w:rPr>
          <w:rFonts w:asciiTheme="majorHAnsi" w:hAnsiTheme="majorHAnsi" w:cstheme="majorBidi"/>
          <w:sz w:val="22"/>
          <w:szCs w:val="22"/>
        </w:rPr>
        <w:t>.</w:t>
      </w:r>
    </w:p>
    <w:p w:rsidR="00CE5152" w:rsidRDefault="00CE5152" w:rsidP="00AD1A9D">
      <w:pPr>
        <w:bidi w:val="0"/>
        <w:spacing w:after="120"/>
        <w:ind w:left="450" w:hanging="450"/>
        <w:contextualSpacing/>
        <w:rPr>
          <w:rFonts w:asciiTheme="majorHAnsi" w:hAnsiTheme="majorHAnsi" w:cstheme="majorBidi"/>
          <w:sz w:val="22"/>
          <w:szCs w:val="22"/>
          <w:rtl/>
        </w:rPr>
      </w:pPr>
      <w:r w:rsidRPr="00AD1A9D">
        <w:rPr>
          <w:rFonts w:asciiTheme="majorHAnsi" w:hAnsiTheme="majorHAnsi" w:cstheme="majorBidi"/>
          <w:sz w:val="22"/>
          <w:szCs w:val="22"/>
        </w:rPr>
        <w:tab/>
      </w:r>
      <w:proofErr w:type="spellStart"/>
      <w:r w:rsidR="002B2960">
        <w:rPr>
          <w:rFonts w:asciiTheme="majorHAnsi" w:hAnsiTheme="majorHAnsi" w:cstheme="majorBidi"/>
          <w:sz w:val="22"/>
          <w:szCs w:val="22"/>
        </w:rPr>
        <w:t>Vortical</w:t>
      </w:r>
      <w:proofErr w:type="spellEnd"/>
      <w:r w:rsidR="002B2960">
        <w:rPr>
          <w:rFonts w:asciiTheme="majorHAnsi" w:hAnsiTheme="majorHAnsi" w:cstheme="majorBidi"/>
          <w:sz w:val="22"/>
          <w:szCs w:val="22"/>
        </w:rPr>
        <w:t xml:space="preserve"> </w:t>
      </w:r>
      <w:r w:rsidRPr="00AD1A9D">
        <w:t>Ciliary flows actively enhance ma</w:t>
      </w:r>
      <w:r w:rsidR="002B2960">
        <w:t>ss transport in reef corals</w:t>
      </w:r>
      <w:r w:rsidR="002B2960">
        <w:tab/>
      </w:r>
      <w:r w:rsidR="002B2960">
        <w:tab/>
      </w:r>
      <w:r w:rsidR="002B2960">
        <w:tab/>
      </w:r>
      <w:r w:rsidR="002B2960">
        <w:tab/>
        <w:t xml:space="preserve">     </w:t>
      </w:r>
      <w:r>
        <w:rPr>
          <w:rFonts w:asciiTheme="majorHAnsi" w:hAnsiTheme="majorHAnsi" w:cstheme="majorBidi"/>
          <w:sz w:val="22"/>
          <w:szCs w:val="22"/>
        </w:rPr>
        <w:t xml:space="preserve">P Natl </w:t>
      </w:r>
      <w:proofErr w:type="spellStart"/>
      <w:r>
        <w:rPr>
          <w:rFonts w:asciiTheme="majorHAnsi" w:hAnsiTheme="majorHAnsi" w:cstheme="majorBidi"/>
          <w:sz w:val="22"/>
          <w:szCs w:val="22"/>
        </w:rPr>
        <w:t>Acad</w:t>
      </w:r>
      <w:proofErr w:type="spellEnd"/>
      <w:r>
        <w:rPr>
          <w:rFonts w:asciiTheme="majorHAnsi" w:hAnsiTheme="majorHAnsi" w:cstheme="majorBidi"/>
          <w:sz w:val="22"/>
          <w:szCs w:val="22"/>
        </w:rPr>
        <w:t xml:space="preserve"> </w:t>
      </w:r>
      <w:proofErr w:type="spellStart"/>
      <w:r>
        <w:rPr>
          <w:rFonts w:asciiTheme="majorHAnsi" w:hAnsiTheme="majorHAnsi" w:cstheme="majorBidi"/>
          <w:sz w:val="22"/>
          <w:szCs w:val="22"/>
        </w:rPr>
        <w:t>Sci</w:t>
      </w:r>
      <w:proofErr w:type="spellEnd"/>
      <w:r>
        <w:rPr>
          <w:rFonts w:asciiTheme="majorHAnsi" w:hAnsiTheme="majorHAnsi" w:cstheme="majorBidi"/>
          <w:sz w:val="22"/>
          <w:szCs w:val="22"/>
        </w:rPr>
        <w:t xml:space="preserve"> USA. 111:13391-13396</w:t>
      </w:r>
      <w:r w:rsidRPr="001D2344">
        <w:rPr>
          <w:rFonts w:asciiTheme="majorHAnsi" w:hAnsiTheme="majorHAnsi" w:cstheme="majorBidi"/>
          <w:sz w:val="22"/>
          <w:szCs w:val="22"/>
        </w:rPr>
        <w:t>.</w:t>
      </w:r>
      <w:r w:rsidRPr="00AD1A9D">
        <w:rPr>
          <w:rFonts w:asciiTheme="majorHAnsi" w:hAnsiTheme="majorHAnsi" w:cstheme="majorBidi"/>
          <w:sz w:val="22"/>
          <w:szCs w:val="22"/>
        </w:rPr>
        <w:t xml:space="preserve"> IF 9.809; Category: Multidisciplinary sciences; Rank 4/63</w:t>
      </w:r>
    </w:p>
    <w:p w:rsidR="003063E2" w:rsidRDefault="003063E2" w:rsidP="003063E2">
      <w:pPr>
        <w:bidi w:val="0"/>
        <w:spacing w:after="120"/>
        <w:ind w:left="450" w:hanging="450"/>
        <w:contextualSpacing/>
        <w:rPr>
          <w:rFonts w:asciiTheme="majorHAnsi" w:hAnsiTheme="majorHAnsi" w:cstheme="majorBidi"/>
          <w:sz w:val="22"/>
          <w:szCs w:val="22"/>
        </w:rPr>
      </w:pPr>
    </w:p>
    <w:p w:rsidR="003063E2" w:rsidRPr="003063E2" w:rsidRDefault="003063E2" w:rsidP="003063E2">
      <w:pPr>
        <w:bidi w:val="0"/>
        <w:spacing w:after="120"/>
        <w:ind w:left="450" w:hanging="450"/>
        <w:contextualSpacing/>
        <w:rPr>
          <w:rFonts w:ascii="Arial" w:hAnsi="Arial"/>
          <w:b/>
          <w:bCs/>
          <w:color w:val="3333CC"/>
          <w:u w:val="single"/>
        </w:rPr>
      </w:pPr>
      <w:r w:rsidRPr="003063E2">
        <w:rPr>
          <w:rFonts w:ascii="Arial" w:hAnsi="Arial"/>
          <w:b/>
          <w:bCs/>
          <w:color w:val="3333CC"/>
          <w:u w:val="single"/>
        </w:rPr>
        <w:t>Since Previous Promotion</w:t>
      </w:r>
      <w:r>
        <w:rPr>
          <w:rFonts w:ascii="Arial" w:hAnsi="Arial"/>
          <w:b/>
          <w:bCs/>
          <w:color w:val="3333CC"/>
          <w:u w:val="single"/>
        </w:rPr>
        <w:t>:</w:t>
      </w:r>
    </w:p>
    <w:p w:rsidR="00D765F2" w:rsidRPr="003063E2" w:rsidRDefault="00D765F2" w:rsidP="00D765F2">
      <w:pPr>
        <w:bidi w:val="0"/>
        <w:spacing w:after="120"/>
        <w:ind w:left="450" w:hanging="450"/>
        <w:contextualSpacing/>
        <w:rPr>
          <w:rFonts w:ascii="Arial" w:hAnsi="Arial"/>
          <w:b/>
          <w:bCs/>
          <w:color w:val="3333CC"/>
          <w:u w:val="single"/>
        </w:rPr>
      </w:pPr>
    </w:p>
    <w:p w:rsidR="00BF0032" w:rsidRDefault="00CE5152" w:rsidP="00AD1A9D">
      <w:pPr>
        <w:bidi w:val="0"/>
        <w:spacing w:after="120"/>
        <w:ind w:left="450" w:hanging="450"/>
        <w:contextualSpacing/>
        <w:rPr>
          <w:rFonts w:asciiTheme="majorHAnsi" w:hAnsiTheme="majorHAnsi" w:cstheme="majorBidi"/>
          <w:sz w:val="22"/>
          <w:szCs w:val="22"/>
        </w:rPr>
      </w:pPr>
      <w:r>
        <w:rPr>
          <w:rFonts w:asciiTheme="majorHAnsi" w:hAnsiTheme="majorHAnsi" w:cstheme="majorBidi"/>
          <w:sz w:val="22"/>
          <w:szCs w:val="22"/>
        </w:rPr>
        <w:t xml:space="preserve">13.  </w:t>
      </w:r>
      <w:r w:rsidRPr="00AD1A9D">
        <w:rPr>
          <w:rFonts w:asciiTheme="majorHAnsi" w:hAnsiTheme="majorHAnsi" w:cstheme="majorBidi"/>
          <w:b/>
          <w:bCs/>
          <w:sz w:val="22"/>
          <w:szCs w:val="22"/>
        </w:rPr>
        <w:t>Shapiro OH</w:t>
      </w:r>
      <w:r w:rsidR="00D636F7" w:rsidRPr="00AD1A9D">
        <w:rPr>
          <w:rFonts w:asciiTheme="majorHAnsi" w:hAnsiTheme="majorHAnsi" w:cstheme="majorBidi"/>
          <w:b/>
          <w:bCs/>
          <w:sz w:val="22"/>
          <w:szCs w:val="22"/>
        </w:rPr>
        <w:t>**</w:t>
      </w:r>
      <w:r w:rsidRPr="00AD1A9D">
        <w:rPr>
          <w:rFonts w:asciiTheme="majorHAnsi" w:hAnsiTheme="majorHAnsi" w:cstheme="majorBidi"/>
          <w:b/>
          <w:bCs/>
          <w:sz w:val="22"/>
          <w:szCs w:val="22"/>
        </w:rPr>
        <w:t>,</w:t>
      </w:r>
      <w:r>
        <w:rPr>
          <w:rFonts w:asciiTheme="majorHAnsi" w:hAnsiTheme="majorHAnsi" w:cstheme="majorBidi"/>
          <w:sz w:val="22"/>
          <w:szCs w:val="22"/>
        </w:rPr>
        <w:t xml:space="preserve"> </w:t>
      </w:r>
      <w:proofErr w:type="spellStart"/>
      <w:r>
        <w:rPr>
          <w:rFonts w:asciiTheme="majorHAnsi" w:hAnsiTheme="majorHAnsi" w:cstheme="majorBidi"/>
          <w:sz w:val="22"/>
          <w:szCs w:val="22"/>
        </w:rPr>
        <w:t>Kramarsky</w:t>
      </w:r>
      <w:proofErr w:type="spellEnd"/>
      <w:r>
        <w:rPr>
          <w:rFonts w:asciiTheme="majorHAnsi" w:hAnsiTheme="majorHAnsi" w:cstheme="majorBidi"/>
          <w:sz w:val="22"/>
          <w:szCs w:val="22"/>
        </w:rPr>
        <w:t>-Winter E, Gavish R, Stocker R, Vardi A. (2016)</w:t>
      </w:r>
      <w:r w:rsidR="00113E72">
        <w:rPr>
          <w:rFonts w:asciiTheme="majorHAnsi" w:hAnsiTheme="majorHAnsi" w:cstheme="majorBidi"/>
          <w:sz w:val="22"/>
          <w:szCs w:val="22"/>
        </w:rPr>
        <w:t>.</w:t>
      </w:r>
    </w:p>
    <w:p w:rsidR="00CE5152" w:rsidRPr="00AD1A9D" w:rsidRDefault="00BF0032" w:rsidP="00AD1A9D">
      <w:pPr>
        <w:bidi w:val="0"/>
        <w:spacing w:after="120"/>
        <w:ind w:left="450" w:hanging="450"/>
        <w:contextualSpacing/>
        <w:rPr>
          <w:rFonts w:asciiTheme="majorHAnsi" w:hAnsiTheme="majorHAnsi" w:cstheme="majorBidi"/>
          <w:sz w:val="22"/>
          <w:szCs w:val="22"/>
        </w:rPr>
      </w:pPr>
      <w:r>
        <w:rPr>
          <w:rFonts w:asciiTheme="majorHAnsi" w:hAnsiTheme="majorHAnsi" w:cstheme="majorBidi"/>
          <w:sz w:val="22"/>
          <w:szCs w:val="22"/>
        </w:rPr>
        <w:t xml:space="preserve">  </w:t>
      </w:r>
      <w:r w:rsidR="00CE5152">
        <w:rPr>
          <w:rFonts w:asciiTheme="majorHAnsi" w:hAnsiTheme="majorHAnsi" w:cstheme="majorBidi"/>
          <w:sz w:val="22"/>
          <w:szCs w:val="22"/>
        </w:rPr>
        <w:t xml:space="preserve">       A coral on a chip microfluidic platform enabling live-imaging microscopy of reef-building corals Nat </w:t>
      </w:r>
      <w:proofErr w:type="spellStart"/>
      <w:r w:rsidR="00CE5152">
        <w:rPr>
          <w:rFonts w:asciiTheme="majorHAnsi" w:hAnsiTheme="majorHAnsi" w:cstheme="majorBidi"/>
          <w:sz w:val="22"/>
          <w:szCs w:val="22"/>
        </w:rPr>
        <w:t>Commun</w:t>
      </w:r>
      <w:proofErr w:type="spellEnd"/>
      <w:r w:rsidR="00CE5152">
        <w:rPr>
          <w:rFonts w:asciiTheme="majorHAnsi" w:hAnsiTheme="majorHAnsi" w:cstheme="majorBidi"/>
          <w:sz w:val="22"/>
          <w:szCs w:val="22"/>
        </w:rPr>
        <w:t>. DOI:</w:t>
      </w:r>
      <w:r w:rsidR="00CE5152" w:rsidRPr="00AD1A9D">
        <w:rPr>
          <w:rFonts w:asciiTheme="majorHAnsi" w:hAnsiTheme="majorHAnsi" w:cstheme="majorBidi"/>
          <w:sz w:val="22"/>
          <w:szCs w:val="22"/>
        </w:rPr>
        <w:t xml:space="preserve"> </w:t>
      </w:r>
      <w:r w:rsidR="00CE5152" w:rsidRPr="002465EA">
        <w:rPr>
          <w:rFonts w:asciiTheme="majorHAnsi" w:hAnsiTheme="majorHAnsi" w:cstheme="majorBidi"/>
          <w:sz w:val="22"/>
          <w:szCs w:val="22"/>
        </w:rPr>
        <w:t>10.1038/ncomms10860</w:t>
      </w:r>
      <w:r w:rsidR="00CE5152">
        <w:rPr>
          <w:rFonts w:asciiTheme="majorHAnsi" w:hAnsiTheme="majorHAnsi" w:cstheme="majorBidi"/>
          <w:sz w:val="22"/>
          <w:szCs w:val="22"/>
        </w:rPr>
        <w:t>. IF 12.124; Category: Multidisciplinary; Rank 3/64</w:t>
      </w:r>
      <w:r w:rsidR="008A6987">
        <w:rPr>
          <w:rFonts w:asciiTheme="majorHAnsi" w:hAnsiTheme="majorHAnsi" w:cstheme="majorBidi"/>
          <w:sz w:val="22"/>
          <w:szCs w:val="22"/>
        </w:rPr>
        <w:t>.</w:t>
      </w:r>
      <w:r w:rsidR="008A6987" w:rsidRPr="00AD1A9D">
        <w:rPr>
          <w:rFonts w:asciiTheme="majorHAnsi" w:hAnsiTheme="majorHAnsi" w:cstheme="majorBidi"/>
          <w:sz w:val="22"/>
          <w:szCs w:val="22"/>
        </w:rPr>
        <w:t xml:space="preserve"> </w:t>
      </w:r>
    </w:p>
    <w:p w:rsidR="00D765F2" w:rsidRDefault="00D765F2" w:rsidP="00D765F2">
      <w:pPr>
        <w:bidi w:val="0"/>
        <w:spacing w:after="120"/>
        <w:ind w:left="450" w:hanging="450"/>
        <w:contextualSpacing/>
        <w:rPr>
          <w:rFonts w:asciiTheme="majorHAnsi" w:hAnsiTheme="majorHAnsi" w:cstheme="majorBidi"/>
          <w:sz w:val="22"/>
          <w:szCs w:val="22"/>
        </w:rPr>
      </w:pPr>
    </w:p>
    <w:p w:rsidR="003063E2" w:rsidRDefault="00CE5152" w:rsidP="003063E2">
      <w:pPr>
        <w:tabs>
          <w:tab w:val="left" w:pos="851"/>
        </w:tabs>
        <w:bidi w:val="0"/>
        <w:ind w:left="450" w:hanging="450"/>
        <w:contextualSpacing/>
        <w:rPr>
          <w:rFonts w:asciiTheme="majorHAnsi" w:hAnsiTheme="majorHAnsi" w:cstheme="majorBidi"/>
          <w:sz w:val="22"/>
          <w:szCs w:val="22"/>
        </w:rPr>
      </w:pPr>
      <w:r>
        <w:rPr>
          <w:rFonts w:asciiTheme="majorHAnsi" w:hAnsiTheme="majorHAnsi" w:cstheme="majorBidi"/>
          <w:sz w:val="22"/>
          <w:szCs w:val="22"/>
        </w:rPr>
        <w:t xml:space="preserve">14. </w:t>
      </w:r>
      <w:proofErr w:type="spellStart"/>
      <w:r w:rsidRPr="0099368D">
        <w:rPr>
          <w:rFonts w:asciiTheme="majorHAnsi" w:hAnsiTheme="majorHAnsi" w:cstheme="majorBidi"/>
          <w:sz w:val="22"/>
          <w:szCs w:val="22"/>
        </w:rPr>
        <w:t>Massalha</w:t>
      </w:r>
      <w:proofErr w:type="spellEnd"/>
      <w:r w:rsidRPr="0099368D">
        <w:rPr>
          <w:rFonts w:asciiTheme="majorHAnsi" w:hAnsiTheme="majorHAnsi" w:cstheme="majorBidi"/>
          <w:sz w:val="22"/>
          <w:szCs w:val="22"/>
        </w:rPr>
        <w:t xml:space="preserve"> H, </w:t>
      </w:r>
      <w:proofErr w:type="spellStart"/>
      <w:r w:rsidRPr="0099368D">
        <w:rPr>
          <w:rFonts w:asciiTheme="majorHAnsi" w:hAnsiTheme="majorHAnsi" w:cstheme="majorBidi"/>
          <w:sz w:val="22"/>
          <w:szCs w:val="22"/>
        </w:rPr>
        <w:t>Korenblum</w:t>
      </w:r>
      <w:proofErr w:type="spellEnd"/>
      <w:r w:rsidRPr="0099368D">
        <w:rPr>
          <w:rFonts w:asciiTheme="majorHAnsi" w:hAnsiTheme="majorHAnsi" w:cstheme="majorBidi"/>
          <w:sz w:val="22"/>
          <w:szCs w:val="22"/>
        </w:rPr>
        <w:t xml:space="preserve"> E, </w:t>
      </w:r>
      <w:proofErr w:type="spellStart"/>
      <w:r w:rsidRPr="0099368D">
        <w:rPr>
          <w:rFonts w:asciiTheme="majorHAnsi" w:hAnsiTheme="majorHAnsi" w:cstheme="majorBidi"/>
          <w:sz w:val="22"/>
          <w:szCs w:val="22"/>
        </w:rPr>
        <w:t>Malitsky</w:t>
      </w:r>
      <w:proofErr w:type="spellEnd"/>
      <w:r w:rsidRPr="0099368D">
        <w:rPr>
          <w:rFonts w:asciiTheme="majorHAnsi" w:hAnsiTheme="majorHAnsi" w:cstheme="majorBidi"/>
          <w:sz w:val="22"/>
          <w:szCs w:val="22"/>
        </w:rPr>
        <w:t xml:space="preserve"> E, </w:t>
      </w:r>
      <w:r w:rsidRPr="00AD1A9D">
        <w:rPr>
          <w:rFonts w:asciiTheme="majorHAnsi" w:hAnsiTheme="majorHAnsi" w:cstheme="majorBidi"/>
          <w:b/>
          <w:bCs/>
          <w:sz w:val="22"/>
          <w:szCs w:val="22"/>
        </w:rPr>
        <w:t>Shapiro OH</w:t>
      </w:r>
      <w:r w:rsidR="00D636F7" w:rsidRPr="00AD1A9D">
        <w:rPr>
          <w:rFonts w:asciiTheme="majorHAnsi" w:hAnsiTheme="majorHAnsi" w:cstheme="majorBidi"/>
          <w:b/>
          <w:bCs/>
          <w:sz w:val="22"/>
          <w:szCs w:val="22"/>
        </w:rPr>
        <w:t>**</w:t>
      </w:r>
      <w:r w:rsidRPr="00AD1A9D">
        <w:rPr>
          <w:rFonts w:asciiTheme="majorHAnsi" w:hAnsiTheme="majorHAnsi" w:cstheme="majorBidi"/>
          <w:b/>
          <w:bCs/>
          <w:sz w:val="22"/>
          <w:szCs w:val="22"/>
        </w:rPr>
        <w:t>,</w:t>
      </w:r>
      <w:r w:rsidRPr="0099368D">
        <w:rPr>
          <w:rFonts w:asciiTheme="majorHAnsi" w:hAnsiTheme="majorHAnsi" w:cstheme="majorBidi"/>
          <w:sz w:val="22"/>
          <w:szCs w:val="22"/>
        </w:rPr>
        <w:t xml:space="preserve"> </w:t>
      </w:r>
      <w:proofErr w:type="spellStart"/>
      <w:r w:rsidRPr="0099368D">
        <w:rPr>
          <w:rFonts w:asciiTheme="majorHAnsi" w:hAnsiTheme="majorHAnsi" w:cstheme="majorBidi"/>
          <w:sz w:val="22"/>
          <w:szCs w:val="22"/>
        </w:rPr>
        <w:t>Aharoni</w:t>
      </w:r>
      <w:proofErr w:type="spellEnd"/>
      <w:r w:rsidRPr="0099368D">
        <w:rPr>
          <w:rFonts w:asciiTheme="majorHAnsi" w:hAnsiTheme="majorHAnsi" w:cstheme="majorBidi"/>
          <w:sz w:val="22"/>
          <w:szCs w:val="22"/>
        </w:rPr>
        <w:t xml:space="preserve"> A</w:t>
      </w:r>
      <w:r>
        <w:rPr>
          <w:rFonts w:asciiTheme="majorHAnsi" w:hAnsiTheme="majorHAnsi" w:cstheme="majorBidi"/>
          <w:sz w:val="22"/>
          <w:szCs w:val="22"/>
        </w:rPr>
        <w:t>.</w:t>
      </w:r>
      <w:r w:rsidR="00BF0032">
        <w:rPr>
          <w:rFonts w:asciiTheme="majorHAnsi" w:hAnsiTheme="majorHAnsi" w:cstheme="majorBidi"/>
          <w:sz w:val="22"/>
          <w:szCs w:val="22"/>
        </w:rPr>
        <w:t xml:space="preserve"> (2017)</w:t>
      </w:r>
      <w:r w:rsidR="00113E72">
        <w:rPr>
          <w:rFonts w:asciiTheme="majorHAnsi" w:hAnsiTheme="majorHAnsi" w:cstheme="majorBidi"/>
          <w:sz w:val="22"/>
          <w:szCs w:val="22"/>
        </w:rPr>
        <w:t>.</w:t>
      </w:r>
      <w:r w:rsidRPr="0099368D">
        <w:rPr>
          <w:rFonts w:asciiTheme="majorHAnsi" w:hAnsiTheme="majorHAnsi" w:cstheme="majorBidi"/>
          <w:sz w:val="22"/>
          <w:szCs w:val="22"/>
        </w:rPr>
        <w:t xml:space="preserve"> </w:t>
      </w:r>
      <w:r w:rsidR="0002626F">
        <w:rPr>
          <w:rFonts w:asciiTheme="majorHAnsi" w:hAnsiTheme="majorHAnsi" w:cstheme="majorBidi"/>
          <w:sz w:val="22"/>
          <w:szCs w:val="22"/>
        </w:rPr>
        <w:tab/>
      </w:r>
    </w:p>
    <w:p w:rsidR="005E735E" w:rsidRDefault="003063E2" w:rsidP="00806E61">
      <w:pPr>
        <w:tabs>
          <w:tab w:val="left" w:pos="851"/>
        </w:tabs>
        <w:bidi w:val="0"/>
        <w:ind w:left="450" w:hanging="450"/>
        <w:contextualSpacing/>
        <w:rPr>
          <w:rFonts w:asciiTheme="majorHAnsi" w:hAnsiTheme="majorHAnsi" w:cstheme="majorBidi"/>
          <w:sz w:val="22"/>
          <w:szCs w:val="22"/>
        </w:rPr>
      </w:pPr>
      <w:r>
        <w:rPr>
          <w:rFonts w:asciiTheme="majorHAnsi" w:hAnsiTheme="majorHAnsi" w:cstheme="majorBidi"/>
          <w:sz w:val="22"/>
          <w:szCs w:val="22"/>
        </w:rPr>
        <w:tab/>
      </w:r>
      <w:r w:rsidR="00CF47D8">
        <w:rPr>
          <w:rFonts w:asciiTheme="majorHAnsi" w:hAnsiTheme="majorHAnsi" w:cstheme="majorBidi"/>
          <w:sz w:val="22"/>
          <w:szCs w:val="22"/>
        </w:rPr>
        <w:t xml:space="preserve"> </w:t>
      </w:r>
      <w:r w:rsidR="00CE5152" w:rsidRPr="0099368D">
        <w:rPr>
          <w:rFonts w:asciiTheme="majorHAnsi" w:hAnsiTheme="majorHAnsi" w:cstheme="majorBidi"/>
          <w:sz w:val="22"/>
          <w:szCs w:val="22"/>
        </w:rPr>
        <w:t xml:space="preserve">Live Imaging of Root-Bacteria Interactions in a Microfluidics Set-up </w:t>
      </w:r>
    </w:p>
    <w:p w:rsidR="003E26DE" w:rsidRPr="00AD1A9D" w:rsidRDefault="005E735E" w:rsidP="00D765F2">
      <w:pPr>
        <w:tabs>
          <w:tab w:val="left" w:pos="851"/>
        </w:tabs>
        <w:bidi w:val="0"/>
        <w:spacing w:after="120"/>
        <w:ind w:left="450" w:hanging="450"/>
        <w:contextualSpacing/>
        <w:rPr>
          <w:rFonts w:asciiTheme="majorHAnsi" w:hAnsiTheme="majorHAnsi" w:cstheme="majorBidi"/>
          <w:sz w:val="22"/>
          <w:szCs w:val="22"/>
        </w:rPr>
      </w:pPr>
      <w:r>
        <w:rPr>
          <w:rFonts w:asciiTheme="majorHAnsi" w:hAnsiTheme="majorHAnsi" w:cstheme="majorBidi"/>
          <w:sz w:val="22"/>
          <w:szCs w:val="22"/>
        </w:rPr>
        <w:tab/>
      </w:r>
      <w:r w:rsidR="00CE5152">
        <w:rPr>
          <w:rFonts w:asciiTheme="majorHAnsi" w:hAnsiTheme="majorHAnsi" w:cstheme="majorBidi"/>
          <w:sz w:val="22"/>
          <w:szCs w:val="22"/>
        </w:rPr>
        <w:t xml:space="preserve">P Natl </w:t>
      </w:r>
      <w:proofErr w:type="spellStart"/>
      <w:r w:rsidR="00CE5152">
        <w:rPr>
          <w:rFonts w:asciiTheme="majorHAnsi" w:hAnsiTheme="majorHAnsi" w:cstheme="majorBidi"/>
          <w:sz w:val="22"/>
          <w:szCs w:val="22"/>
        </w:rPr>
        <w:t>Acad</w:t>
      </w:r>
      <w:proofErr w:type="spellEnd"/>
      <w:r w:rsidR="00CE5152">
        <w:rPr>
          <w:rFonts w:asciiTheme="majorHAnsi" w:hAnsiTheme="majorHAnsi" w:cstheme="majorBidi"/>
          <w:sz w:val="22"/>
          <w:szCs w:val="22"/>
        </w:rPr>
        <w:t xml:space="preserve"> </w:t>
      </w:r>
      <w:proofErr w:type="spellStart"/>
      <w:r w:rsidR="00CE5152">
        <w:rPr>
          <w:rFonts w:asciiTheme="majorHAnsi" w:hAnsiTheme="majorHAnsi" w:cstheme="majorBidi"/>
          <w:sz w:val="22"/>
          <w:szCs w:val="22"/>
        </w:rPr>
        <w:t>Sci</w:t>
      </w:r>
      <w:proofErr w:type="spellEnd"/>
      <w:r w:rsidR="00CE5152">
        <w:rPr>
          <w:rFonts w:asciiTheme="majorHAnsi" w:hAnsiTheme="majorHAnsi" w:cstheme="majorBidi"/>
          <w:sz w:val="22"/>
          <w:szCs w:val="22"/>
        </w:rPr>
        <w:t xml:space="preserve"> USA. </w:t>
      </w:r>
      <w:r w:rsidR="004319E5">
        <w:rPr>
          <w:rFonts w:asciiTheme="majorHAnsi" w:hAnsiTheme="majorHAnsi" w:cstheme="majorBidi"/>
          <w:sz w:val="22"/>
          <w:szCs w:val="22"/>
        </w:rPr>
        <w:t xml:space="preserve">114:4549-4554. </w:t>
      </w:r>
      <w:r w:rsidR="00CE5152" w:rsidRPr="00AD1A9D">
        <w:rPr>
          <w:rFonts w:asciiTheme="majorHAnsi" w:hAnsiTheme="majorHAnsi" w:cstheme="majorBidi"/>
          <w:sz w:val="22"/>
          <w:szCs w:val="22"/>
        </w:rPr>
        <w:t xml:space="preserve">IF 9.809; Category: Multidisciplinary sciences; Rank 4/63. </w:t>
      </w:r>
    </w:p>
    <w:p w:rsidR="00D765F2" w:rsidRPr="00550270" w:rsidRDefault="00D765F2" w:rsidP="00D765F2">
      <w:pPr>
        <w:tabs>
          <w:tab w:val="left" w:pos="851"/>
        </w:tabs>
        <w:bidi w:val="0"/>
        <w:spacing w:after="120"/>
        <w:ind w:left="450" w:hanging="450"/>
        <w:contextualSpacing/>
        <w:rPr>
          <w:rFonts w:asciiTheme="majorHAnsi" w:hAnsiTheme="majorHAnsi" w:cstheme="majorBidi"/>
          <w:sz w:val="22"/>
          <w:szCs w:val="22"/>
        </w:rPr>
      </w:pPr>
    </w:p>
    <w:p w:rsidR="00CF47D8" w:rsidRDefault="00550270" w:rsidP="00AD1A9D">
      <w:pPr>
        <w:bidi w:val="0"/>
        <w:ind w:left="450" w:hanging="450"/>
        <w:contextualSpacing/>
        <w:rPr>
          <w:rFonts w:asciiTheme="majorHAnsi" w:hAnsiTheme="majorHAnsi" w:cstheme="majorBidi"/>
          <w:sz w:val="22"/>
          <w:szCs w:val="22"/>
        </w:rPr>
      </w:pPr>
      <w:r w:rsidRPr="00AD1A9D">
        <w:rPr>
          <w:rFonts w:asciiTheme="majorHAnsi" w:hAnsiTheme="majorHAnsi" w:cstheme="majorBidi"/>
          <w:sz w:val="22"/>
          <w:szCs w:val="22"/>
        </w:rPr>
        <w:t>15</w:t>
      </w:r>
      <w:r w:rsidR="003E26DE" w:rsidRPr="00AD1A9D">
        <w:rPr>
          <w:rFonts w:asciiTheme="majorHAnsi" w:hAnsiTheme="majorHAnsi" w:cstheme="majorBidi"/>
          <w:sz w:val="22"/>
          <w:szCs w:val="22"/>
        </w:rPr>
        <w:t xml:space="preserve">. </w:t>
      </w:r>
      <w:proofErr w:type="spellStart"/>
      <w:r w:rsidR="00CE5152" w:rsidRPr="00CE5152">
        <w:rPr>
          <w:rFonts w:asciiTheme="majorHAnsi" w:hAnsiTheme="majorHAnsi" w:cstheme="majorBidi"/>
          <w:sz w:val="22"/>
          <w:szCs w:val="22"/>
        </w:rPr>
        <w:t>Gibbin</w:t>
      </w:r>
      <w:proofErr w:type="spellEnd"/>
      <w:r w:rsidR="00CE5152" w:rsidRPr="00CE5152">
        <w:rPr>
          <w:rFonts w:asciiTheme="majorHAnsi" w:hAnsiTheme="majorHAnsi" w:cstheme="majorBidi"/>
          <w:sz w:val="22"/>
          <w:szCs w:val="22"/>
        </w:rPr>
        <w:t xml:space="preserve"> EM, Gavish A</w:t>
      </w:r>
      <w:r w:rsidR="0056507E">
        <w:rPr>
          <w:rFonts w:asciiTheme="majorHAnsi" w:hAnsiTheme="majorHAnsi" w:cstheme="majorBidi"/>
          <w:sz w:val="22"/>
          <w:szCs w:val="22"/>
        </w:rPr>
        <w:t>R</w:t>
      </w:r>
      <w:r w:rsidR="00CE5152" w:rsidRPr="00CE5152">
        <w:rPr>
          <w:rFonts w:asciiTheme="majorHAnsi" w:hAnsiTheme="majorHAnsi" w:cstheme="majorBidi"/>
          <w:sz w:val="22"/>
          <w:szCs w:val="22"/>
        </w:rPr>
        <w:t xml:space="preserve">, </w:t>
      </w:r>
      <w:proofErr w:type="spellStart"/>
      <w:r w:rsidR="00CE5152" w:rsidRPr="00CE5152">
        <w:rPr>
          <w:rFonts w:asciiTheme="majorHAnsi" w:hAnsiTheme="majorHAnsi" w:cstheme="majorBidi"/>
          <w:sz w:val="22"/>
          <w:szCs w:val="22"/>
        </w:rPr>
        <w:t>Domart-Coulon</w:t>
      </w:r>
      <w:proofErr w:type="spellEnd"/>
      <w:r w:rsidR="00CE5152" w:rsidRPr="00CE5152">
        <w:rPr>
          <w:rFonts w:asciiTheme="majorHAnsi" w:hAnsiTheme="majorHAnsi" w:cstheme="majorBidi"/>
          <w:sz w:val="22"/>
          <w:szCs w:val="22"/>
        </w:rPr>
        <w:t xml:space="preserve"> I, </w:t>
      </w:r>
      <w:proofErr w:type="spellStart"/>
      <w:r w:rsidR="00CE5152" w:rsidRPr="00CE5152">
        <w:rPr>
          <w:rFonts w:asciiTheme="majorHAnsi" w:hAnsiTheme="majorHAnsi" w:cstheme="majorBidi"/>
          <w:sz w:val="22"/>
          <w:szCs w:val="22"/>
        </w:rPr>
        <w:t>Kramarsky</w:t>
      </w:r>
      <w:proofErr w:type="spellEnd"/>
      <w:r w:rsidR="00CE5152" w:rsidRPr="00CE5152">
        <w:rPr>
          <w:rFonts w:asciiTheme="majorHAnsi" w:hAnsiTheme="majorHAnsi" w:cstheme="majorBidi"/>
          <w:sz w:val="22"/>
          <w:szCs w:val="22"/>
        </w:rPr>
        <w:t xml:space="preserve">-Winter E, </w:t>
      </w:r>
      <w:r w:rsidR="00CE5152" w:rsidRPr="00AD1A9D">
        <w:rPr>
          <w:rFonts w:asciiTheme="majorHAnsi" w:hAnsiTheme="majorHAnsi" w:cstheme="majorBidi"/>
          <w:b/>
          <w:bCs/>
          <w:sz w:val="22"/>
          <w:szCs w:val="22"/>
        </w:rPr>
        <w:t>Shapiro OH</w:t>
      </w:r>
      <w:r w:rsidR="00CE5152" w:rsidRPr="00CE5152">
        <w:rPr>
          <w:rFonts w:asciiTheme="majorHAnsi" w:hAnsiTheme="majorHAnsi" w:cstheme="majorBidi"/>
          <w:sz w:val="22"/>
          <w:szCs w:val="22"/>
        </w:rPr>
        <w:t xml:space="preserve">, </w:t>
      </w:r>
      <w:proofErr w:type="spellStart"/>
      <w:r w:rsidR="00CE5152" w:rsidRPr="00CE5152">
        <w:rPr>
          <w:rFonts w:asciiTheme="majorHAnsi" w:hAnsiTheme="majorHAnsi" w:cstheme="majorBidi"/>
          <w:sz w:val="22"/>
          <w:szCs w:val="22"/>
        </w:rPr>
        <w:t>Meibom</w:t>
      </w:r>
      <w:proofErr w:type="spellEnd"/>
      <w:r w:rsidR="00CE5152" w:rsidRPr="00CE5152">
        <w:rPr>
          <w:rFonts w:asciiTheme="majorHAnsi" w:hAnsiTheme="majorHAnsi" w:cstheme="majorBidi"/>
          <w:sz w:val="22"/>
          <w:szCs w:val="22"/>
        </w:rPr>
        <w:t xml:space="preserve"> A, Vardi A.</w:t>
      </w:r>
      <w:r w:rsidR="00246143">
        <w:rPr>
          <w:rFonts w:asciiTheme="majorHAnsi" w:hAnsiTheme="majorHAnsi" w:cstheme="majorBidi"/>
          <w:sz w:val="22"/>
          <w:szCs w:val="22"/>
        </w:rPr>
        <w:t xml:space="preserve"> </w:t>
      </w:r>
      <w:r w:rsidR="00413EF3">
        <w:rPr>
          <w:rFonts w:asciiTheme="majorHAnsi" w:hAnsiTheme="majorHAnsi" w:cstheme="majorBidi"/>
          <w:sz w:val="22"/>
          <w:szCs w:val="22"/>
        </w:rPr>
        <w:t>(2018)</w:t>
      </w:r>
      <w:r w:rsidR="00113E72">
        <w:rPr>
          <w:rFonts w:asciiTheme="majorHAnsi" w:hAnsiTheme="majorHAnsi" w:cstheme="majorBidi"/>
          <w:sz w:val="22"/>
          <w:szCs w:val="22"/>
        </w:rPr>
        <w:t>.</w:t>
      </w:r>
    </w:p>
    <w:p w:rsidR="00113E72" w:rsidRDefault="00A11198" w:rsidP="00AD1A9D">
      <w:pPr>
        <w:bidi w:val="0"/>
        <w:ind w:left="450"/>
        <w:contextualSpacing/>
        <w:rPr>
          <w:rFonts w:asciiTheme="majorHAnsi" w:hAnsiTheme="majorHAnsi" w:cstheme="majorBidi"/>
          <w:sz w:val="22"/>
          <w:szCs w:val="22"/>
        </w:rPr>
      </w:pPr>
      <w:hyperlink r:id="rId10" w:history="1">
        <w:r w:rsidR="00246143" w:rsidRPr="00246143">
          <w:rPr>
            <w:rFonts w:asciiTheme="majorHAnsi" w:hAnsiTheme="majorHAnsi" w:cstheme="majorBidi"/>
            <w:sz w:val="22"/>
            <w:szCs w:val="22"/>
          </w:rPr>
          <w:t xml:space="preserve">Using </w:t>
        </w:r>
        <w:proofErr w:type="spellStart"/>
        <w:r w:rsidR="00246143" w:rsidRPr="00246143">
          <w:rPr>
            <w:rFonts w:asciiTheme="majorHAnsi" w:hAnsiTheme="majorHAnsi" w:cstheme="majorBidi"/>
            <w:sz w:val="22"/>
            <w:szCs w:val="22"/>
          </w:rPr>
          <w:t>NanoSIMS</w:t>
        </w:r>
        <w:proofErr w:type="spellEnd"/>
        <w:r w:rsidR="00246143" w:rsidRPr="00246143">
          <w:rPr>
            <w:rFonts w:asciiTheme="majorHAnsi" w:hAnsiTheme="majorHAnsi" w:cstheme="majorBidi"/>
            <w:sz w:val="22"/>
            <w:szCs w:val="22"/>
          </w:rPr>
          <w:t xml:space="preserve"> coupled with microfluidics to visualize the early stages of coral infection by Vibrio </w:t>
        </w:r>
        <w:proofErr w:type="spellStart"/>
        <w:r w:rsidR="00246143" w:rsidRPr="00246143">
          <w:rPr>
            <w:rFonts w:asciiTheme="majorHAnsi" w:hAnsiTheme="majorHAnsi" w:cstheme="majorBidi"/>
            <w:sz w:val="22"/>
            <w:szCs w:val="22"/>
          </w:rPr>
          <w:t>coralliilyticus</w:t>
        </w:r>
        <w:proofErr w:type="spellEnd"/>
      </w:hyperlink>
      <w:r w:rsidR="00246143">
        <w:rPr>
          <w:rFonts w:asciiTheme="majorHAnsi" w:hAnsiTheme="majorHAnsi" w:cstheme="majorBidi"/>
          <w:sz w:val="22"/>
          <w:szCs w:val="22"/>
        </w:rPr>
        <w:t xml:space="preserve"> </w:t>
      </w:r>
    </w:p>
    <w:p w:rsidR="00CE5152" w:rsidRDefault="00246143" w:rsidP="007B4E72">
      <w:pPr>
        <w:bidi w:val="0"/>
        <w:ind w:left="450"/>
        <w:contextualSpacing/>
        <w:rPr>
          <w:rFonts w:asciiTheme="majorHAnsi" w:hAnsiTheme="majorHAnsi" w:cstheme="majorBidi"/>
          <w:sz w:val="22"/>
          <w:szCs w:val="22"/>
        </w:rPr>
      </w:pPr>
      <w:r>
        <w:rPr>
          <w:rFonts w:asciiTheme="majorHAnsi" w:hAnsiTheme="majorHAnsi" w:cstheme="majorBidi"/>
          <w:sz w:val="22"/>
          <w:szCs w:val="22"/>
        </w:rPr>
        <w:t>BMC microbiology 18(1), 39</w:t>
      </w:r>
      <w:r w:rsidR="00A864AF">
        <w:rPr>
          <w:rFonts w:asciiTheme="majorHAnsi" w:hAnsiTheme="majorHAnsi" w:cstheme="majorBidi"/>
          <w:sz w:val="22"/>
          <w:szCs w:val="22"/>
        </w:rPr>
        <w:t>.</w:t>
      </w:r>
      <w:r w:rsidR="00D11901">
        <w:rPr>
          <w:rFonts w:asciiTheme="majorHAnsi" w:hAnsiTheme="majorHAnsi" w:cstheme="majorBidi"/>
          <w:sz w:val="22"/>
          <w:szCs w:val="22"/>
        </w:rPr>
        <w:t xml:space="preserve"> IF</w:t>
      </w:r>
      <w:r w:rsidR="003E26DE">
        <w:rPr>
          <w:rFonts w:asciiTheme="majorHAnsi" w:hAnsiTheme="majorHAnsi" w:cstheme="majorBidi"/>
          <w:sz w:val="22"/>
          <w:szCs w:val="22"/>
        </w:rPr>
        <w:t xml:space="preserve"> </w:t>
      </w:r>
      <w:r w:rsidR="007B4E72">
        <w:rPr>
          <w:rFonts w:asciiTheme="majorHAnsi" w:hAnsiTheme="majorHAnsi" w:cstheme="majorBidi"/>
          <w:sz w:val="22"/>
          <w:szCs w:val="22"/>
        </w:rPr>
        <w:t>3.287</w:t>
      </w:r>
      <w:r w:rsidR="003E26DE">
        <w:rPr>
          <w:rFonts w:asciiTheme="majorHAnsi" w:hAnsiTheme="majorHAnsi" w:cstheme="majorBidi"/>
          <w:sz w:val="22"/>
          <w:szCs w:val="22"/>
        </w:rPr>
        <w:t xml:space="preserve">; Category: Microbiology; Rank: </w:t>
      </w:r>
      <w:r w:rsidR="007B4E72">
        <w:rPr>
          <w:rFonts w:asciiTheme="majorHAnsi" w:hAnsiTheme="majorHAnsi" w:cstheme="majorBidi"/>
          <w:sz w:val="22"/>
          <w:szCs w:val="22"/>
        </w:rPr>
        <w:t>49</w:t>
      </w:r>
      <w:r w:rsidR="003E26DE">
        <w:rPr>
          <w:rFonts w:asciiTheme="majorHAnsi" w:hAnsiTheme="majorHAnsi" w:cstheme="majorBidi"/>
          <w:sz w:val="22"/>
          <w:szCs w:val="22"/>
        </w:rPr>
        <w:t>/1</w:t>
      </w:r>
      <w:r w:rsidR="007B4E72">
        <w:rPr>
          <w:rFonts w:asciiTheme="majorHAnsi" w:hAnsiTheme="majorHAnsi" w:cstheme="majorBidi"/>
          <w:sz w:val="22"/>
          <w:szCs w:val="22"/>
        </w:rPr>
        <w:t>33</w:t>
      </w:r>
      <w:r w:rsidR="004319E5">
        <w:rPr>
          <w:rFonts w:asciiTheme="majorHAnsi" w:hAnsiTheme="majorHAnsi" w:cstheme="majorBidi"/>
          <w:sz w:val="22"/>
          <w:szCs w:val="22"/>
        </w:rPr>
        <w:t xml:space="preserve"> </w:t>
      </w:r>
    </w:p>
    <w:p w:rsidR="00D765F2" w:rsidRDefault="00D765F2" w:rsidP="00D765F2">
      <w:pPr>
        <w:bidi w:val="0"/>
        <w:ind w:left="450" w:hanging="450"/>
        <w:contextualSpacing/>
        <w:rPr>
          <w:rFonts w:asciiTheme="majorHAnsi" w:hAnsiTheme="majorHAnsi" w:cstheme="majorBidi"/>
          <w:sz w:val="22"/>
          <w:szCs w:val="22"/>
        </w:rPr>
      </w:pPr>
    </w:p>
    <w:p w:rsidR="005E735E" w:rsidRDefault="00550270">
      <w:pPr>
        <w:bidi w:val="0"/>
        <w:ind w:left="450" w:hanging="450"/>
        <w:contextualSpacing/>
        <w:rPr>
          <w:rFonts w:asciiTheme="majorHAnsi" w:hAnsiTheme="majorHAnsi" w:cstheme="majorBidi"/>
          <w:sz w:val="22"/>
          <w:szCs w:val="22"/>
        </w:rPr>
      </w:pPr>
      <w:r>
        <w:rPr>
          <w:rFonts w:asciiTheme="majorHAnsi" w:hAnsiTheme="majorHAnsi" w:cstheme="majorBidi"/>
          <w:sz w:val="22"/>
          <w:szCs w:val="22"/>
        </w:rPr>
        <w:t>1</w:t>
      </w:r>
      <w:r w:rsidR="00246143">
        <w:rPr>
          <w:rFonts w:asciiTheme="majorHAnsi" w:hAnsiTheme="majorHAnsi" w:cstheme="majorBidi"/>
          <w:sz w:val="22"/>
          <w:szCs w:val="22"/>
        </w:rPr>
        <w:t>6</w:t>
      </w:r>
      <w:r w:rsidR="005E735E">
        <w:rPr>
          <w:rFonts w:asciiTheme="majorHAnsi" w:hAnsiTheme="majorHAnsi" w:cstheme="majorBidi"/>
          <w:sz w:val="22"/>
          <w:szCs w:val="22"/>
        </w:rPr>
        <w:t xml:space="preserve">. </w:t>
      </w:r>
      <w:r w:rsidR="005E735E" w:rsidRPr="00AD1A9D">
        <w:rPr>
          <w:rFonts w:asciiTheme="majorHAnsi" w:hAnsiTheme="majorHAnsi" w:cstheme="majorBidi"/>
          <w:b/>
          <w:bCs/>
          <w:sz w:val="22"/>
          <w:szCs w:val="22"/>
        </w:rPr>
        <w:t>Shapiro O</w:t>
      </w:r>
      <w:r w:rsidR="000C70D8" w:rsidRPr="00AD1A9D">
        <w:rPr>
          <w:rFonts w:asciiTheme="majorHAnsi" w:hAnsiTheme="majorHAnsi" w:cstheme="majorBidi"/>
          <w:b/>
          <w:bCs/>
          <w:sz w:val="22"/>
          <w:szCs w:val="22"/>
        </w:rPr>
        <w:t>H</w:t>
      </w:r>
      <w:r w:rsidR="00D636F7" w:rsidRPr="00AD1A9D">
        <w:rPr>
          <w:rFonts w:asciiTheme="majorHAnsi" w:hAnsiTheme="majorHAnsi" w:cstheme="majorBidi"/>
          <w:b/>
          <w:bCs/>
          <w:sz w:val="22"/>
          <w:szCs w:val="22"/>
        </w:rPr>
        <w:t>**</w:t>
      </w:r>
      <w:r w:rsidR="005E735E" w:rsidRPr="00AD1A9D">
        <w:rPr>
          <w:rFonts w:asciiTheme="majorHAnsi" w:hAnsiTheme="majorHAnsi" w:cstheme="majorBidi"/>
          <w:b/>
          <w:bCs/>
          <w:sz w:val="22"/>
          <w:szCs w:val="22"/>
        </w:rPr>
        <w:t>,</w:t>
      </w:r>
      <w:r w:rsidR="005E735E">
        <w:rPr>
          <w:rFonts w:asciiTheme="majorHAnsi" w:hAnsiTheme="majorHAnsi" w:cstheme="majorBidi"/>
          <w:sz w:val="22"/>
          <w:szCs w:val="22"/>
        </w:rPr>
        <w:t xml:space="preserve"> </w:t>
      </w:r>
      <w:proofErr w:type="spellStart"/>
      <w:r w:rsidR="005E735E" w:rsidRPr="005E735E">
        <w:rPr>
          <w:rFonts w:asciiTheme="majorHAnsi" w:hAnsiTheme="majorHAnsi" w:cstheme="majorBidi"/>
          <w:sz w:val="22"/>
          <w:szCs w:val="22"/>
        </w:rPr>
        <w:t>Kartvelishvily</w:t>
      </w:r>
      <w:proofErr w:type="spellEnd"/>
      <w:r w:rsidR="005E735E" w:rsidRPr="005E735E">
        <w:rPr>
          <w:rFonts w:asciiTheme="majorHAnsi" w:hAnsiTheme="majorHAnsi" w:cstheme="majorBidi"/>
          <w:sz w:val="22"/>
          <w:szCs w:val="22"/>
        </w:rPr>
        <w:t xml:space="preserve"> E,</w:t>
      </w:r>
      <w:r w:rsidR="005E735E" w:rsidRPr="00AD1A9D">
        <w:rPr>
          <w:rFonts w:asciiTheme="majorHAnsi" w:hAnsiTheme="majorHAnsi" w:cstheme="majorBidi"/>
          <w:sz w:val="22"/>
          <w:szCs w:val="22"/>
        </w:rPr>
        <w:t> </w:t>
      </w:r>
      <w:proofErr w:type="spellStart"/>
      <w:r w:rsidR="005E735E" w:rsidRPr="00CE5152">
        <w:rPr>
          <w:rFonts w:asciiTheme="majorHAnsi" w:hAnsiTheme="majorHAnsi" w:cstheme="majorBidi"/>
          <w:sz w:val="22"/>
          <w:szCs w:val="22"/>
        </w:rPr>
        <w:t>Kramarsky</w:t>
      </w:r>
      <w:proofErr w:type="spellEnd"/>
      <w:r w:rsidR="005E735E" w:rsidRPr="00CE5152">
        <w:rPr>
          <w:rFonts w:asciiTheme="majorHAnsi" w:hAnsiTheme="majorHAnsi" w:cstheme="majorBidi"/>
          <w:sz w:val="22"/>
          <w:szCs w:val="22"/>
        </w:rPr>
        <w:t>-Winter E,</w:t>
      </w:r>
      <w:r w:rsidR="005E735E" w:rsidRPr="005E735E">
        <w:rPr>
          <w:rFonts w:asciiTheme="majorHAnsi" w:hAnsiTheme="majorHAnsi" w:cstheme="majorBidi"/>
          <w:sz w:val="22"/>
          <w:szCs w:val="22"/>
        </w:rPr>
        <w:t xml:space="preserve"> </w:t>
      </w:r>
      <w:r w:rsidR="005E735E" w:rsidRPr="00CE5152">
        <w:rPr>
          <w:rFonts w:asciiTheme="majorHAnsi" w:hAnsiTheme="majorHAnsi" w:cstheme="majorBidi"/>
          <w:sz w:val="22"/>
          <w:szCs w:val="22"/>
        </w:rPr>
        <w:t>Vardi A</w:t>
      </w:r>
      <w:r w:rsidR="005E735E" w:rsidRPr="00AD1A9D">
        <w:rPr>
          <w:rFonts w:asciiTheme="majorHAnsi" w:hAnsiTheme="majorHAnsi" w:cstheme="majorBidi"/>
          <w:sz w:val="22"/>
          <w:szCs w:val="22"/>
        </w:rPr>
        <w:t>c</w:t>
      </w:r>
      <w:r w:rsidR="005E735E" w:rsidRPr="00CE5152">
        <w:rPr>
          <w:rFonts w:asciiTheme="majorHAnsi" w:hAnsiTheme="majorHAnsi" w:cstheme="majorBidi"/>
          <w:sz w:val="22"/>
          <w:szCs w:val="22"/>
        </w:rPr>
        <w:t>.</w:t>
      </w:r>
      <w:r w:rsidR="005E735E">
        <w:rPr>
          <w:rFonts w:asciiTheme="majorHAnsi" w:hAnsiTheme="majorHAnsi" w:cstheme="majorBidi"/>
          <w:sz w:val="22"/>
          <w:szCs w:val="22"/>
        </w:rPr>
        <w:t xml:space="preserve"> (</w:t>
      </w:r>
      <w:r w:rsidR="00640723">
        <w:rPr>
          <w:rFonts w:asciiTheme="majorHAnsi" w:hAnsiTheme="majorHAnsi" w:cstheme="majorBidi"/>
          <w:sz w:val="22"/>
          <w:szCs w:val="22"/>
        </w:rPr>
        <w:t>2018</w:t>
      </w:r>
      <w:r w:rsidR="005E735E">
        <w:rPr>
          <w:rFonts w:asciiTheme="majorHAnsi" w:hAnsiTheme="majorHAnsi" w:cstheme="majorBidi"/>
          <w:sz w:val="22"/>
          <w:szCs w:val="22"/>
        </w:rPr>
        <w:t>)</w:t>
      </w:r>
      <w:r w:rsidR="00640723">
        <w:rPr>
          <w:rFonts w:asciiTheme="majorHAnsi" w:hAnsiTheme="majorHAnsi" w:cstheme="majorBidi"/>
          <w:sz w:val="22"/>
          <w:szCs w:val="22"/>
        </w:rPr>
        <w:t xml:space="preserve">. </w:t>
      </w:r>
    </w:p>
    <w:p w:rsidR="00640723" w:rsidRDefault="005E735E" w:rsidP="007B4E72">
      <w:pPr>
        <w:bidi w:val="0"/>
        <w:ind w:left="450"/>
        <w:contextualSpacing/>
        <w:rPr>
          <w:rFonts w:asciiTheme="majorHAnsi" w:hAnsiTheme="majorHAnsi" w:cstheme="majorBidi"/>
          <w:sz w:val="22"/>
          <w:szCs w:val="22"/>
        </w:rPr>
      </w:pPr>
      <w:r w:rsidRPr="005E735E">
        <w:rPr>
          <w:rFonts w:asciiTheme="majorHAnsi" w:hAnsiTheme="majorHAnsi" w:cstheme="majorBidi"/>
          <w:sz w:val="22"/>
          <w:szCs w:val="22"/>
        </w:rPr>
        <w:t xml:space="preserve">Magnesium-rich </w:t>
      </w:r>
      <w:proofErr w:type="spellStart"/>
      <w:r w:rsidRPr="005E735E">
        <w:rPr>
          <w:rFonts w:asciiTheme="majorHAnsi" w:hAnsiTheme="majorHAnsi" w:cstheme="majorBidi"/>
          <w:sz w:val="22"/>
          <w:szCs w:val="22"/>
        </w:rPr>
        <w:t>nano</w:t>
      </w:r>
      <w:proofErr w:type="spellEnd"/>
      <w:r w:rsidRPr="005E735E">
        <w:rPr>
          <w:rFonts w:asciiTheme="majorHAnsi" w:hAnsiTheme="majorHAnsi" w:cstheme="majorBidi"/>
          <w:sz w:val="22"/>
          <w:szCs w:val="22"/>
        </w:rPr>
        <w:t>-layer underlies</w:t>
      </w:r>
      <w:r>
        <w:rPr>
          <w:rFonts w:asciiTheme="majorHAnsi" w:hAnsiTheme="majorHAnsi" w:cstheme="majorBidi"/>
          <w:sz w:val="22"/>
          <w:szCs w:val="22"/>
        </w:rPr>
        <w:t xml:space="preserve"> </w:t>
      </w:r>
      <w:r w:rsidRPr="005E735E">
        <w:rPr>
          <w:rFonts w:asciiTheme="majorHAnsi" w:hAnsiTheme="majorHAnsi" w:cstheme="majorBidi"/>
          <w:sz w:val="22"/>
          <w:szCs w:val="22"/>
        </w:rPr>
        <w:t>fibrous aragonite deposition in</w:t>
      </w:r>
      <w:r>
        <w:rPr>
          <w:rFonts w:asciiTheme="majorHAnsi" w:hAnsiTheme="majorHAnsi" w:cstheme="majorBidi"/>
          <w:sz w:val="22"/>
          <w:szCs w:val="22"/>
        </w:rPr>
        <w:t xml:space="preserve"> </w:t>
      </w:r>
      <w:proofErr w:type="spellStart"/>
      <w:r w:rsidRPr="005E735E">
        <w:rPr>
          <w:rFonts w:asciiTheme="majorHAnsi" w:hAnsiTheme="majorHAnsi" w:cstheme="majorBidi"/>
          <w:sz w:val="22"/>
          <w:szCs w:val="22"/>
        </w:rPr>
        <w:t>Pocillopora</w:t>
      </w:r>
      <w:proofErr w:type="spellEnd"/>
      <w:r w:rsidRPr="005E735E">
        <w:rPr>
          <w:rFonts w:asciiTheme="majorHAnsi" w:hAnsiTheme="majorHAnsi" w:cstheme="majorBidi"/>
          <w:sz w:val="22"/>
          <w:szCs w:val="22"/>
        </w:rPr>
        <w:t xml:space="preserve"> </w:t>
      </w:r>
      <w:proofErr w:type="spellStart"/>
      <w:proofErr w:type="gramStart"/>
      <w:r w:rsidRPr="005E735E">
        <w:rPr>
          <w:rFonts w:asciiTheme="majorHAnsi" w:hAnsiTheme="majorHAnsi" w:cstheme="majorBidi"/>
          <w:sz w:val="22"/>
          <w:szCs w:val="22"/>
        </w:rPr>
        <w:t>damicornis</w:t>
      </w:r>
      <w:proofErr w:type="spellEnd"/>
      <w:r w:rsidR="00640723">
        <w:rPr>
          <w:rFonts w:asciiTheme="majorHAnsi" w:hAnsiTheme="majorHAnsi" w:cstheme="majorBidi"/>
          <w:sz w:val="22"/>
          <w:szCs w:val="22"/>
        </w:rPr>
        <w:t xml:space="preserve">  </w:t>
      </w:r>
      <w:r>
        <w:rPr>
          <w:rFonts w:asciiTheme="majorHAnsi" w:hAnsiTheme="majorHAnsi" w:cstheme="majorBidi"/>
          <w:sz w:val="22"/>
          <w:szCs w:val="22"/>
        </w:rPr>
        <w:t>Front</w:t>
      </w:r>
      <w:proofErr w:type="gramEnd"/>
      <w:r>
        <w:rPr>
          <w:rFonts w:asciiTheme="majorHAnsi" w:hAnsiTheme="majorHAnsi" w:cstheme="majorBidi"/>
          <w:sz w:val="22"/>
          <w:szCs w:val="22"/>
        </w:rPr>
        <w:t xml:space="preserve"> Mar </w:t>
      </w:r>
      <w:proofErr w:type="spellStart"/>
      <w:r>
        <w:rPr>
          <w:rFonts w:asciiTheme="majorHAnsi" w:hAnsiTheme="majorHAnsi" w:cstheme="majorBidi"/>
          <w:sz w:val="22"/>
          <w:szCs w:val="22"/>
        </w:rPr>
        <w:t>Sci</w:t>
      </w:r>
      <w:proofErr w:type="spellEnd"/>
      <w:r w:rsidR="00A864AF">
        <w:rPr>
          <w:rFonts w:asciiTheme="majorHAnsi" w:hAnsiTheme="majorHAnsi" w:cstheme="majorBidi"/>
          <w:sz w:val="22"/>
          <w:szCs w:val="22"/>
        </w:rPr>
        <w:t xml:space="preserve"> 4, 246.</w:t>
      </w:r>
      <w:r w:rsidR="00640723">
        <w:rPr>
          <w:rFonts w:asciiTheme="majorHAnsi" w:hAnsiTheme="majorHAnsi" w:cstheme="majorBidi"/>
          <w:sz w:val="22"/>
          <w:szCs w:val="22"/>
        </w:rPr>
        <w:t xml:space="preserve"> </w:t>
      </w:r>
      <w:r w:rsidR="007B4E72">
        <w:rPr>
          <w:rFonts w:asciiTheme="majorHAnsi" w:hAnsiTheme="majorHAnsi" w:cstheme="majorBidi"/>
          <w:sz w:val="22"/>
          <w:szCs w:val="22"/>
        </w:rPr>
        <w:t xml:space="preserve">IF 3.086; Category: </w:t>
      </w:r>
      <w:r w:rsidR="007B4E72" w:rsidRPr="00AD1A9D">
        <w:rPr>
          <w:rFonts w:asciiTheme="majorHAnsi" w:hAnsiTheme="majorHAnsi" w:cstheme="majorBidi"/>
          <w:sz w:val="22"/>
          <w:szCs w:val="22"/>
        </w:rPr>
        <w:t xml:space="preserve">Marine and Freshwater Biology; Rank </w:t>
      </w:r>
      <w:r w:rsidR="007B4E72">
        <w:rPr>
          <w:rFonts w:asciiTheme="majorHAnsi" w:hAnsiTheme="majorHAnsi" w:cstheme="majorBidi"/>
          <w:sz w:val="22"/>
          <w:szCs w:val="22"/>
        </w:rPr>
        <w:t>13</w:t>
      </w:r>
      <w:r w:rsidR="007B4E72" w:rsidRPr="00AD1A9D">
        <w:rPr>
          <w:rFonts w:asciiTheme="majorHAnsi" w:hAnsiTheme="majorHAnsi" w:cstheme="majorBidi"/>
          <w:sz w:val="22"/>
          <w:szCs w:val="22"/>
        </w:rPr>
        <w:t>/10</w:t>
      </w:r>
      <w:r w:rsidR="007B4E72">
        <w:rPr>
          <w:rFonts w:asciiTheme="majorHAnsi" w:hAnsiTheme="majorHAnsi" w:cstheme="majorBidi"/>
          <w:sz w:val="22"/>
          <w:szCs w:val="22"/>
        </w:rPr>
        <w:t>8</w:t>
      </w:r>
    </w:p>
    <w:p w:rsidR="00D765F2" w:rsidRDefault="00D765F2" w:rsidP="00D765F2">
      <w:pPr>
        <w:bidi w:val="0"/>
        <w:ind w:left="450"/>
        <w:contextualSpacing/>
        <w:rPr>
          <w:rFonts w:asciiTheme="majorHAnsi" w:hAnsiTheme="majorHAnsi" w:cstheme="majorBidi"/>
          <w:sz w:val="22"/>
          <w:szCs w:val="22"/>
        </w:rPr>
      </w:pPr>
    </w:p>
    <w:p w:rsidR="00113E72" w:rsidRDefault="00246143" w:rsidP="00407F85">
      <w:pPr>
        <w:bidi w:val="0"/>
        <w:ind w:left="567" w:hanging="567"/>
        <w:contextualSpacing/>
        <w:rPr>
          <w:rFonts w:asciiTheme="majorHAnsi" w:hAnsiTheme="majorHAnsi" w:cstheme="majorBidi"/>
          <w:sz w:val="22"/>
          <w:szCs w:val="22"/>
        </w:rPr>
      </w:pPr>
      <w:r w:rsidRPr="00AD1A9D">
        <w:rPr>
          <w:rFonts w:asciiTheme="majorHAnsi" w:hAnsiTheme="majorHAnsi" w:cstheme="majorBidi"/>
          <w:sz w:val="22"/>
          <w:szCs w:val="22"/>
        </w:rPr>
        <w:t xml:space="preserve">17. </w:t>
      </w:r>
      <w:proofErr w:type="spellStart"/>
      <w:r w:rsidRPr="00640723">
        <w:rPr>
          <w:rFonts w:asciiTheme="majorHAnsi" w:hAnsiTheme="majorHAnsi" w:cstheme="majorBidi"/>
          <w:sz w:val="22"/>
          <w:szCs w:val="22"/>
        </w:rPr>
        <w:t>Gibbin</w:t>
      </w:r>
      <w:proofErr w:type="spellEnd"/>
      <w:r w:rsidRPr="00640723">
        <w:rPr>
          <w:rFonts w:asciiTheme="majorHAnsi" w:hAnsiTheme="majorHAnsi" w:cstheme="majorBidi"/>
          <w:sz w:val="22"/>
          <w:szCs w:val="22"/>
        </w:rPr>
        <w:t xml:space="preserve"> EM, Gavish AR, </w:t>
      </w:r>
      <w:r w:rsidR="00640723" w:rsidRPr="00640723">
        <w:rPr>
          <w:rFonts w:asciiTheme="majorHAnsi" w:hAnsiTheme="majorHAnsi" w:cstheme="majorBidi"/>
          <w:sz w:val="22"/>
          <w:szCs w:val="22"/>
        </w:rPr>
        <w:t xml:space="preserve">Krueger T, </w:t>
      </w:r>
      <w:proofErr w:type="spellStart"/>
      <w:r w:rsidRPr="00640723">
        <w:rPr>
          <w:rFonts w:asciiTheme="majorHAnsi" w:hAnsiTheme="majorHAnsi" w:cstheme="majorBidi"/>
          <w:sz w:val="22"/>
          <w:szCs w:val="22"/>
        </w:rPr>
        <w:t>Domart-Coulon</w:t>
      </w:r>
      <w:proofErr w:type="spellEnd"/>
      <w:r w:rsidRPr="00640723">
        <w:rPr>
          <w:rFonts w:asciiTheme="majorHAnsi" w:hAnsiTheme="majorHAnsi" w:cstheme="majorBidi"/>
          <w:sz w:val="22"/>
          <w:szCs w:val="22"/>
        </w:rPr>
        <w:t xml:space="preserve"> I, </w:t>
      </w:r>
      <w:proofErr w:type="spellStart"/>
      <w:r w:rsidRPr="00640723">
        <w:rPr>
          <w:rFonts w:asciiTheme="majorHAnsi" w:hAnsiTheme="majorHAnsi" w:cstheme="majorBidi"/>
          <w:sz w:val="22"/>
          <w:szCs w:val="22"/>
        </w:rPr>
        <w:t>Kramarsky</w:t>
      </w:r>
      <w:proofErr w:type="spellEnd"/>
      <w:r w:rsidRPr="00640723">
        <w:rPr>
          <w:rFonts w:asciiTheme="majorHAnsi" w:hAnsiTheme="majorHAnsi" w:cstheme="majorBidi"/>
          <w:sz w:val="22"/>
          <w:szCs w:val="22"/>
        </w:rPr>
        <w:t xml:space="preserve">-Winter E, </w:t>
      </w:r>
      <w:r w:rsidRPr="00AD1A9D">
        <w:rPr>
          <w:rFonts w:asciiTheme="majorHAnsi" w:hAnsiTheme="majorHAnsi" w:cstheme="majorBidi"/>
          <w:b/>
          <w:bCs/>
          <w:sz w:val="22"/>
          <w:szCs w:val="22"/>
        </w:rPr>
        <w:t>Shapiro OH</w:t>
      </w:r>
      <w:r w:rsidRPr="00640723">
        <w:rPr>
          <w:rFonts w:asciiTheme="majorHAnsi" w:hAnsiTheme="majorHAnsi" w:cstheme="majorBidi"/>
          <w:sz w:val="22"/>
          <w:szCs w:val="22"/>
        </w:rPr>
        <w:t xml:space="preserve">, </w:t>
      </w:r>
      <w:proofErr w:type="spellStart"/>
      <w:r w:rsidR="00640723" w:rsidRPr="00640723">
        <w:rPr>
          <w:rFonts w:asciiTheme="majorHAnsi" w:hAnsiTheme="majorHAnsi" w:cstheme="majorBidi"/>
          <w:sz w:val="22"/>
          <w:szCs w:val="22"/>
        </w:rPr>
        <w:t>Guiet</w:t>
      </w:r>
      <w:proofErr w:type="spellEnd"/>
      <w:r w:rsidR="00640723" w:rsidRPr="00640723">
        <w:rPr>
          <w:rFonts w:asciiTheme="majorHAnsi" w:hAnsiTheme="majorHAnsi" w:cstheme="majorBidi"/>
          <w:sz w:val="22"/>
          <w:szCs w:val="22"/>
        </w:rPr>
        <w:t xml:space="preserve"> R,</w:t>
      </w:r>
      <w:r w:rsidR="00CF3D8B">
        <w:rPr>
          <w:rFonts w:asciiTheme="majorHAnsi" w:hAnsiTheme="majorHAnsi" w:cstheme="majorBidi"/>
          <w:sz w:val="22"/>
          <w:szCs w:val="22"/>
        </w:rPr>
        <w:t xml:space="preserve"> </w:t>
      </w:r>
      <w:r w:rsidR="00640723" w:rsidRPr="00640723">
        <w:rPr>
          <w:rFonts w:asciiTheme="majorHAnsi" w:hAnsiTheme="majorHAnsi" w:cstheme="majorBidi"/>
          <w:sz w:val="22"/>
          <w:szCs w:val="22"/>
        </w:rPr>
        <w:t xml:space="preserve">Jensen L, Vardi A, </w:t>
      </w:r>
      <w:proofErr w:type="spellStart"/>
      <w:r w:rsidRPr="00640723">
        <w:rPr>
          <w:rFonts w:asciiTheme="majorHAnsi" w:hAnsiTheme="majorHAnsi" w:cstheme="majorBidi"/>
          <w:sz w:val="22"/>
          <w:szCs w:val="22"/>
        </w:rPr>
        <w:t>Meibom</w:t>
      </w:r>
      <w:proofErr w:type="spellEnd"/>
      <w:r w:rsidRPr="00640723">
        <w:rPr>
          <w:rFonts w:asciiTheme="majorHAnsi" w:hAnsiTheme="majorHAnsi" w:cstheme="majorBidi"/>
          <w:sz w:val="22"/>
          <w:szCs w:val="22"/>
        </w:rPr>
        <w:t xml:space="preserve"> A</w:t>
      </w:r>
      <w:r w:rsidR="00640723" w:rsidRPr="00640723">
        <w:rPr>
          <w:rFonts w:asciiTheme="majorHAnsi" w:hAnsiTheme="majorHAnsi" w:cstheme="majorBidi"/>
          <w:sz w:val="22"/>
          <w:szCs w:val="22"/>
        </w:rPr>
        <w:t>. (201</w:t>
      </w:r>
      <w:r w:rsidR="00407F85">
        <w:rPr>
          <w:rFonts w:asciiTheme="majorHAnsi" w:hAnsiTheme="majorHAnsi" w:cstheme="majorBidi"/>
          <w:sz w:val="22"/>
          <w:szCs w:val="22"/>
        </w:rPr>
        <w:t>9</w:t>
      </w:r>
      <w:r w:rsidR="00640723" w:rsidRPr="00640723">
        <w:rPr>
          <w:rFonts w:asciiTheme="majorHAnsi" w:hAnsiTheme="majorHAnsi" w:cstheme="majorBidi"/>
          <w:sz w:val="22"/>
          <w:szCs w:val="22"/>
        </w:rPr>
        <w:t>).</w:t>
      </w:r>
    </w:p>
    <w:p w:rsidR="00640723" w:rsidRPr="00640723" w:rsidRDefault="00640723" w:rsidP="00AD1A9D">
      <w:pPr>
        <w:bidi w:val="0"/>
        <w:ind w:left="567"/>
        <w:contextualSpacing/>
        <w:rPr>
          <w:rFonts w:asciiTheme="majorHAnsi" w:hAnsiTheme="majorHAnsi" w:cstheme="majorBidi"/>
          <w:sz w:val="22"/>
          <w:szCs w:val="22"/>
        </w:rPr>
      </w:pPr>
      <w:r w:rsidRPr="00640723">
        <w:rPr>
          <w:rFonts w:asciiTheme="majorHAnsi" w:hAnsiTheme="majorHAnsi" w:cstheme="majorBidi"/>
          <w:sz w:val="22"/>
          <w:szCs w:val="22"/>
        </w:rPr>
        <w:t xml:space="preserve">Vibrio </w:t>
      </w:r>
      <w:proofErr w:type="spellStart"/>
      <w:r w:rsidRPr="00640723">
        <w:rPr>
          <w:rFonts w:asciiTheme="majorHAnsi" w:hAnsiTheme="majorHAnsi" w:cstheme="majorBidi"/>
          <w:sz w:val="22"/>
          <w:szCs w:val="22"/>
        </w:rPr>
        <w:t>coralliilyticus</w:t>
      </w:r>
      <w:proofErr w:type="spellEnd"/>
      <w:r w:rsidRPr="00640723">
        <w:rPr>
          <w:rFonts w:asciiTheme="majorHAnsi" w:hAnsiTheme="majorHAnsi" w:cstheme="majorBidi"/>
          <w:sz w:val="22"/>
          <w:szCs w:val="22"/>
        </w:rPr>
        <w:t> infection triggers a behavioral response and perturbs nutritional exchange and tissue integrity in a symbiotic coral</w:t>
      </w:r>
    </w:p>
    <w:p w:rsidR="00D765F2" w:rsidRPr="00AD1A9D" w:rsidRDefault="00640723" w:rsidP="00AD567F">
      <w:pPr>
        <w:tabs>
          <w:tab w:val="right" w:pos="8789"/>
        </w:tabs>
        <w:bidi w:val="0"/>
        <w:ind w:left="426"/>
        <w:contextualSpacing/>
        <w:rPr>
          <w:rFonts w:asciiTheme="majorHAnsi" w:hAnsiTheme="majorHAnsi" w:cstheme="majorBidi"/>
          <w:sz w:val="22"/>
          <w:szCs w:val="22"/>
        </w:rPr>
      </w:pPr>
      <w:r w:rsidRPr="00AD1A9D">
        <w:rPr>
          <w:rFonts w:asciiTheme="majorHAnsi" w:hAnsiTheme="majorHAnsi" w:cstheme="majorBidi"/>
          <w:sz w:val="22"/>
          <w:szCs w:val="22"/>
        </w:rPr>
        <w:t xml:space="preserve">  </w:t>
      </w:r>
      <w:r>
        <w:rPr>
          <w:rFonts w:asciiTheme="majorHAnsi" w:hAnsiTheme="majorHAnsi" w:cstheme="majorBidi"/>
          <w:sz w:val="22"/>
          <w:szCs w:val="22"/>
        </w:rPr>
        <w:t>ISME</w:t>
      </w:r>
      <w:r w:rsidR="00407F85">
        <w:rPr>
          <w:rFonts w:asciiTheme="majorHAnsi" w:hAnsiTheme="majorHAnsi" w:cstheme="majorBidi"/>
          <w:sz w:val="22"/>
          <w:szCs w:val="22"/>
        </w:rPr>
        <w:t>J</w:t>
      </w:r>
      <w:r w:rsidR="00537A76" w:rsidRPr="00537A76">
        <w:rPr>
          <w:rFonts w:ascii="Arial" w:hAnsi="Arial" w:cs="Arial"/>
          <w:b/>
          <w:bCs/>
          <w:color w:val="222222"/>
          <w:spacing w:val="3"/>
          <w:sz w:val="21"/>
          <w:szCs w:val="21"/>
          <w:shd w:val="clear" w:color="auto" w:fill="FFFFFF"/>
        </w:rPr>
        <w:t xml:space="preserve"> </w:t>
      </w:r>
      <w:r w:rsidR="00537A76" w:rsidRPr="00537A76">
        <w:rPr>
          <w:rFonts w:asciiTheme="majorHAnsi" w:hAnsiTheme="majorHAnsi" w:cstheme="majorBidi"/>
          <w:sz w:val="22"/>
          <w:szCs w:val="22"/>
        </w:rPr>
        <w:t>13, 989–1003</w:t>
      </w:r>
      <w:r w:rsidRPr="00AD1A9D">
        <w:rPr>
          <w:rFonts w:asciiTheme="majorHAnsi" w:hAnsiTheme="majorHAnsi" w:cstheme="majorBidi"/>
          <w:sz w:val="22"/>
          <w:szCs w:val="22"/>
        </w:rPr>
        <w:t xml:space="preserve">. IF </w:t>
      </w:r>
      <w:r w:rsidR="00AD567F" w:rsidRPr="00AD1A9D">
        <w:rPr>
          <w:rFonts w:asciiTheme="majorHAnsi" w:hAnsiTheme="majorHAnsi" w:cstheme="majorBidi"/>
          <w:sz w:val="22"/>
          <w:szCs w:val="22"/>
        </w:rPr>
        <w:t>9.</w:t>
      </w:r>
      <w:r w:rsidR="00AD567F">
        <w:rPr>
          <w:rFonts w:asciiTheme="majorHAnsi" w:hAnsiTheme="majorHAnsi" w:cstheme="majorBidi"/>
          <w:sz w:val="22"/>
          <w:szCs w:val="22"/>
        </w:rPr>
        <w:t>493</w:t>
      </w:r>
      <w:r w:rsidR="00AD567F" w:rsidRPr="00AD1A9D">
        <w:rPr>
          <w:rFonts w:asciiTheme="majorHAnsi" w:hAnsiTheme="majorHAnsi" w:cstheme="majorBidi"/>
          <w:sz w:val="22"/>
          <w:szCs w:val="22"/>
        </w:rPr>
        <w:t xml:space="preserve">; Category: Ecology; Rank </w:t>
      </w:r>
      <w:r w:rsidR="00AD567F">
        <w:rPr>
          <w:rFonts w:asciiTheme="majorHAnsi" w:hAnsiTheme="majorHAnsi" w:cstheme="majorBidi"/>
          <w:sz w:val="22"/>
          <w:szCs w:val="22"/>
        </w:rPr>
        <w:t>5</w:t>
      </w:r>
      <w:r w:rsidR="00AD567F" w:rsidRPr="00AD1A9D">
        <w:rPr>
          <w:rFonts w:asciiTheme="majorHAnsi" w:hAnsiTheme="majorHAnsi" w:cstheme="majorBidi"/>
          <w:sz w:val="22"/>
          <w:szCs w:val="22"/>
        </w:rPr>
        <w:t>/1</w:t>
      </w:r>
      <w:r w:rsidR="00AD567F">
        <w:rPr>
          <w:rFonts w:asciiTheme="majorHAnsi" w:hAnsiTheme="majorHAnsi" w:cstheme="majorBidi"/>
          <w:sz w:val="22"/>
          <w:szCs w:val="22"/>
        </w:rPr>
        <w:t>64</w:t>
      </w:r>
    </w:p>
    <w:p w:rsidR="00D765F2" w:rsidRPr="00AD1A9D" w:rsidRDefault="00D765F2" w:rsidP="00D765F2">
      <w:pPr>
        <w:tabs>
          <w:tab w:val="right" w:pos="8789"/>
        </w:tabs>
        <w:bidi w:val="0"/>
        <w:ind w:left="426"/>
        <w:contextualSpacing/>
        <w:rPr>
          <w:rFonts w:asciiTheme="majorHAnsi" w:hAnsiTheme="majorHAnsi" w:cstheme="majorBidi"/>
          <w:sz w:val="22"/>
          <w:szCs w:val="22"/>
        </w:rPr>
      </w:pPr>
    </w:p>
    <w:p w:rsidR="00113E72" w:rsidRDefault="00D765F2" w:rsidP="00AD1A9D">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18</w:t>
      </w:r>
      <w:r w:rsidRPr="00AD1A9D">
        <w:rPr>
          <w:rFonts w:asciiTheme="majorHAnsi" w:hAnsiTheme="majorHAnsi" w:cstheme="majorBidi"/>
          <w:sz w:val="22"/>
          <w:szCs w:val="22"/>
        </w:rPr>
        <w:t xml:space="preserve">. </w:t>
      </w:r>
      <w:proofErr w:type="spellStart"/>
      <w:r w:rsidRPr="00AD1A9D">
        <w:rPr>
          <w:rFonts w:asciiTheme="majorHAnsi" w:hAnsiTheme="majorHAnsi" w:cstheme="majorBidi"/>
          <w:sz w:val="22"/>
          <w:szCs w:val="22"/>
        </w:rPr>
        <w:t>López</w:t>
      </w:r>
      <w:proofErr w:type="spellEnd"/>
      <w:r w:rsidRPr="00AD1A9D">
        <w:rPr>
          <w:rFonts w:asciiTheme="majorHAnsi" w:hAnsiTheme="majorHAnsi" w:cstheme="majorBidi"/>
          <w:sz w:val="22"/>
          <w:szCs w:val="22"/>
        </w:rPr>
        <w:t xml:space="preserve"> Pérez M, </w:t>
      </w:r>
      <w:proofErr w:type="spellStart"/>
      <w:r w:rsidRPr="00AD1A9D">
        <w:rPr>
          <w:rFonts w:asciiTheme="majorHAnsi" w:hAnsiTheme="majorHAnsi" w:cstheme="majorBidi"/>
          <w:sz w:val="22"/>
          <w:szCs w:val="22"/>
        </w:rPr>
        <w:t>Jayakumar</w:t>
      </w:r>
      <w:proofErr w:type="spellEnd"/>
      <w:r w:rsidRPr="00AD1A9D">
        <w:rPr>
          <w:rFonts w:asciiTheme="majorHAnsi" w:hAnsiTheme="majorHAnsi" w:cstheme="majorBidi"/>
          <w:sz w:val="22"/>
          <w:szCs w:val="22"/>
        </w:rPr>
        <w:t xml:space="preserve"> J, </w:t>
      </w:r>
      <w:proofErr w:type="spellStart"/>
      <w:r w:rsidRPr="00AD1A9D">
        <w:rPr>
          <w:rFonts w:asciiTheme="majorHAnsi" w:hAnsiTheme="majorHAnsi" w:cstheme="majorBidi"/>
          <w:sz w:val="22"/>
          <w:szCs w:val="22"/>
        </w:rPr>
        <w:t>Haro</w:t>
      </w:r>
      <w:proofErr w:type="spellEnd"/>
      <w:r w:rsidRPr="00AD1A9D">
        <w:rPr>
          <w:rFonts w:asciiTheme="majorHAnsi" w:hAnsiTheme="majorHAnsi" w:cstheme="majorBidi"/>
          <w:sz w:val="22"/>
          <w:szCs w:val="22"/>
        </w:rPr>
        <w:t>-Moreno J, Zaragoza-</w:t>
      </w:r>
      <w:proofErr w:type="spellStart"/>
      <w:r w:rsidRPr="00AD1A9D">
        <w:rPr>
          <w:rFonts w:asciiTheme="majorHAnsi" w:hAnsiTheme="majorHAnsi" w:cstheme="majorBidi"/>
          <w:sz w:val="22"/>
          <w:szCs w:val="22"/>
        </w:rPr>
        <w:t>Solas</w:t>
      </w:r>
      <w:proofErr w:type="spellEnd"/>
      <w:r w:rsidRPr="00AD1A9D">
        <w:rPr>
          <w:rFonts w:asciiTheme="majorHAnsi" w:hAnsiTheme="majorHAnsi" w:cstheme="majorBidi"/>
          <w:sz w:val="22"/>
          <w:szCs w:val="22"/>
        </w:rPr>
        <w:t xml:space="preserve"> A, </w:t>
      </w:r>
      <w:proofErr w:type="spellStart"/>
      <w:r w:rsidRPr="00AD1A9D">
        <w:rPr>
          <w:rFonts w:asciiTheme="majorHAnsi" w:hAnsiTheme="majorHAnsi" w:cstheme="majorBidi"/>
          <w:sz w:val="22"/>
          <w:szCs w:val="22"/>
        </w:rPr>
        <w:t>Reddi</w:t>
      </w:r>
      <w:proofErr w:type="spellEnd"/>
      <w:r w:rsidRPr="00AD1A9D">
        <w:rPr>
          <w:rFonts w:asciiTheme="majorHAnsi" w:hAnsiTheme="majorHAnsi" w:cstheme="majorBidi"/>
          <w:sz w:val="22"/>
          <w:szCs w:val="22"/>
        </w:rPr>
        <w:t xml:space="preserve"> G, Rodriguez-Valera F, </w:t>
      </w:r>
      <w:r w:rsidRPr="00AD1A9D">
        <w:rPr>
          <w:rFonts w:asciiTheme="majorHAnsi" w:hAnsiTheme="majorHAnsi" w:cstheme="majorBidi"/>
          <w:b/>
          <w:bCs/>
          <w:sz w:val="22"/>
          <w:szCs w:val="22"/>
        </w:rPr>
        <w:t>Shapiro OH</w:t>
      </w:r>
      <w:r w:rsidRPr="00AD1A9D">
        <w:rPr>
          <w:rFonts w:asciiTheme="majorHAnsi" w:hAnsiTheme="majorHAnsi" w:cstheme="majorBidi"/>
          <w:sz w:val="22"/>
          <w:szCs w:val="22"/>
        </w:rPr>
        <w:t xml:space="preserve">, </w:t>
      </w:r>
      <w:proofErr w:type="spellStart"/>
      <w:r w:rsidRPr="00AD1A9D">
        <w:rPr>
          <w:rFonts w:asciiTheme="majorHAnsi" w:hAnsiTheme="majorHAnsi" w:cstheme="majorBidi"/>
          <w:sz w:val="22"/>
          <w:szCs w:val="22"/>
        </w:rPr>
        <w:t>Alam</w:t>
      </w:r>
      <w:proofErr w:type="spellEnd"/>
      <w:r w:rsidRPr="00AD1A9D">
        <w:rPr>
          <w:rFonts w:asciiTheme="majorHAnsi" w:hAnsiTheme="majorHAnsi" w:cstheme="majorBidi"/>
          <w:sz w:val="22"/>
          <w:szCs w:val="22"/>
        </w:rPr>
        <w:t xml:space="preserve"> M, Almagro-Moreno S (2019).</w:t>
      </w:r>
    </w:p>
    <w:p w:rsidR="00537A76" w:rsidRDefault="00113E72" w:rsidP="00AD1A9D">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r w:rsidR="00D765F2" w:rsidRPr="00AD1A9D">
        <w:rPr>
          <w:rFonts w:asciiTheme="majorHAnsi" w:hAnsiTheme="majorHAnsi" w:cstheme="majorBidi"/>
          <w:sz w:val="22"/>
          <w:szCs w:val="22"/>
        </w:rPr>
        <w:t xml:space="preserve">Evolutionary model of cluster divergence of the emergent marine pathogen Vibrio </w:t>
      </w:r>
      <w:proofErr w:type="spellStart"/>
      <w:r w:rsidR="00D765F2" w:rsidRPr="00AD1A9D">
        <w:rPr>
          <w:rFonts w:asciiTheme="majorHAnsi" w:hAnsiTheme="majorHAnsi" w:cstheme="majorBidi"/>
          <w:sz w:val="22"/>
          <w:szCs w:val="22"/>
        </w:rPr>
        <w:t>vulnificus</w:t>
      </w:r>
      <w:proofErr w:type="spellEnd"/>
      <w:r w:rsidR="00D765F2" w:rsidRPr="00AD1A9D">
        <w:rPr>
          <w:rFonts w:asciiTheme="majorHAnsi" w:hAnsiTheme="majorHAnsi" w:cstheme="majorBidi"/>
          <w:sz w:val="22"/>
          <w:szCs w:val="22"/>
        </w:rPr>
        <w:t xml:space="preserve">: From genotype to ecotype </w:t>
      </w:r>
    </w:p>
    <w:p w:rsidR="00D765F2" w:rsidRPr="00AD1A9D" w:rsidRDefault="00537A76" w:rsidP="00AD567F">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proofErr w:type="spellStart"/>
      <w:proofErr w:type="gramStart"/>
      <w:r w:rsidR="00D765F2" w:rsidRPr="00AD1A9D">
        <w:rPr>
          <w:rFonts w:asciiTheme="majorHAnsi" w:hAnsiTheme="majorHAnsi" w:cstheme="majorBidi"/>
          <w:sz w:val="22"/>
          <w:szCs w:val="22"/>
        </w:rPr>
        <w:t>mB</w:t>
      </w:r>
      <w:r w:rsidR="00AD567F">
        <w:rPr>
          <w:rFonts w:asciiTheme="majorHAnsi" w:hAnsiTheme="majorHAnsi" w:cstheme="majorBidi"/>
          <w:sz w:val="22"/>
          <w:szCs w:val="22"/>
        </w:rPr>
        <w:t>io</w:t>
      </w:r>
      <w:proofErr w:type="spellEnd"/>
      <w:proofErr w:type="gramEnd"/>
      <w:r w:rsidR="00D765F2" w:rsidRPr="00AD1A9D">
        <w:rPr>
          <w:rFonts w:asciiTheme="majorHAnsi" w:hAnsiTheme="majorHAnsi" w:cstheme="majorBidi"/>
          <w:sz w:val="22"/>
          <w:szCs w:val="22"/>
        </w:rPr>
        <w:t xml:space="preserve"> </w:t>
      </w:r>
      <w:r w:rsidR="00AD567F" w:rsidRPr="00AD567F">
        <w:rPr>
          <w:rStyle w:val="Strong"/>
          <w:rFonts w:ascii="Arial" w:eastAsiaTheme="majorEastAsia" w:hAnsi="Arial" w:cs="Arial"/>
          <w:b w:val="0"/>
          <w:bCs w:val="0"/>
          <w:color w:val="000000"/>
          <w:sz w:val="20"/>
          <w:szCs w:val="20"/>
          <w:bdr w:val="none" w:sz="0" w:space="0" w:color="auto" w:frame="1"/>
          <w:shd w:val="clear" w:color="auto" w:fill="FFFFFF"/>
        </w:rPr>
        <w:t>DOI</w:t>
      </w:r>
      <w:r w:rsidR="00AD567F">
        <w:rPr>
          <w:rStyle w:val="Strong"/>
          <w:rFonts w:ascii="Arial" w:eastAsiaTheme="majorEastAsia" w:hAnsi="Arial" w:cs="Arial"/>
          <w:color w:val="000000"/>
          <w:sz w:val="20"/>
          <w:szCs w:val="20"/>
          <w:bdr w:val="none" w:sz="0" w:space="0" w:color="auto" w:frame="1"/>
          <w:shd w:val="clear" w:color="auto" w:fill="FFFFFF"/>
        </w:rPr>
        <w:t>:</w:t>
      </w:r>
      <w:r w:rsidR="00AD567F">
        <w:rPr>
          <w:rFonts w:ascii="Arial" w:hAnsi="Arial" w:cs="Arial"/>
          <w:color w:val="000000"/>
          <w:sz w:val="20"/>
          <w:szCs w:val="20"/>
          <w:shd w:val="clear" w:color="auto" w:fill="FFFFFF"/>
        </w:rPr>
        <w:t xml:space="preserve"> 10.1128/mBio.02852-18. </w:t>
      </w:r>
      <w:r w:rsidR="00D765F2" w:rsidRPr="00AD1A9D">
        <w:rPr>
          <w:rFonts w:asciiTheme="majorHAnsi" w:hAnsiTheme="majorHAnsi" w:cstheme="majorBidi"/>
          <w:sz w:val="22"/>
          <w:szCs w:val="22"/>
        </w:rPr>
        <w:t xml:space="preserve">IF </w:t>
      </w:r>
      <w:r w:rsidR="00AD567F">
        <w:rPr>
          <w:rFonts w:asciiTheme="majorHAnsi" w:hAnsiTheme="majorHAnsi" w:cstheme="majorBidi"/>
          <w:sz w:val="22"/>
          <w:szCs w:val="22"/>
        </w:rPr>
        <w:t>6.747</w:t>
      </w:r>
      <w:r w:rsidR="00D765F2" w:rsidRPr="00AD1A9D">
        <w:rPr>
          <w:rFonts w:asciiTheme="majorHAnsi" w:hAnsiTheme="majorHAnsi" w:cstheme="majorBidi"/>
          <w:sz w:val="22"/>
          <w:szCs w:val="22"/>
        </w:rPr>
        <w:t>; Category: Microbiology; Rank 1</w:t>
      </w:r>
      <w:r w:rsidR="00AD567F">
        <w:rPr>
          <w:rFonts w:asciiTheme="majorHAnsi" w:hAnsiTheme="majorHAnsi" w:cstheme="majorBidi"/>
          <w:sz w:val="22"/>
          <w:szCs w:val="22"/>
        </w:rPr>
        <w:t>4</w:t>
      </w:r>
      <w:r w:rsidR="00D765F2" w:rsidRPr="00AD1A9D">
        <w:rPr>
          <w:rFonts w:asciiTheme="majorHAnsi" w:hAnsiTheme="majorHAnsi" w:cstheme="majorBidi"/>
          <w:sz w:val="22"/>
          <w:szCs w:val="22"/>
        </w:rPr>
        <w:t>/1</w:t>
      </w:r>
      <w:r w:rsidR="00AD567F">
        <w:rPr>
          <w:rFonts w:asciiTheme="majorHAnsi" w:hAnsiTheme="majorHAnsi" w:cstheme="majorBidi"/>
          <w:sz w:val="22"/>
          <w:szCs w:val="22"/>
        </w:rPr>
        <w:t>33</w:t>
      </w:r>
    </w:p>
    <w:p w:rsidR="00840B89" w:rsidRDefault="00840B89" w:rsidP="00AD1A9D">
      <w:pPr>
        <w:tabs>
          <w:tab w:val="right" w:pos="8789"/>
        </w:tabs>
        <w:bidi w:val="0"/>
        <w:ind w:left="567" w:hanging="567"/>
        <w:contextualSpacing/>
        <w:rPr>
          <w:rFonts w:asciiTheme="majorHAnsi" w:hAnsiTheme="majorHAnsi" w:cstheme="majorBidi"/>
          <w:sz w:val="22"/>
          <w:szCs w:val="22"/>
        </w:rPr>
      </w:pPr>
    </w:p>
    <w:p w:rsidR="00537A76" w:rsidRDefault="00537A76" w:rsidP="00537A76">
      <w:pPr>
        <w:tabs>
          <w:tab w:val="right" w:pos="8789"/>
        </w:tabs>
        <w:bidi w:val="0"/>
        <w:ind w:left="567" w:hanging="567"/>
        <w:contextualSpacing/>
        <w:rPr>
          <w:rFonts w:ascii="Arial" w:hAnsi="Arial" w:cs="Arial"/>
          <w:color w:val="222222"/>
          <w:sz w:val="20"/>
          <w:szCs w:val="20"/>
          <w:shd w:val="clear" w:color="auto" w:fill="FFFFFF"/>
        </w:rPr>
      </w:pPr>
      <w:r>
        <w:rPr>
          <w:rFonts w:asciiTheme="majorHAnsi" w:hAnsiTheme="majorHAnsi" w:cstheme="majorBidi"/>
          <w:sz w:val="22"/>
          <w:szCs w:val="22"/>
        </w:rPr>
        <w:t xml:space="preserve">19.  </w:t>
      </w:r>
      <w:proofErr w:type="spellStart"/>
      <w:r w:rsidRPr="00537A76">
        <w:rPr>
          <w:rFonts w:asciiTheme="majorHAnsi" w:hAnsiTheme="majorHAnsi" w:cstheme="majorBidi"/>
          <w:sz w:val="22"/>
          <w:szCs w:val="22"/>
        </w:rPr>
        <w:t>Massalha</w:t>
      </w:r>
      <w:proofErr w:type="spellEnd"/>
      <w:r w:rsidRPr="00537A76">
        <w:rPr>
          <w:rFonts w:asciiTheme="majorHAnsi" w:hAnsiTheme="majorHAnsi" w:cstheme="majorBidi"/>
          <w:sz w:val="22"/>
          <w:szCs w:val="22"/>
        </w:rPr>
        <w:t xml:space="preserve"> H, </w:t>
      </w:r>
      <w:proofErr w:type="spellStart"/>
      <w:r w:rsidRPr="00537A76">
        <w:rPr>
          <w:rFonts w:asciiTheme="majorHAnsi" w:hAnsiTheme="majorHAnsi" w:cstheme="majorBidi"/>
          <w:sz w:val="22"/>
          <w:szCs w:val="22"/>
        </w:rPr>
        <w:t>Korenblum</w:t>
      </w:r>
      <w:proofErr w:type="spellEnd"/>
      <w:r w:rsidRPr="00537A76">
        <w:rPr>
          <w:rFonts w:asciiTheme="majorHAnsi" w:hAnsiTheme="majorHAnsi" w:cstheme="majorBidi"/>
          <w:sz w:val="22"/>
          <w:szCs w:val="22"/>
        </w:rPr>
        <w:t xml:space="preserve"> E, </w:t>
      </w:r>
      <w:r w:rsidRPr="00537A76">
        <w:rPr>
          <w:rFonts w:asciiTheme="majorHAnsi" w:hAnsiTheme="majorHAnsi" w:cstheme="majorBidi"/>
          <w:b/>
          <w:bCs/>
          <w:sz w:val="22"/>
          <w:szCs w:val="22"/>
        </w:rPr>
        <w:t>Shapiro OH</w:t>
      </w:r>
      <w:r w:rsidRPr="00537A76">
        <w:rPr>
          <w:rFonts w:asciiTheme="majorHAnsi" w:hAnsiTheme="majorHAnsi" w:cstheme="majorBidi"/>
          <w:sz w:val="22"/>
          <w:szCs w:val="22"/>
        </w:rPr>
        <w:t xml:space="preserve">, </w:t>
      </w:r>
      <w:proofErr w:type="spellStart"/>
      <w:r w:rsidRPr="00537A76">
        <w:rPr>
          <w:rFonts w:asciiTheme="majorHAnsi" w:hAnsiTheme="majorHAnsi" w:cstheme="majorBidi"/>
          <w:sz w:val="22"/>
          <w:szCs w:val="22"/>
        </w:rPr>
        <w:t>Aharoni</w:t>
      </w:r>
      <w:proofErr w:type="spellEnd"/>
      <w:r w:rsidRPr="00537A76">
        <w:rPr>
          <w:rFonts w:asciiTheme="majorHAnsi" w:hAnsiTheme="majorHAnsi" w:cstheme="majorBidi"/>
          <w:sz w:val="22"/>
          <w:szCs w:val="22"/>
        </w:rPr>
        <w:t xml:space="preserve"> A</w:t>
      </w:r>
      <w:r w:rsidR="009836C6">
        <w:rPr>
          <w:rFonts w:asciiTheme="majorHAnsi" w:hAnsiTheme="majorHAnsi" w:cstheme="majorBidi"/>
          <w:sz w:val="22"/>
          <w:szCs w:val="22"/>
        </w:rPr>
        <w:t xml:space="preserve"> (2019)</w:t>
      </w:r>
    </w:p>
    <w:p w:rsidR="00537A76" w:rsidRDefault="00537A76" w:rsidP="00537A76">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hyperlink r:id="rId11" w:history="1">
        <w:r w:rsidRPr="00537A76">
          <w:rPr>
            <w:rFonts w:asciiTheme="majorHAnsi" w:hAnsiTheme="majorHAnsi" w:cstheme="majorBidi"/>
            <w:sz w:val="22"/>
            <w:szCs w:val="22"/>
          </w:rPr>
          <w:t>Tracking Root Interactions System (TRIS) Experiment and Quality Control</w:t>
        </w:r>
      </w:hyperlink>
    </w:p>
    <w:p w:rsidR="009836C6" w:rsidRPr="009836C6" w:rsidRDefault="00537A76" w:rsidP="009836C6">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t>Bio-protocol</w:t>
      </w:r>
      <w:r w:rsidR="009836C6">
        <w:rPr>
          <w:rFonts w:asciiTheme="majorHAnsi" w:hAnsiTheme="majorHAnsi" w:cstheme="majorBidi"/>
          <w:sz w:val="22"/>
          <w:szCs w:val="22"/>
        </w:rPr>
        <w:t xml:space="preserve"> 9(8) </w:t>
      </w:r>
      <w:r w:rsidR="009836C6" w:rsidRPr="009836C6">
        <w:rPr>
          <w:rFonts w:asciiTheme="majorHAnsi" w:hAnsiTheme="majorHAnsi" w:cstheme="majorBidi"/>
          <w:sz w:val="22"/>
          <w:szCs w:val="22"/>
        </w:rPr>
        <w:t>DOI:   </w:t>
      </w:r>
      <w:hyperlink r:id="rId12" w:history="1">
        <w:r w:rsidR="009836C6" w:rsidRPr="009836C6">
          <w:rPr>
            <w:rFonts w:asciiTheme="majorHAnsi" w:hAnsiTheme="majorHAnsi" w:cstheme="majorBidi"/>
            <w:sz w:val="22"/>
            <w:szCs w:val="22"/>
          </w:rPr>
          <w:t>10.21769/BioProtoc.3211</w:t>
        </w:r>
      </w:hyperlink>
    </w:p>
    <w:p w:rsidR="00537A76" w:rsidRDefault="00537A76" w:rsidP="00537A76">
      <w:pPr>
        <w:tabs>
          <w:tab w:val="right" w:pos="8789"/>
        </w:tabs>
        <w:bidi w:val="0"/>
        <w:ind w:left="567" w:hanging="567"/>
        <w:contextualSpacing/>
        <w:rPr>
          <w:rFonts w:asciiTheme="majorHAnsi" w:hAnsiTheme="majorHAnsi" w:cstheme="majorBidi"/>
          <w:sz w:val="22"/>
          <w:szCs w:val="22"/>
        </w:rPr>
      </w:pPr>
    </w:p>
    <w:p w:rsidR="00113E72" w:rsidRPr="008A5E88" w:rsidRDefault="00407F85" w:rsidP="00786097">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lastRenderedPageBreak/>
        <w:t>20</w:t>
      </w:r>
      <w:r w:rsidR="00C23948" w:rsidRPr="00AD1A9D">
        <w:rPr>
          <w:rFonts w:asciiTheme="majorHAnsi" w:hAnsiTheme="majorHAnsi" w:cstheme="majorBidi"/>
          <w:sz w:val="22"/>
          <w:szCs w:val="22"/>
        </w:rPr>
        <w:t xml:space="preserve">. </w:t>
      </w:r>
      <w:r w:rsidR="002A3F6F" w:rsidRPr="00AD1A9D">
        <w:rPr>
          <w:rFonts w:asciiTheme="majorHAnsi" w:hAnsiTheme="majorHAnsi" w:cstheme="majorBidi"/>
          <w:sz w:val="22"/>
          <w:szCs w:val="22"/>
        </w:rPr>
        <w:t xml:space="preserve"> </w:t>
      </w:r>
      <w:r w:rsidR="00113E72" w:rsidRPr="008A5E88">
        <w:rPr>
          <w:rFonts w:asciiTheme="majorHAnsi" w:hAnsiTheme="majorHAnsi" w:cstheme="majorBidi"/>
          <w:sz w:val="22"/>
          <w:szCs w:val="22"/>
        </w:rPr>
        <w:t xml:space="preserve">Mizrachi A, van </w:t>
      </w:r>
      <w:proofErr w:type="spellStart"/>
      <w:r w:rsidR="00113E72" w:rsidRPr="008A5E88">
        <w:rPr>
          <w:rFonts w:asciiTheme="majorHAnsi" w:hAnsiTheme="majorHAnsi" w:cstheme="majorBidi"/>
          <w:sz w:val="22"/>
          <w:szCs w:val="22"/>
        </w:rPr>
        <w:t>Creveld</w:t>
      </w:r>
      <w:proofErr w:type="spellEnd"/>
      <w:r w:rsidR="00113E72" w:rsidRPr="008A5E88">
        <w:rPr>
          <w:rFonts w:asciiTheme="majorHAnsi" w:hAnsiTheme="majorHAnsi" w:cstheme="majorBidi"/>
          <w:sz w:val="22"/>
          <w:szCs w:val="22"/>
        </w:rPr>
        <w:t xml:space="preserve"> SG, </w:t>
      </w:r>
      <w:r w:rsidR="00113E72" w:rsidRPr="008A5E88">
        <w:rPr>
          <w:rFonts w:asciiTheme="majorHAnsi" w:hAnsiTheme="majorHAnsi" w:cstheme="majorBidi"/>
          <w:b/>
          <w:bCs/>
          <w:sz w:val="22"/>
          <w:szCs w:val="22"/>
        </w:rPr>
        <w:t>Shapiro OH</w:t>
      </w:r>
      <w:r w:rsidR="00113E72" w:rsidRPr="008A5E88">
        <w:rPr>
          <w:rFonts w:asciiTheme="majorHAnsi" w:hAnsiTheme="majorHAnsi" w:cstheme="majorBidi"/>
          <w:sz w:val="22"/>
          <w:szCs w:val="22"/>
        </w:rPr>
        <w:t xml:space="preserve">, </w:t>
      </w:r>
      <w:proofErr w:type="spellStart"/>
      <w:r w:rsidR="00113E72" w:rsidRPr="008A5E88">
        <w:rPr>
          <w:rFonts w:asciiTheme="majorHAnsi" w:hAnsiTheme="majorHAnsi" w:cstheme="majorBidi"/>
          <w:sz w:val="22"/>
          <w:szCs w:val="22"/>
        </w:rPr>
        <w:t>Rosenwasser</w:t>
      </w:r>
      <w:proofErr w:type="spellEnd"/>
      <w:r w:rsidR="00113E72" w:rsidRPr="008A5E88">
        <w:rPr>
          <w:rFonts w:asciiTheme="majorHAnsi" w:hAnsiTheme="majorHAnsi" w:cstheme="majorBidi"/>
          <w:sz w:val="22"/>
          <w:szCs w:val="22"/>
        </w:rPr>
        <w:t xml:space="preserve"> S, Vardi A. (2019)</w:t>
      </w:r>
      <w:r w:rsidR="00113E72">
        <w:rPr>
          <w:rFonts w:asciiTheme="majorHAnsi" w:hAnsiTheme="majorHAnsi" w:cstheme="majorBidi"/>
          <w:sz w:val="22"/>
          <w:szCs w:val="22"/>
        </w:rPr>
        <w:t>.</w:t>
      </w:r>
      <w:r w:rsidR="00113E72" w:rsidRPr="008A5E88">
        <w:rPr>
          <w:rFonts w:asciiTheme="majorHAnsi" w:hAnsiTheme="majorHAnsi" w:cstheme="majorBidi"/>
          <w:sz w:val="22"/>
          <w:szCs w:val="22"/>
        </w:rPr>
        <w:t xml:space="preserve"> </w:t>
      </w:r>
    </w:p>
    <w:p w:rsidR="00113E72" w:rsidRDefault="00113E72" w:rsidP="00113E72">
      <w:pPr>
        <w:tabs>
          <w:tab w:val="right" w:pos="8789"/>
        </w:tabs>
        <w:bidi w:val="0"/>
        <w:ind w:left="567" w:hanging="567"/>
        <w:contextualSpacing/>
        <w:rPr>
          <w:rFonts w:asciiTheme="majorHAnsi" w:hAnsiTheme="majorHAnsi" w:cstheme="majorBidi"/>
          <w:sz w:val="22"/>
          <w:szCs w:val="22"/>
        </w:rPr>
      </w:pPr>
      <w:r w:rsidRPr="008A5E88">
        <w:rPr>
          <w:rFonts w:asciiTheme="majorHAnsi" w:hAnsiTheme="majorHAnsi" w:cstheme="majorBidi"/>
          <w:sz w:val="22"/>
          <w:szCs w:val="22"/>
        </w:rPr>
        <w:tab/>
      </w:r>
      <w:hyperlink r:id="rId13" w:history="1">
        <w:r w:rsidRPr="008A5E88">
          <w:rPr>
            <w:rFonts w:asciiTheme="majorHAnsi" w:hAnsiTheme="majorHAnsi" w:cstheme="majorBidi"/>
            <w:sz w:val="22"/>
            <w:szCs w:val="22"/>
          </w:rPr>
          <w:t>Single-cell heterogeneity in the chloroplast redox state mediates acclimation to stress in a marine diatom</w:t>
        </w:r>
      </w:hyperlink>
      <w:r w:rsidRPr="008A5E88">
        <w:rPr>
          <w:rFonts w:asciiTheme="majorHAnsi" w:hAnsiTheme="majorHAnsi" w:cstheme="majorBidi"/>
          <w:sz w:val="22"/>
          <w:szCs w:val="22"/>
        </w:rPr>
        <w:t xml:space="preserve">. </w:t>
      </w:r>
    </w:p>
    <w:p w:rsidR="00113E72" w:rsidRDefault="00113E72" w:rsidP="00AD567F">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proofErr w:type="spellStart"/>
      <w:proofErr w:type="gramStart"/>
      <w:r w:rsidRPr="008A5E88">
        <w:rPr>
          <w:rFonts w:asciiTheme="majorHAnsi" w:hAnsiTheme="majorHAnsi" w:cstheme="majorBidi"/>
          <w:sz w:val="22"/>
          <w:szCs w:val="22"/>
        </w:rPr>
        <w:t>eLife</w:t>
      </w:r>
      <w:proofErr w:type="spellEnd"/>
      <w:proofErr w:type="gramEnd"/>
      <w:r>
        <w:rPr>
          <w:rFonts w:asciiTheme="majorHAnsi" w:hAnsiTheme="majorHAnsi" w:cstheme="majorBidi"/>
          <w:sz w:val="22"/>
          <w:szCs w:val="22"/>
        </w:rPr>
        <w:t>.  IF 7.</w:t>
      </w:r>
      <w:r w:rsidR="00AD567F">
        <w:rPr>
          <w:rFonts w:asciiTheme="majorHAnsi" w:hAnsiTheme="majorHAnsi" w:cstheme="majorBidi"/>
          <w:sz w:val="22"/>
          <w:szCs w:val="22"/>
        </w:rPr>
        <w:t>551</w:t>
      </w:r>
      <w:r>
        <w:rPr>
          <w:rFonts w:asciiTheme="majorHAnsi" w:hAnsiTheme="majorHAnsi" w:cstheme="majorBidi"/>
          <w:sz w:val="22"/>
          <w:szCs w:val="22"/>
        </w:rPr>
        <w:t>; Category: Biological Sciences; Rank: 4/85</w:t>
      </w:r>
      <w:r w:rsidRPr="008A5E88">
        <w:rPr>
          <w:rFonts w:asciiTheme="majorHAnsi" w:hAnsiTheme="majorHAnsi" w:cstheme="majorBidi"/>
          <w:sz w:val="22"/>
          <w:szCs w:val="22"/>
        </w:rPr>
        <w:t xml:space="preserve"> (</w:t>
      </w:r>
      <w:r w:rsidR="002C5F4A">
        <w:rPr>
          <w:rFonts w:asciiTheme="majorHAnsi" w:hAnsiTheme="majorHAnsi" w:cstheme="majorBidi"/>
          <w:sz w:val="22"/>
          <w:szCs w:val="22"/>
        </w:rPr>
        <w:t>Accepted for publication</w:t>
      </w:r>
      <w:r w:rsidRPr="008A5E88">
        <w:rPr>
          <w:rFonts w:asciiTheme="majorHAnsi" w:hAnsiTheme="majorHAnsi" w:cstheme="majorBidi"/>
          <w:sz w:val="22"/>
          <w:szCs w:val="22"/>
        </w:rPr>
        <w:t>).</w:t>
      </w:r>
    </w:p>
    <w:p w:rsidR="00113E72" w:rsidRPr="008A5E88" w:rsidRDefault="00113E72" w:rsidP="00AD1A9D">
      <w:pPr>
        <w:tabs>
          <w:tab w:val="right" w:pos="8789"/>
        </w:tabs>
        <w:bidi w:val="0"/>
        <w:ind w:left="567" w:hanging="567"/>
        <w:contextualSpacing/>
        <w:rPr>
          <w:rFonts w:asciiTheme="majorHAnsi" w:hAnsiTheme="majorHAnsi" w:cstheme="majorBidi"/>
          <w:sz w:val="22"/>
          <w:szCs w:val="22"/>
        </w:rPr>
      </w:pPr>
    </w:p>
    <w:p w:rsidR="00413EF3" w:rsidRPr="00AD1A9D" w:rsidRDefault="00113E72" w:rsidP="002B0053">
      <w:pPr>
        <w:tabs>
          <w:tab w:val="right" w:pos="8789"/>
        </w:tabs>
        <w:bidi w:val="0"/>
        <w:ind w:left="567" w:hanging="567"/>
        <w:contextualSpacing/>
        <w:rPr>
          <w:rFonts w:asciiTheme="majorHAnsi" w:hAnsiTheme="majorHAnsi" w:cstheme="majorBidi"/>
          <w:sz w:val="22"/>
          <w:szCs w:val="22"/>
        </w:rPr>
      </w:pPr>
      <w:r w:rsidRPr="008A5E88">
        <w:rPr>
          <w:rFonts w:asciiTheme="majorHAnsi" w:hAnsiTheme="majorHAnsi" w:cstheme="majorBidi"/>
          <w:sz w:val="22"/>
          <w:szCs w:val="22"/>
        </w:rPr>
        <w:t>2</w:t>
      </w:r>
      <w:r w:rsidR="00407F85">
        <w:rPr>
          <w:rFonts w:asciiTheme="majorHAnsi" w:hAnsiTheme="majorHAnsi" w:cstheme="majorBidi"/>
          <w:sz w:val="22"/>
          <w:szCs w:val="22"/>
        </w:rPr>
        <w:t>1</w:t>
      </w:r>
      <w:r w:rsidRPr="008A5E88">
        <w:rPr>
          <w:rFonts w:asciiTheme="majorHAnsi" w:hAnsiTheme="majorHAnsi" w:cstheme="majorBidi"/>
          <w:sz w:val="22"/>
          <w:szCs w:val="22"/>
        </w:rPr>
        <w:t xml:space="preserve">.  </w:t>
      </w:r>
      <w:proofErr w:type="spellStart"/>
      <w:r w:rsidR="009836C6">
        <w:rPr>
          <w:rFonts w:asciiTheme="majorHAnsi" w:hAnsiTheme="majorHAnsi" w:cstheme="majorBidi"/>
          <w:sz w:val="22"/>
          <w:szCs w:val="22"/>
        </w:rPr>
        <w:t>Sadhasivam</w:t>
      </w:r>
      <w:proofErr w:type="spellEnd"/>
      <w:r w:rsidR="009836C6">
        <w:rPr>
          <w:rFonts w:asciiTheme="majorHAnsi" w:hAnsiTheme="majorHAnsi" w:cstheme="majorBidi"/>
          <w:sz w:val="22"/>
          <w:szCs w:val="22"/>
        </w:rPr>
        <w:t xml:space="preserve"> </w:t>
      </w:r>
      <w:r w:rsidR="002B0053">
        <w:rPr>
          <w:rFonts w:asciiTheme="majorHAnsi" w:hAnsiTheme="majorHAnsi" w:cstheme="majorBidi"/>
          <w:sz w:val="22"/>
          <w:szCs w:val="22"/>
        </w:rPr>
        <w:t>G</w:t>
      </w:r>
      <w:r w:rsidR="002B0053">
        <w:rPr>
          <w:rFonts w:asciiTheme="majorHAnsi" w:hAnsiTheme="majorHAnsi" w:cstheme="majorBidi"/>
          <w:sz w:val="22"/>
          <w:szCs w:val="22"/>
          <w:vertAlign w:val="superscript"/>
        </w:rPr>
        <w:t>PD</w:t>
      </w:r>
      <w:r w:rsidR="009836C6">
        <w:rPr>
          <w:rFonts w:asciiTheme="majorHAnsi" w:hAnsiTheme="majorHAnsi" w:cstheme="majorBidi"/>
          <w:sz w:val="22"/>
          <w:szCs w:val="22"/>
        </w:rPr>
        <w:t xml:space="preserve">, </w:t>
      </w:r>
      <w:proofErr w:type="spellStart"/>
      <w:r w:rsidR="009836C6">
        <w:rPr>
          <w:rFonts w:asciiTheme="majorHAnsi" w:hAnsiTheme="majorHAnsi" w:cstheme="majorBidi"/>
          <w:sz w:val="22"/>
          <w:szCs w:val="22"/>
        </w:rPr>
        <w:t>Gelber</w:t>
      </w:r>
      <w:proofErr w:type="spellEnd"/>
      <w:r w:rsidR="009836C6">
        <w:rPr>
          <w:rFonts w:asciiTheme="majorHAnsi" w:hAnsiTheme="majorHAnsi" w:cstheme="majorBidi"/>
          <w:sz w:val="22"/>
          <w:szCs w:val="22"/>
        </w:rPr>
        <w:t xml:space="preserve"> C, Zakin V, Margel S</w:t>
      </w:r>
      <w:r w:rsidR="002A3F6F" w:rsidRPr="00AD1A9D">
        <w:rPr>
          <w:rFonts w:asciiTheme="majorHAnsi" w:hAnsiTheme="majorHAnsi" w:cstheme="majorBidi"/>
          <w:sz w:val="22"/>
          <w:szCs w:val="22"/>
        </w:rPr>
        <w:t xml:space="preserve">, </w:t>
      </w:r>
      <w:r w:rsidR="002A3F6F" w:rsidRPr="00AD1A9D">
        <w:rPr>
          <w:rFonts w:asciiTheme="majorHAnsi" w:hAnsiTheme="majorHAnsi" w:cstheme="majorBidi"/>
          <w:b/>
          <w:bCs/>
          <w:sz w:val="22"/>
          <w:szCs w:val="22"/>
        </w:rPr>
        <w:t>Shapiro OH**</w:t>
      </w:r>
      <w:r w:rsidR="002A3F6F" w:rsidRPr="00AD1A9D">
        <w:rPr>
          <w:rFonts w:asciiTheme="majorHAnsi" w:hAnsiTheme="majorHAnsi" w:cstheme="majorBidi"/>
          <w:sz w:val="22"/>
          <w:szCs w:val="22"/>
        </w:rPr>
        <w:t xml:space="preserve"> (2019)</w:t>
      </w:r>
      <w:r>
        <w:rPr>
          <w:rFonts w:asciiTheme="majorHAnsi" w:hAnsiTheme="majorHAnsi" w:cstheme="majorBidi"/>
          <w:sz w:val="22"/>
          <w:szCs w:val="22"/>
        </w:rPr>
        <w:t>.</w:t>
      </w:r>
    </w:p>
    <w:p w:rsidR="00113E72" w:rsidRDefault="00537A76" w:rsidP="009836C6">
      <w:pPr>
        <w:pStyle w:val="Heading3"/>
        <w:bidi w:val="0"/>
        <w:spacing w:before="0"/>
        <w:ind w:left="567"/>
        <w:rPr>
          <w:sz w:val="22"/>
          <w:szCs w:val="22"/>
        </w:rPr>
      </w:pPr>
      <w:r w:rsidRPr="00537A76">
        <w:rPr>
          <w:rFonts w:eastAsia="Times New Roman"/>
          <w:color w:val="auto"/>
          <w:sz w:val="22"/>
          <w:szCs w:val="22"/>
        </w:rPr>
        <w:t>N-</w:t>
      </w:r>
      <w:proofErr w:type="spellStart"/>
      <w:r w:rsidRPr="00537A76">
        <w:rPr>
          <w:rFonts w:eastAsia="Times New Roman"/>
          <w:color w:val="auto"/>
          <w:sz w:val="22"/>
          <w:szCs w:val="22"/>
        </w:rPr>
        <w:t>halamine</w:t>
      </w:r>
      <w:proofErr w:type="spellEnd"/>
      <w:r w:rsidRPr="00537A76">
        <w:rPr>
          <w:rFonts w:eastAsia="Times New Roman"/>
          <w:color w:val="auto"/>
          <w:sz w:val="22"/>
          <w:szCs w:val="22"/>
        </w:rPr>
        <w:t xml:space="preserve"> </w:t>
      </w:r>
      <w:proofErr w:type="spellStart"/>
      <w:r w:rsidRPr="00537A76">
        <w:rPr>
          <w:rFonts w:eastAsia="Times New Roman"/>
          <w:color w:val="auto"/>
          <w:sz w:val="22"/>
          <w:szCs w:val="22"/>
        </w:rPr>
        <w:t>derivatized</w:t>
      </w:r>
      <w:proofErr w:type="spellEnd"/>
      <w:r w:rsidRPr="00537A76">
        <w:rPr>
          <w:rFonts w:eastAsia="Times New Roman"/>
          <w:color w:val="auto"/>
          <w:sz w:val="22"/>
          <w:szCs w:val="22"/>
        </w:rPr>
        <w:t xml:space="preserve"> nanoparticles with selective cyanocidal activity: Potential for targeted elimination of harmful cyanobacterial blooms</w:t>
      </w:r>
      <w:r w:rsidR="002A3F6F" w:rsidRPr="00AD1A9D">
        <w:rPr>
          <w:sz w:val="22"/>
          <w:szCs w:val="22"/>
        </w:rPr>
        <w:t>.</w:t>
      </w:r>
    </w:p>
    <w:p w:rsidR="00C23948" w:rsidRDefault="00113E72" w:rsidP="00AD567F">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proofErr w:type="spellStart"/>
      <w:r w:rsidR="002B0053">
        <w:rPr>
          <w:rFonts w:asciiTheme="majorHAnsi" w:hAnsiTheme="majorHAnsi" w:cstheme="majorBidi"/>
          <w:sz w:val="22"/>
          <w:szCs w:val="22"/>
        </w:rPr>
        <w:t>Env</w:t>
      </w:r>
      <w:proofErr w:type="spellEnd"/>
      <w:r w:rsidR="002B0053">
        <w:rPr>
          <w:rFonts w:asciiTheme="majorHAnsi" w:hAnsiTheme="majorHAnsi" w:cstheme="majorBidi"/>
          <w:sz w:val="22"/>
          <w:szCs w:val="22"/>
        </w:rPr>
        <w:t xml:space="preserve"> </w:t>
      </w:r>
      <w:proofErr w:type="spellStart"/>
      <w:r w:rsidR="002B0053">
        <w:rPr>
          <w:rFonts w:asciiTheme="majorHAnsi" w:hAnsiTheme="majorHAnsi" w:cstheme="majorBidi"/>
          <w:sz w:val="22"/>
          <w:szCs w:val="22"/>
        </w:rPr>
        <w:t>Sci</w:t>
      </w:r>
      <w:proofErr w:type="spellEnd"/>
      <w:r w:rsidR="002B0053">
        <w:rPr>
          <w:rFonts w:asciiTheme="majorHAnsi" w:hAnsiTheme="majorHAnsi" w:cstheme="majorBidi"/>
          <w:sz w:val="22"/>
          <w:szCs w:val="22"/>
        </w:rPr>
        <w:t xml:space="preserve"> Tech</w:t>
      </w:r>
      <w:r w:rsidR="002C2A95">
        <w:rPr>
          <w:rFonts w:asciiTheme="majorHAnsi" w:hAnsiTheme="majorHAnsi" w:cstheme="majorBidi"/>
          <w:sz w:val="22"/>
          <w:szCs w:val="22"/>
        </w:rPr>
        <w:t xml:space="preserve"> IF </w:t>
      </w:r>
      <w:r w:rsidR="00AD567F">
        <w:rPr>
          <w:rFonts w:asciiTheme="majorHAnsi" w:hAnsiTheme="majorHAnsi" w:cstheme="majorBidi"/>
          <w:sz w:val="22"/>
          <w:szCs w:val="22"/>
        </w:rPr>
        <w:t>7.149</w:t>
      </w:r>
      <w:r w:rsidR="002C2A95">
        <w:rPr>
          <w:rFonts w:asciiTheme="majorHAnsi" w:hAnsiTheme="majorHAnsi" w:cstheme="majorBidi"/>
          <w:sz w:val="22"/>
          <w:szCs w:val="22"/>
        </w:rPr>
        <w:t>; Category: Environmental Sciences; Rank: 1</w:t>
      </w:r>
      <w:r w:rsidR="00AD567F">
        <w:rPr>
          <w:rFonts w:asciiTheme="majorHAnsi" w:hAnsiTheme="majorHAnsi" w:cstheme="majorBidi"/>
          <w:sz w:val="22"/>
          <w:szCs w:val="22"/>
        </w:rPr>
        <w:t>4</w:t>
      </w:r>
      <w:r w:rsidR="002C2A95">
        <w:rPr>
          <w:rFonts w:asciiTheme="majorHAnsi" w:hAnsiTheme="majorHAnsi" w:cstheme="majorBidi"/>
          <w:sz w:val="22"/>
          <w:szCs w:val="22"/>
        </w:rPr>
        <w:t>/2</w:t>
      </w:r>
      <w:r w:rsidR="00AD567F">
        <w:rPr>
          <w:rFonts w:asciiTheme="majorHAnsi" w:hAnsiTheme="majorHAnsi" w:cstheme="majorBidi"/>
          <w:sz w:val="22"/>
          <w:szCs w:val="22"/>
        </w:rPr>
        <w:t>50</w:t>
      </w:r>
      <w:r w:rsidR="002A3F6F" w:rsidRPr="00AD1A9D">
        <w:rPr>
          <w:rFonts w:asciiTheme="majorHAnsi" w:hAnsiTheme="majorHAnsi" w:cstheme="majorBidi"/>
          <w:sz w:val="22"/>
          <w:szCs w:val="22"/>
        </w:rPr>
        <w:t xml:space="preserve"> (</w:t>
      </w:r>
      <w:r w:rsidR="002C5F4A">
        <w:rPr>
          <w:rFonts w:asciiTheme="majorHAnsi" w:hAnsiTheme="majorHAnsi" w:cstheme="majorBidi"/>
          <w:sz w:val="22"/>
          <w:szCs w:val="22"/>
        </w:rPr>
        <w:t>Accepted for publication</w:t>
      </w:r>
      <w:r w:rsidR="002A3F6F" w:rsidRPr="00AD1A9D">
        <w:rPr>
          <w:rFonts w:asciiTheme="majorHAnsi" w:hAnsiTheme="majorHAnsi" w:cstheme="majorBidi"/>
          <w:sz w:val="22"/>
          <w:szCs w:val="22"/>
        </w:rPr>
        <w:t>)</w:t>
      </w:r>
    </w:p>
    <w:p w:rsidR="002B0053" w:rsidRDefault="002B0053" w:rsidP="002B0053">
      <w:pPr>
        <w:tabs>
          <w:tab w:val="right" w:pos="8789"/>
        </w:tabs>
        <w:bidi w:val="0"/>
        <w:ind w:left="567" w:hanging="567"/>
        <w:contextualSpacing/>
        <w:rPr>
          <w:rFonts w:asciiTheme="majorHAnsi" w:hAnsiTheme="majorHAnsi" w:cstheme="majorBidi"/>
          <w:sz w:val="22"/>
          <w:szCs w:val="22"/>
        </w:rPr>
      </w:pPr>
    </w:p>
    <w:p w:rsidR="002B0053" w:rsidRDefault="002B0053" w:rsidP="00151C00">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 xml:space="preserve">22.  </w:t>
      </w:r>
      <w:proofErr w:type="spellStart"/>
      <w:r w:rsidRPr="002B0053">
        <w:rPr>
          <w:rFonts w:asciiTheme="majorHAnsi" w:hAnsiTheme="majorHAnsi" w:cstheme="majorBidi"/>
          <w:sz w:val="22"/>
          <w:szCs w:val="22"/>
        </w:rPr>
        <w:t>Manivannan</w:t>
      </w:r>
      <w:proofErr w:type="spellEnd"/>
      <w:r>
        <w:rPr>
          <w:rFonts w:asciiTheme="majorHAnsi" w:hAnsiTheme="majorHAnsi" w:cstheme="majorBidi"/>
          <w:sz w:val="22"/>
          <w:szCs w:val="22"/>
        </w:rPr>
        <w:t xml:space="preserve"> B</w:t>
      </w:r>
      <w:r w:rsidRPr="002B0053">
        <w:rPr>
          <w:rFonts w:asciiTheme="majorHAnsi" w:hAnsiTheme="majorHAnsi" w:cstheme="majorBidi"/>
          <w:sz w:val="22"/>
          <w:szCs w:val="22"/>
        </w:rPr>
        <w:t xml:space="preserve">, </w:t>
      </w:r>
      <w:proofErr w:type="spellStart"/>
      <w:r w:rsidRPr="002B0053">
        <w:rPr>
          <w:rFonts w:asciiTheme="majorHAnsi" w:hAnsiTheme="majorHAnsi" w:cstheme="majorBidi"/>
          <w:sz w:val="22"/>
          <w:szCs w:val="22"/>
        </w:rPr>
        <w:t>Eltzov</w:t>
      </w:r>
      <w:proofErr w:type="spellEnd"/>
      <w:r>
        <w:rPr>
          <w:rFonts w:asciiTheme="majorHAnsi" w:hAnsiTheme="majorHAnsi" w:cstheme="majorBidi"/>
          <w:sz w:val="22"/>
          <w:szCs w:val="22"/>
        </w:rPr>
        <w:t xml:space="preserve"> E</w:t>
      </w:r>
      <w:r w:rsidRPr="002B0053">
        <w:rPr>
          <w:rFonts w:asciiTheme="majorHAnsi" w:hAnsiTheme="majorHAnsi" w:cstheme="majorBidi"/>
          <w:sz w:val="22"/>
          <w:szCs w:val="22"/>
        </w:rPr>
        <w:t xml:space="preserve">, </w:t>
      </w:r>
      <w:proofErr w:type="spellStart"/>
      <w:r w:rsidRPr="002B0053">
        <w:rPr>
          <w:rFonts w:asciiTheme="majorHAnsi" w:hAnsiTheme="majorHAnsi" w:cstheme="majorBidi"/>
          <w:sz w:val="22"/>
          <w:szCs w:val="22"/>
        </w:rPr>
        <w:t>Veltman</w:t>
      </w:r>
      <w:proofErr w:type="spellEnd"/>
      <w:r>
        <w:rPr>
          <w:rFonts w:asciiTheme="majorHAnsi" w:hAnsiTheme="majorHAnsi" w:cstheme="majorBidi"/>
          <w:sz w:val="22"/>
          <w:szCs w:val="22"/>
        </w:rPr>
        <w:t xml:space="preserve"> B</w:t>
      </w:r>
      <w:r w:rsidRPr="002B0053">
        <w:rPr>
          <w:rFonts w:asciiTheme="majorHAnsi" w:hAnsiTheme="majorHAnsi" w:cstheme="majorBidi"/>
          <w:sz w:val="22"/>
          <w:szCs w:val="22"/>
        </w:rPr>
        <w:t xml:space="preserve">, </w:t>
      </w:r>
      <w:r w:rsidRPr="002B0053">
        <w:rPr>
          <w:rFonts w:asciiTheme="majorHAnsi" w:hAnsiTheme="majorHAnsi" w:cstheme="majorBidi"/>
          <w:b/>
          <w:bCs/>
          <w:sz w:val="22"/>
          <w:szCs w:val="22"/>
        </w:rPr>
        <w:t>Shapiro OH</w:t>
      </w:r>
      <w:r w:rsidRPr="002B0053">
        <w:rPr>
          <w:rFonts w:asciiTheme="majorHAnsi" w:hAnsiTheme="majorHAnsi" w:cstheme="majorBidi"/>
          <w:sz w:val="22"/>
          <w:szCs w:val="22"/>
        </w:rPr>
        <w:t xml:space="preserve">, </w:t>
      </w:r>
      <w:proofErr w:type="spellStart"/>
      <w:r w:rsidRPr="002B0053">
        <w:rPr>
          <w:rFonts w:asciiTheme="majorHAnsi" w:hAnsiTheme="majorHAnsi" w:cstheme="majorBidi"/>
          <w:sz w:val="22"/>
          <w:szCs w:val="22"/>
        </w:rPr>
        <w:t>Sadhasivam</w:t>
      </w:r>
      <w:proofErr w:type="spellEnd"/>
      <w:r>
        <w:rPr>
          <w:rFonts w:asciiTheme="majorHAnsi" w:hAnsiTheme="majorHAnsi" w:cstheme="majorBidi"/>
          <w:sz w:val="22"/>
          <w:szCs w:val="22"/>
        </w:rPr>
        <w:t xml:space="preserve"> G</w:t>
      </w:r>
      <w:r w:rsidRPr="002B0053">
        <w:rPr>
          <w:rFonts w:asciiTheme="majorHAnsi" w:hAnsiTheme="majorHAnsi" w:cstheme="majorBidi"/>
          <w:sz w:val="22"/>
          <w:szCs w:val="22"/>
        </w:rPr>
        <w:t>, Borisover</w:t>
      </w:r>
      <w:r>
        <w:rPr>
          <w:rFonts w:asciiTheme="majorHAnsi" w:hAnsiTheme="majorHAnsi" w:cstheme="majorBidi"/>
          <w:sz w:val="22"/>
          <w:szCs w:val="22"/>
        </w:rPr>
        <w:t xml:space="preserve"> M</w:t>
      </w:r>
      <w:r w:rsidRPr="002B0053">
        <w:rPr>
          <w:rFonts w:asciiTheme="majorHAnsi" w:hAnsiTheme="majorHAnsi" w:cstheme="majorBidi"/>
          <w:sz w:val="22"/>
          <w:szCs w:val="22"/>
        </w:rPr>
        <w:t xml:space="preserve"> (2019)</w:t>
      </w:r>
    </w:p>
    <w:p w:rsidR="002B0053" w:rsidRPr="002B0053" w:rsidRDefault="002B0053" w:rsidP="002B0053">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r w:rsidRPr="002B0053">
        <w:rPr>
          <w:rFonts w:asciiTheme="majorHAnsi" w:hAnsiTheme="majorHAnsi" w:cstheme="majorBidi"/>
          <w:sz w:val="22"/>
          <w:szCs w:val="22"/>
        </w:rPr>
        <w:t>Toxicity of chlorinated and ozonized wastewater effluents probed by genetically modified bioluminescent bacteria and cyanobacteria Spirulina sp.</w:t>
      </w:r>
    </w:p>
    <w:p w:rsidR="002B0053" w:rsidRDefault="002B0053" w:rsidP="00265888">
      <w:pPr>
        <w:tabs>
          <w:tab w:val="right" w:pos="8789"/>
        </w:tabs>
        <w:bidi w:val="0"/>
        <w:ind w:left="567" w:hanging="567"/>
        <w:contextualSpacing/>
        <w:rPr>
          <w:rFonts w:asciiTheme="majorHAnsi" w:hAnsiTheme="majorHAnsi" w:cstheme="majorBidi"/>
          <w:sz w:val="22"/>
          <w:szCs w:val="22"/>
        </w:rPr>
      </w:pPr>
      <w:r w:rsidRPr="002B0053">
        <w:rPr>
          <w:rFonts w:asciiTheme="majorHAnsi" w:hAnsiTheme="majorHAnsi" w:cstheme="majorBidi"/>
          <w:sz w:val="22"/>
          <w:szCs w:val="22"/>
        </w:rPr>
        <w:tab/>
        <w:t xml:space="preserve">Water Research </w:t>
      </w:r>
      <w:r>
        <w:rPr>
          <w:rFonts w:asciiTheme="majorHAnsi" w:hAnsiTheme="majorHAnsi" w:cstheme="majorBidi"/>
          <w:sz w:val="22"/>
          <w:szCs w:val="22"/>
        </w:rPr>
        <w:t>IF 7.</w:t>
      </w:r>
      <w:r w:rsidR="00B740B8">
        <w:rPr>
          <w:rFonts w:asciiTheme="majorHAnsi" w:hAnsiTheme="majorHAnsi" w:cstheme="majorBidi"/>
          <w:sz w:val="22"/>
          <w:szCs w:val="22"/>
        </w:rPr>
        <w:t>913</w:t>
      </w:r>
      <w:r>
        <w:rPr>
          <w:rFonts w:asciiTheme="majorHAnsi" w:hAnsiTheme="majorHAnsi" w:cstheme="majorBidi"/>
          <w:sz w:val="22"/>
          <w:szCs w:val="22"/>
        </w:rPr>
        <w:t xml:space="preserve"> Category: Environmental Sciences; Rank: </w:t>
      </w:r>
      <w:r w:rsidR="002D013A">
        <w:rPr>
          <w:rFonts w:asciiTheme="majorHAnsi" w:hAnsiTheme="majorHAnsi" w:cstheme="majorBidi"/>
          <w:sz w:val="22"/>
          <w:szCs w:val="22"/>
        </w:rPr>
        <w:t>1</w:t>
      </w:r>
      <w:r>
        <w:rPr>
          <w:rFonts w:asciiTheme="majorHAnsi" w:hAnsiTheme="majorHAnsi" w:cstheme="majorBidi"/>
          <w:sz w:val="22"/>
          <w:szCs w:val="22"/>
        </w:rPr>
        <w:t>/</w:t>
      </w:r>
      <w:r w:rsidR="00B740B8">
        <w:rPr>
          <w:rFonts w:asciiTheme="majorHAnsi" w:hAnsiTheme="majorHAnsi" w:cstheme="majorBidi"/>
          <w:sz w:val="22"/>
          <w:szCs w:val="22"/>
        </w:rPr>
        <w:t>91</w:t>
      </w:r>
      <w:r>
        <w:rPr>
          <w:rFonts w:asciiTheme="majorHAnsi" w:hAnsiTheme="majorHAnsi" w:cstheme="majorBidi"/>
          <w:sz w:val="22"/>
          <w:szCs w:val="22"/>
        </w:rPr>
        <w:t xml:space="preserve"> (</w:t>
      </w:r>
      <w:r w:rsidR="00265888">
        <w:rPr>
          <w:rFonts w:asciiTheme="majorHAnsi" w:hAnsiTheme="majorHAnsi" w:cstheme="majorBidi"/>
          <w:sz w:val="22"/>
          <w:szCs w:val="22"/>
        </w:rPr>
        <w:t>Accepted for publication</w:t>
      </w:r>
      <w:r>
        <w:rPr>
          <w:rFonts w:asciiTheme="majorHAnsi" w:hAnsiTheme="majorHAnsi" w:cstheme="majorBidi"/>
          <w:sz w:val="22"/>
          <w:szCs w:val="22"/>
        </w:rPr>
        <w:t>)</w:t>
      </w:r>
      <w:r w:rsidR="00265888">
        <w:rPr>
          <w:rFonts w:asciiTheme="majorHAnsi" w:hAnsiTheme="majorHAnsi" w:cstheme="majorBidi"/>
          <w:sz w:val="22"/>
          <w:szCs w:val="22"/>
        </w:rPr>
        <w:t>.</w:t>
      </w:r>
    </w:p>
    <w:p w:rsidR="00806E61" w:rsidRDefault="00806E61" w:rsidP="00806E61">
      <w:pPr>
        <w:tabs>
          <w:tab w:val="right" w:pos="8789"/>
        </w:tabs>
        <w:bidi w:val="0"/>
        <w:ind w:left="567" w:hanging="567"/>
        <w:contextualSpacing/>
        <w:rPr>
          <w:rFonts w:asciiTheme="majorHAnsi" w:hAnsiTheme="majorHAnsi" w:cstheme="majorBidi"/>
          <w:sz w:val="22"/>
          <w:szCs w:val="22"/>
        </w:rPr>
      </w:pPr>
    </w:p>
    <w:p w:rsidR="00151C00" w:rsidRPr="002B0053" w:rsidRDefault="00151C00" w:rsidP="00151C00">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 xml:space="preserve">23. </w:t>
      </w:r>
      <w:proofErr w:type="spellStart"/>
      <w:r w:rsidRPr="002B0053">
        <w:rPr>
          <w:rFonts w:asciiTheme="majorHAnsi" w:hAnsiTheme="majorHAnsi" w:cstheme="majorBidi"/>
          <w:sz w:val="22"/>
          <w:szCs w:val="22"/>
        </w:rPr>
        <w:t>Sadhasivam</w:t>
      </w:r>
      <w:proofErr w:type="spellEnd"/>
      <w:r>
        <w:rPr>
          <w:rFonts w:asciiTheme="majorHAnsi" w:hAnsiTheme="majorHAnsi" w:cstheme="majorBidi"/>
          <w:sz w:val="22"/>
          <w:szCs w:val="22"/>
        </w:rPr>
        <w:t xml:space="preserve"> S</w:t>
      </w:r>
      <w:r w:rsidRPr="002B0053">
        <w:rPr>
          <w:rFonts w:asciiTheme="majorHAnsi" w:hAnsiTheme="majorHAnsi" w:cstheme="majorBidi"/>
          <w:sz w:val="22"/>
          <w:szCs w:val="22"/>
        </w:rPr>
        <w:t xml:space="preserve">, </w:t>
      </w:r>
      <w:r w:rsidRPr="002B0053">
        <w:rPr>
          <w:rFonts w:asciiTheme="majorHAnsi" w:hAnsiTheme="majorHAnsi" w:cstheme="majorBidi"/>
          <w:b/>
          <w:bCs/>
          <w:sz w:val="22"/>
          <w:szCs w:val="22"/>
        </w:rPr>
        <w:t>Shapiro OH</w:t>
      </w:r>
      <w:r w:rsidRPr="002B0053">
        <w:rPr>
          <w:rFonts w:asciiTheme="majorHAnsi" w:hAnsiTheme="majorHAnsi" w:cstheme="majorBidi"/>
          <w:sz w:val="22"/>
          <w:szCs w:val="22"/>
        </w:rPr>
        <w:t>, Ziv</w:t>
      </w:r>
      <w:r>
        <w:rPr>
          <w:rFonts w:asciiTheme="majorHAnsi" w:hAnsiTheme="majorHAnsi" w:cstheme="majorBidi"/>
          <w:sz w:val="22"/>
          <w:szCs w:val="22"/>
        </w:rPr>
        <w:t xml:space="preserve"> C</w:t>
      </w:r>
      <w:r w:rsidRPr="002B0053">
        <w:rPr>
          <w:rFonts w:asciiTheme="majorHAnsi" w:hAnsiTheme="majorHAnsi" w:cstheme="majorBidi"/>
          <w:sz w:val="22"/>
          <w:szCs w:val="22"/>
        </w:rPr>
        <w:t>, Zakin</w:t>
      </w:r>
      <w:r>
        <w:rPr>
          <w:rFonts w:asciiTheme="majorHAnsi" w:hAnsiTheme="majorHAnsi" w:cstheme="majorBidi"/>
          <w:sz w:val="22"/>
          <w:szCs w:val="22"/>
        </w:rPr>
        <w:t xml:space="preserve"> V,</w:t>
      </w:r>
      <w:r w:rsidRPr="002B0053">
        <w:rPr>
          <w:rFonts w:asciiTheme="majorHAnsi" w:hAnsiTheme="majorHAnsi" w:cstheme="majorBidi"/>
          <w:sz w:val="22"/>
          <w:szCs w:val="22"/>
        </w:rPr>
        <w:t xml:space="preserve"> Sionov </w:t>
      </w:r>
      <w:r>
        <w:rPr>
          <w:rFonts w:asciiTheme="majorHAnsi" w:hAnsiTheme="majorHAnsi" w:cstheme="majorBidi"/>
          <w:sz w:val="22"/>
          <w:szCs w:val="22"/>
        </w:rPr>
        <w:t xml:space="preserve">E </w:t>
      </w:r>
      <w:r w:rsidRPr="002B0053">
        <w:rPr>
          <w:rFonts w:asciiTheme="majorHAnsi" w:hAnsiTheme="majorHAnsi" w:cstheme="majorBidi"/>
          <w:sz w:val="22"/>
          <w:szCs w:val="22"/>
        </w:rPr>
        <w:t>(2</w:t>
      </w:r>
      <w:r>
        <w:rPr>
          <w:rFonts w:asciiTheme="majorHAnsi" w:hAnsiTheme="majorHAnsi" w:cstheme="majorBidi"/>
          <w:sz w:val="22"/>
          <w:szCs w:val="22"/>
        </w:rPr>
        <w:t>01</w:t>
      </w:r>
      <w:r w:rsidRPr="002B0053">
        <w:rPr>
          <w:rFonts w:asciiTheme="majorHAnsi" w:hAnsiTheme="majorHAnsi" w:cstheme="majorBidi"/>
          <w:sz w:val="22"/>
          <w:szCs w:val="22"/>
        </w:rPr>
        <w:t>9)</w:t>
      </w:r>
    </w:p>
    <w:p w:rsidR="00151C00" w:rsidRPr="00AD1A9D" w:rsidRDefault="00151C00" w:rsidP="00151C00">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r>
      <w:r w:rsidRPr="002B0053">
        <w:rPr>
          <w:rFonts w:asciiTheme="majorHAnsi" w:hAnsiTheme="majorHAnsi" w:cstheme="majorBidi"/>
          <w:sz w:val="22"/>
          <w:szCs w:val="22"/>
        </w:rPr>
        <w:t xml:space="preserve">Synergistic effect of pomegranate peel extract in combination with azole antifungals against </w:t>
      </w:r>
      <w:proofErr w:type="spellStart"/>
      <w:r w:rsidRPr="002B0053">
        <w:rPr>
          <w:rFonts w:asciiTheme="majorHAnsi" w:hAnsiTheme="majorHAnsi" w:cstheme="majorBidi"/>
          <w:sz w:val="22"/>
          <w:szCs w:val="22"/>
        </w:rPr>
        <w:t>mycotoxigenic</w:t>
      </w:r>
      <w:proofErr w:type="spellEnd"/>
      <w:r w:rsidRPr="002B0053">
        <w:rPr>
          <w:rFonts w:asciiTheme="majorHAnsi" w:hAnsiTheme="majorHAnsi" w:cstheme="majorBidi"/>
          <w:sz w:val="22"/>
          <w:szCs w:val="22"/>
        </w:rPr>
        <w:t xml:space="preserve"> fungi</w:t>
      </w:r>
    </w:p>
    <w:p w:rsidR="00151C00" w:rsidRDefault="00151C00" w:rsidP="0055184F">
      <w:pPr>
        <w:tabs>
          <w:tab w:val="right" w:pos="8789"/>
        </w:tabs>
        <w:bidi w:val="0"/>
        <w:ind w:left="567" w:hanging="567"/>
        <w:contextualSpacing/>
        <w:rPr>
          <w:rFonts w:asciiTheme="majorHAnsi" w:hAnsiTheme="majorHAnsi" w:cstheme="majorBidi"/>
          <w:sz w:val="22"/>
          <w:szCs w:val="22"/>
        </w:rPr>
      </w:pPr>
      <w:r>
        <w:rPr>
          <w:rFonts w:asciiTheme="majorHAnsi" w:hAnsiTheme="majorHAnsi" w:cstheme="majorBidi"/>
          <w:sz w:val="22"/>
          <w:szCs w:val="22"/>
        </w:rPr>
        <w:tab/>
        <w:t xml:space="preserve">Front </w:t>
      </w:r>
      <w:proofErr w:type="spellStart"/>
      <w:r>
        <w:rPr>
          <w:rFonts w:asciiTheme="majorHAnsi" w:hAnsiTheme="majorHAnsi" w:cstheme="majorBidi"/>
          <w:sz w:val="22"/>
          <w:szCs w:val="22"/>
        </w:rPr>
        <w:t>Microb</w:t>
      </w:r>
      <w:proofErr w:type="spellEnd"/>
      <w:r>
        <w:rPr>
          <w:rFonts w:asciiTheme="majorHAnsi" w:hAnsiTheme="majorHAnsi" w:cstheme="majorBidi"/>
          <w:sz w:val="22"/>
          <w:szCs w:val="22"/>
        </w:rPr>
        <w:t xml:space="preserve"> IF 4.259 Category: Microbiology; Rank 32/133 (minor revision).</w:t>
      </w:r>
    </w:p>
    <w:p w:rsidR="002B0053" w:rsidRPr="002B0053" w:rsidRDefault="002B0053" w:rsidP="002B0053">
      <w:pPr>
        <w:tabs>
          <w:tab w:val="right" w:pos="8789"/>
        </w:tabs>
        <w:bidi w:val="0"/>
        <w:ind w:left="567" w:hanging="567"/>
        <w:contextualSpacing/>
        <w:rPr>
          <w:rFonts w:asciiTheme="majorHAnsi" w:hAnsiTheme="majorHAnsi" w:cstheme="majorBidi"/>
          <w:sz w:val="22"/>
          <w:szCs w:val="22"/>
          <w:rtl/>
        </w:rPr>
      </w:pPr>
    </w:p>
    <w:p w:rsidR="0002626F" w:rsidRDefault="0002626F" w:rsidP="00AD1A9D">
      <w:pPr>
        <w:bidi w:val="0"/>
        <w:spacing w:after="120" w:line="276" w:lineRule="auto"/>
        <w:ind w:left="450" w:hanging="450"/>
        <w:rPr>
          <w:rFonts w:asciiTheme="majorHAnsi" w:hAnsiTheme="majorHAnsi" w:cstheme="majorBidi"/>
          <w:b/>
          <w:bCs/>
          <w:sz w:val="22"/>
          <w:szCs w:val="22"/>
          <w:u w:val="single"/>
        </w:rPr>
      </w:pPr>
      <w:r>
        <w:rPr>
          <w:rFonts w:asciiTheme="majorHAnsi" w:hAnsiTheme="majorHAnsi" w:cstheme="majorBidi"/>
          <w:b/>
          <w:bCs/>
          <w:sz w:val="22"/>
          <w:szCs w:val="22"/>
          <w:u w:val="single"/>
        </w:rPr>
        <w:t>Five selected publications</w:t>
      </w:r>
      <w:r w:rsidR="003063E2">
        <w:rPr>
          <w:rFonts w:asciiTheme="majorHAnsi" w:hAnsiTheme="majorHAnsi" w:cstheme="majorBidi"/>
          <w:b/>
          <w:bCs/>
          <w:sz w:val="22"/>
          <w:szCs w:val="22"/>
          <w:u w:val="single"/>
        </w:rPr>
        <w:t xml:space="preserve"> since previous promotion:</w:t>
      </w:r>
    </w:p>
    <w:p w:rsidR="0002626F" w:rsidRDefault="0002626F" w:rsidP="0002626F">
      <w:pPr>
        <w:tabs>
          <w:tab w:val="right" w:pos="8789"/>
        </w:tabs>
        <w:bidi w:val="0"/>
        <w:ind w:left="426"/>
        <w:rPr>
          <w:noProof/>
        </w:rPr>
      </w:pPr>
      <w:r>
        <w:rPr>
          <w:noProof/>
        </w:rPr>
        <w:t xml:space="preserve">Publication 13: </w:t>
      </w:r>
      <w:hyperlink r:id="rId14" w:history="1">
        <w:r w:rsidRPr="005A4D32">
          <w:rPr>
            <w:rStyle w:val="Hyperlink"/>
            <w:noProof/>
          </w:rPr>
          <w:t>https://www.nature.com/articles/ncomms10860</w:t>
        </w:r>
      </w:hyperlink>
    </w:p>
    <w:p w:rsidR="009836C6" w:rsidRDefault="0002626F" w:rsidP="009836C6">
      <w:pPr>
        <w:tabs>
          <w:tab w:val="right" w:pos="8789"/>
        </w:tabs>
        <w:bidi w:val="0"/>
        <w:ind w:left="426"/>
        <w:rPr>
          <w:rStyle w:val="Hyperlink"/>
          <w:noProof/>
        </w:rPr>
      </w:pPr>
      <w:r>
        <w:rPr>
          <w:noProof/>
        </w:rPr>
        <w:t xml:space="preserve">Publication 14: </w:t>
      </w:r>
      <w:hyperlink r:id="rId15" w:history="1">
        <w:r w:rsidR="009179D8" w:rsidRPr="005A4D32">
          <w:rPr>
            <w:rStyle w:val="Hyperlink"/>
            <w:noProof/>
          </w:rPr>
          <w:t>http://www.pnas.org/content/114/17/4549</w:t>
        </w:r>
      </w:hyperlink>
    </w:p>
    <w:p w:rsidR="003063E2" w:rsidRDefault="003063E2" w:rsidP="003063E2">
      <w:pPr>
        <w:tabs>
          <w:tab w:val="right" w:pos="8789"/>
        </w:tabs>
        <w:bidi w:val="0"/>
        <w:ind w:left="426"/>
        <w:rPr>
          <w:noProof/>
        </w:rPr>
      </w:pPr>
      <w:r>
        <w:rPr>
          <w:noProof/>
        </w:rPr>
        <w:t xml:space="preserve">Publication 18: </w:t>
      </w:r>
      <w:hyperlink r:id="rId16" w:history="1">
        <w:r>
          <w:rPr>
            <w:rStyle w:val="Hyperlink"/>
            <w:rFonts w:eastAsiaTheme="majorEastAsia"/>
          </w:rPr>
          <w:t>https://mbio.asm.org/content/10/1/e02852-18.abstract</w:t>
        </w:r>
      </w:hyperlink>
    </w:p>
    <w:p w:rsidR="003063E2" w:rsidRDefault="003063E2" w:rsidP="00B84597">
      <w:pPr>
        <w:tabs>
          <w:tab w:val="right" w:pos="8789"/>
        </w:tabs>
        <w:bidi w:val="0"/>
        <w:ind w:left="426"/>
        <w:rPr>
          <w:noProof/>
        </w:rPr>
      </w:pPr>
      <w:r>
        <w:rPr>
          <w:noProof/>
        </w:rPr>
        <w:t>Publication 20:</w:t>
      </w:r>
      <w:r>
        <w:rPr>
          <w:rStyle w:val="Hyperlink"/>
          <w:noProof/>
        </w:rPr>
        <w:t xml:space="preserve"> </w:t>
      </w:r>
      <w:hyperlink r:id="rId17" w:history="1">
        <w:r w:rsidR="00B84597">
          <w:rPr>
            <w:rStyle w:val="Hyperlink"/>
            <w:rFonts w:eastAsiaTheme="majorEastAsia"/>
          </w:rPr>
          <w:t>https://elifesciences.org/articles/47732</w:t>
        </w:r>
      </w:hyperlink>
    </w:p>
    <w:p w:rsidR="009836C6" w:rsidRDefault="009836C6" w:rsidP="00B84597">
      <w:pPr>
        <w:tabs>
          <w:tab w:val="right" w:pos="8789"/>
        </w:tabs>
        <w:bidi w:val="0"/>
        <w:ind w:left="426"/>
        <w:rPr>
          <w:rFonts w:cs="Times New Roman"/>
        </w:rPr>
      </w:pPr>
      <w:r>
        <w:rPr>
          <w:noProof/>
        </w:rPr>
        <w:t xml:space="preserve">Publication </w:t>
      </w:r>
      <w:r w:rsidR="00CF3D8B">
        <w:rPr>
          <w:noProof/>
        </w:rPr>
        <w:t>21</w:t>
      </w:r>
      <w:r>
        <w:rPr>
          <w:noProof/>
        </w:rPr>
        <w:t>:</w:t>
      </w:r>
      <w:r w:rsidR="003063E2">
        <w:rPr>
          <w:noProof/>
        </w:rPr>
        <w:t xml:space="preserve"> </w:t>
      </w:r>
      <w:hyperlink r:id="rId18" w:history="1">
        <w:r w:rsidR="00B84597">
          <w:rPr>
            <w:rStyle w:val="Hyperlink"/>
            <w:rFonts w:eastAsiaTheme="majorEastAsia"/>
          </w:rPr>
          <w:t>https://pubs.acs.org/doi/10.1021/acs.est.9b01368</w:t>
        </w:r>
      </w:hyperlink>
      <w:r>
        <w:rPr>
          <w:rFonts w:cs="Times New Roman"/>
        </w:rPr>
        <w:tab/>
      </w:r>
    </w:p>
    <w:p w:rsidR="0063052C" w:rsidRPr="009836C6" w:rsidRDefault="009836C6" w:rsidP="009836C6">
      <w:pPr>
        <w:tabs>
          <w:tab w:val="right" w:pos="8789"/>
        </w:tabs>
        <w:bidi w:val="0"/>
        <w:ind w:left="426"/>
        <w:rPr>
          <w:noProof/>
        </w:rPr>
      </w:pPr>
      <w:r>
        <w:rPr>
          <w:rFonts w:cs="Times New Roman"/>
        </w:rPr>
        <w:tab/>
      </w:r>
    </w:p>
    <w:p w:rsidR="0063052C" w:rsidRPr="00157449" w:rsidRDefault="0063052C" w:rsidP="00416E36">
      <w:pPr>
        <w:numPr>
          <w:ilvl w:val="0"/>
          <w:numId w:val="16"/>
        </w:numPr>
        <w:bidi w:val="0"/>
        <w:spacing w:after="120"/>
        <w:rPr>
          <w:rFonts w:ascii="Arial" w:hAnsi="Arial"/>
          <w:b/>
          <w:bCs/>
          <w:color w:val="3333CC"/>
          <w:u w:val="single"/>
        </w:rPr>
      </w:pPr>
      <w:r w:rsidRPr="00157449">
        <w:rPr>
          <w:rFonts w:ascii="Arial" w:hAnsi="Arial"/>
          <w:b/>
          <w:bCs/>
          <w:color w:val="3333CC"/>
          <w:u w:val="single"/>
        </w:rPr>
        <w:t>Books and Invited Reviews</w:t>
      </w:r>
    </w:p>
    <w:p w:rsidR="0063052C" w:rsidRDefault="0063052C" w:rsidP="0063052C">
      <w:pPr>
        <w:tabs>
          <w:tab w:val="right" w:pos="8789"/>
        </w:tabs>
        <w:bidi w:val="0"/>
        <w:ind w:hanging="360"/>
        <w:rPr>
          <w:rFonts w:cs="Times New Roman"/>
          <w:b/>
          <w:bCs/>
        </w:rPr>
      </w:pPr>
    </w:p>
    <w:p w:rsidR="00266E2D" w:rsidRPr="00266E2D" w:rsidRDefault="00266E2D" w:rsidP="00266E2D">
      <w:pPr>
        <w:tabs>
          <w:tab w:val="right" w:pos="8789"/>
        </w:tabs>
        <w:bidi w:val="0"/>
        <w:rPr>
          <w:rFonts w:cs="Times New Roman"/>
          <w:sz w:val="22"/>
          <w:szCs w:val="22"/>
        </w:rPr>
      </w:pPr>
      <w:r w:rsidRPr="00266E2D">
        <w:rPr>
          <w:rFonts w:cs="Times New Roman"/>
          <w:sz w:val="22"/>
          <w:szCs w:val="22"/>
        </w:rPr>
        <w:t>1.  </w:t>
      </w:r>
      <w:r w:rsidRPr="00266E2D">
        <w:rPr>
          <w:rFonts w:asciiTheme="majorHAnsi" w:hAnsiTheme="majorHAnsi" w:cstheme="majorBidi"/>
          <w:b/>
          <w:bCs/>
          <w:sz w:val="22"/>
          <w:szCs w:val="22"/>
        </w:rPr>
        <w:t>Shapiro OH</w:t>
      </w:r>
      <w:r w:rsidRPr="00266E2D">
        <w:rPr>
          <w:rFonts w:asciiTheme="majorHAnsi" w:hAnsiTheme="majorHAnsi" w:cstheme="majorBidi"/>
          <w:sz w:val="22"/>
          <w:szCs w:val="22"/>
        </w:rPr>
        <w:t xml:space="preserve"> and </w:t>
      </w:r>
      <w:proofErr w:type="spellStart"/>
      <w:r w:rsidRPr="00266E2D">
        <w:rPr>
          <w:rFonts w:asciiTheme="majorHAnsi" w:hAnsiTheme="majorHAnsi" w:cstheme="majorBidi"/>
          <w:sz w:val="22"/>
          <w:szCs w:val="22"/>
        </w:rPr>
        <w:t>Kushmaro</w:t>
      </w:r>
      <w:proofErr w:type="spellEnd"/>
      <w:r w:rsidRPr="00266E2D">
        <w:rPr>
          <w:rFonts w:asciiTheme="majorHAnsi" w:hAnsiTheme="majorHAnsi" w:cstheme="majorBidi"/>
          <w:sz w:val="22"/>
          <w:szCs w:val="22"/>
        </w:rPr>
        <w:t xml:space="preserve"> A.</w:t>
      </w:r>
      <w:r w:rsidRPr="00266E2D">
        <w:rPr>
          <w:rFonts w:asciiTheme="majorHAnsi" w:hAnsiTheme="majorHAnsi" w:cstheme="majorBidi"/>
          <w:b/>
          <w:bCs/>
          <w:sz w:val="22"/>
          <w:szCs w:val="22"/>
        </w:rPr>
        <w:t xml:space="preserve"> </w:t>
      </w:r>
      <w:r w:rsidRPr="00266E2D">
        <w:rPr>
          <w:rFonts w:cs="Times New Roman"/>
          <w:sz w:val="22"/>
          <w:szCs w:val="22"/>
        </w:rPr>
        <w:t>(2011)</w:t>
      </w:r>
    </w:p>
    <w:p w:rsidR="00266E2D" w:rsidRPr="00266E2D" w:rsidRDefault="00266E2D" w:rsidP="00266E2D">
      <w:pPr>
        <w:tabs>
          <w:tab w:val="right" w:pos="8789"/>
        </w:tabs>
        <w:bidi w:val="0"/>
        <w:rPr>
          <w:rFonts w:asciiTheme="majorHAnsi" w:hAnsiTheme="majorHAnsi" w:cstheme="majorBidi"/>
          <w:sz w:val="22"/>
          <w:szCs w:val="22"/>
        </w:rPr>
      </w:pPr>
      <w:r>
        <w:rPr>
          <w:rFonts w:asciiTheme="majorHAnsi" w:hAnsiTheme="majorHAnsi" w:cstheme="majorBidi"/>
          <w:sz w:val="22"/>
          <w:szCs w:val="22"/>
        </w:rPr>
        <w:t xml:space="preserve">        </w:t>
      </w:r>
      <w:r w:rsidRPr="00266E2D">
        <w:rPr>
          <w:rFonts w:asciiTheme="majorHAnsi" w:hAnsiTheme="majorHAnsi" w:cstheme="majorBidi"/>
          <w:sz w:val="22"/>
          <w:szCs w:val="22"/>
        </w:rPr>
        <w:t>Bacteriophage ecology in environmental biotechnology processes</w:t>
      </w:r>
    </w:p>
    <w:p w:rsidR="00235937" w:rsidRPr="00266E2D" w:rsidRDefault="00266E2D" w:rsidP="00266E2D">
      <w:pPr>
        <w:tabs>
          <w:tab w:val="right" w:pos="8789"/>
        </w:tabs>
        <w:bidi w:val="0"/>
        <w:rPr>
          <w:rFonts w:cs="Times New Roman"/>
          <w:sz w:val="22"/>
          <w:szCs w:val="22"/>
        </w:rPr>
      </w:pPr>
      <w:r>
        <w:rPr>
          <w:rFonts w:asciiTheme="majorHAnsi" w:hAnsiTheme="majorHAnsi" w:cstheme="majorBidi"/>
          <w:sz w:val="22"/>
          <w:szCs w:val="22"/>
        </w:rPr>
        <w:t xml:space="preserve">        </w:t>
      </w:r>
      <w:r w:rsidRPr="00266E2D">
        <w:rPr>
          <w:rFonts w:asciiTheme="majorHAnsi" w:hAnsiTheme="majorHAnsi" w:cstheme="majorBidi"/>
          <w:sz w:val="22"/>
          <w:szCs w:val="22"/>
        </w:rPr>
        <w:t>Current opinion Biotech. 22:1-7</w:t>
      </w:r>
      <w:r w:rsidRPr="00266E2D">
        <w:rPr>
          <w:rFonts w:cs="Times New Roman"/>
          <w:sz w:val="22"/>
          <w:szCs w:val="22"/>
        </w:rPr>
        <w:t>. IF 9.294; Category: Biochemical research methods; Rank 3/77</w:t>
      </w:r>
      <w:r w:rsidRPr="0017682E">
        <w:rPr>
          <w:rFonts w:cs="Times New Roman"/>
        </w:rPr>
        <w:t xml:space="preserve"> </w:t>
      </w:r>
    </w:p>
    <w:p w:rsidR="004A52C8" w:rsidRDefault="004A52C8" w:rsidP="0063052C">
      <w:pPr>
        <w:tabs>
          <w:tab w:val="right" w:pos="8789"/>
        </w:tabs>
        <w:bidi w:val="0"/>
        <w:rPr>
          <w:rFonts w:cs="Times New Roman"/>
        </w:rPr>
      </w:pPr>
    </w:p>
    <w:p w:rsidR="0063052C" w:rsidRPr="00416E36" w:rsidRDefault="0063052C" w:rsidP="00416E36">
      <w:pPr>
        <w:numPr>
          <w:ilvl w:val="0"/>
          <w:numId w:val="16"/>
        </w:numPr>
        <w:bidi w:val="0"/>
        <w:spacing w:after="120"/>
        <w:rPr>
          <w:rFonts w:ascii="Arial" w:hAnsi="Arial"/>
          <w:b/>
          <w:bCs/>
          <w:color w:val="3333CC"/>
          <w:u w:val="single"/>
        </w:rPr>
      </w:pPr>
      <w:r w:rsidRPr="00416E36">
        <w:rPr>
          <w:rFonts w:ascii="Arial" w:hAnsi="Arial"/>
          <w:b/>
          <w:bCs/>
          <w:color w:val="3333CC"/>
          <w:u w:val="single"/>
        </w:rPr>
        <w:t xml:space="preserve">Book Chapters </w:t>
      </w:r>
    </w:p>
    <w:p w:rsidR="00235937" w:rsidRPr="00157449" w:rsidRDefault="00235937" w:rsidP="00416E36">
      <w:pPr>
        <w:numPr>
          <w:ilvl w:val="0"/>
          <w:numId w:val="16"/>
        </w:numPr>
        <w:bidi w:val="0"/>
        <w:spacing w:after="120"/>
        <w:rPr>
          <w:rFonts w:ascii="Arial" w:hAnsi="Arial"/>
          <w:b/>
          <w:bCs/>
          <w:color w:val="3333CC"/>
          <w:u w:val="single"/>
        </w:rPr>
      </w:pPr>
      <w:r w:rsidRPr="00157449">
        <w:rPr>
          <w:rFonts w:ascii="Arial" w:hAnsi="Arial"/>
          <w:b/>
          <w:bCs/>
          <w:color w:val="3333CC"/>
          <w:u w:val="single"/>
        </w:rPr>
        <w:t>Articles in Reviewed Journals in Hebrew</w:t>
      </w:r>
    </w:p>
    <w:p w:rsidR="0010544F" w:rsidRDefault="00235937" w:rsidP="00416E36">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10544F" w:rsidRPr="00157449">
        <w:rPr>
          <w:rFonts w:ascii="Arial" w:hAnsi="Arial"/>
          <w:b/>
          <w:bCs/>
          <w:color w:val="3333CC"/>
          <w:u w:val="single"/>
        </w:rPr>
        <w:t>Non-</w:t>
      </w:r>
      <w:r w:rsidRPr="00157449">
        <w:rPr>
          <w:rFonts w:ascii="Arial" w:hAnsi="Arial"/>
          <w:b/>
          <w:bCs/>
          <w:color w:val="3333CC"/>
          <w:u w:val="single"/>
        </w:rPr>
        <w:t>Reviewed Journals</w:t>
      </w:r>
      <w:r w:rsidR="0010544F" w:rsidRPr="00157449">
        <w:rPr>
          <w:rFonts w:ascii="Arial" w:hAnsi="Arial"/>
          <w:b/>
          <w:bCs/>
          <w:color w:val="3333CC"/>
          <w:u w:val="single"/>
        </w:rPr>
        <w:t xml:space="preserve"> </w:t>
      </w:r>
      <w:r w:rsidR="002D60E0" w:rsidRPr="00157449">
        <w:rPr>
          <w:rFonts w:ascii="Arial" w:hAnsi="Arial"/>
          <w:b/>
          <w:bCs/>
          <w:color w:val="3333CC"/>
          <w:u w:val="single"/>
        </w:rPr>
        <w:t>in Hebrew and English</w:t>
      </w:r>
    </w:p>
    <w:p w:rsidR="00266E2D" w:rsidRDefault="00266E2D" w:rsidP="00266E2D">
      <w:pPr>
        <w:pStyle w:val="ListParagraph"/>
        <w:rPr>
          <w:rFonts w:ascii="Arial" w:hAnsi="Arial"/>
          <w:b/>
          <w:bCs/>
          <w:color w:val="3333CC"/>
          <w:u w:val="single"/>
        </w:rPr>
      </w:pPr>
    </w:p>
    <w:p w:rsidR="00266E2D" w:rsidRDefault="00266E2D" w:rsidP="00266E2D">
      <w:pPr>
        <w:pStyle w:val="ListParagraph"/>
        <w:numPr>
          <w:ilvl w:val="0"/>
          <w:numId w:val="26"/>
        </w:numPr>
        <w:tabs>
          <w:tab w:val="right" w:pos="8789"/>
        </w:tabs>
        <w:bidi w:val="0"/>
        <w:rPr>
          <w:rFonts w:asciiTheme="majorHAnsi" w:hAnsiTheme="majorHAnsi" w:cstheme="majorBidi"/>
          <w:sz w:val="22"/>
          <w:szCs w:val="22"/>
        </w:rPr>
      </w:pPr>
      <w:r w:rsidRPr="00266E2D">
        <w:rPr>
          <w:rFonts w:asciiTheme="majorHAnsi" w:hAnsiTheme="majorHAnsi" w:cstheme="majorBidi"/>
          <w:b/>
          <w:bCs/>
          <w:sz w:val="22"/>
          <w:szCs w:val="22"/>
        </w:rPr>
        <w:t>Shapiro OH</w:t>
      </w:r>
      <w:r>
        <w:rPr>
          <w:rFonts w:asciiTheme="majorHAnsi" w:hAnsiTheme="majorHAnsi" w:cstheme="majorBidi"/>
          <w:sz w:val="22"/>
          <w:szCs w:val="22"/>
        </w:rPr>
        <w:t xml:space="preserve"> and Sadasivam G. (2017) </w:t>
      </w:r>
    </w:p>
    <w:p w:rsidR="00266E2D" w:rsidRDefault="00266E2D" w:rsidP="00266E2D">
      <w:pPr>
        <w:pStyle w:val="ListParagraph"/>
        <w:tabs>
          <w:tab w:val="right" w:pos="8789"/>
        </w:tabs>
        <w:bidi w:val="0"/>
        <w:ind w:left="851"/>
        <w:rPr>
          <w:rFonts w:asciiTheme="majorHAnsi" w:hAnsiTheme="majorHAnsi" w:cstheme="majorBidi"/>
          <w:sz w:val="22"/>
          <w:szCs w:val="22"/>
        </w:rPr>
      </w:pPr>
      <w:r w:rsidRPr="00D968CB">
        <w:rPr>
          <w:rFonts w:asciiTheme="majorHAnsi" w:hAnsiTheme="majorHAnsi" w:cstheme="majorBidi"/>
          <w:sz w:val="22"/>
          <w:szCs w:val="22"/>
        </w:rPr>
        <w:t>Nano-algaecides as an alternative treatment against toxic cyanobacterial blooms in freshwater aquaculture</w:t>
      </w:r>
      <w:r>
        <w:rPr>
          <w:rFonts w:asciiTheme="majorHAnsi" w:hAnsiTheme="majorHAnsi" w:cstheme="majorBidi"/>
          <w:sz w:val="22"/>
          <w:szCs w:val="22"/>
        </w:rPr>
        <w:t xml:space="preserve">. </w:t>
      </w:r>
    </w:p>
    <w:p w:rsidR="00266E2D" w:rsidRPr="00157449" w:rsidRDefault="00266E2D" w:rsidP="00AD1A9D">
      <w:pPr>
        <w:pStyle w:val="ListParagraph"/>
        <w:tabs>
          <w:tab w:val="right" w:pos="8789"/>
        </w:tabs>
        <w:bidi w:val="0"/>
        <w:ind w:left="851"/>
        <w:rPr>
          <w:rFonts w:ascii="Arial" w:hAnsi="Arial"/>
          <w:b/>
          <w:bCs/>
          <w:color w:val="3333CC"/>
          <w:u w:val="single"/>
        </w:rPr>
      </w:pPr>
      <w:r>
        <w:rPr>
          <w:rFonts w:asciiTheme="majorHAnsi" w:hAnsiTheme="majorHAnsi" w:cstheme="majorBidi"/>
          <w:sz w:val="22"/>
          <w:szCs w:val="22"/>
        </w:rPr>
        <w:t>Volcani Voice.</w:t>
      </w:r>
    </w:p>
    <w:p w:rsidR="0010544F" w:rsidRPr="00157449" w:rsidRDefault="0010544F" w:rsidP="00416E36">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Symposia Proceedings </w:t>
      </w:r>
      <w:r w:rsidRPr="00416E36">
        <w:rPr>
          <w:rFonts w:ascii="Arial" w:hAnsi="Arial"/>
          <w:b/>
          <w:bCs/>
          <w:color w:val="3333CC"/>
          <w:u w:val="single"/>
        </w:rPr>
        <w:t xml:space="preserve">(including </w:t>
      </w:r>
      <w:proofErr w:type="spellStart"/>
      <w:r w:rsidRPr="00416E36">
        <w:rPr>
          <w:rFonts w:ascii="Arial" w:hAnsi="Arial"/>
          <w:b/>
          <w:bCs/>
          <w:color w:val="3333CC"/>
          <w:u w:val="single"/>
        </w:rPr>
        <w:t>Acta</w:t>
      </w:r>
      <w:proofErr w:type="spellEnd"/>
      <w:r w:rsidRPr="00416E36">
        <w:rPr>
          <w:rFonts w:ascii="Arial" w:hAnsi="Arial"/>
          <w:b/>
          <w:bCs/>
          <w:color w:val="3333CC"/>
          <w:u w:val="single"/>
        </w:rPr>
        <w:t xml:space="preserve"> </w:t>
      </w:r>
      <w:proofErr w:type="spellStart"/>
      <w:r w:rsidRPr="00416E36">
        <w:rPr>
          <w:rFonts w:ascii="Arial" w:hAnsi="Arial"/>
          <w:b/>
          <w:bCs/>
          <w:color w:val="3333CC"/>
          <w:u w:val="single"/>
        </w:rPr>
        <w:t>Horticulturae</w:t>
      </w:r>
      <w:proofErr w:type="spellEnd"/>
      <w:r w:rsidRPr="00416E36">
        <w:rPr>
          <w:rFonts w:ascii="Arial" w:hAnsi="Arial"/>
          <w:b/>
          <w:bCs/>
          <w:color w:val="3333CC"/>
          <w:u w:val="single"/>
        </w:rPr>
        <w:t>)</w:t>
      </w:r>
    </w:p>
    <w:p w:rsidR="00266E2D" w:rsidRPr="00266E2D" w:rsidRDefault="00266E2D" w:rsidP="00266E2D">
      <w:pPr>
        <w:pStyle w:val="ListParagraph"/>
        <w:numPr>
          <w:ilvl w:val="0"/>
          <w:numId w:val="27"/>
        </w:numPr>
        <w:tabs>
          <w:tab w:val="right" w:pos="8789"/>
        </w:tabs>
        <w:bidi w:val="0"/>
        <w:rPr>
          <w:rFonts w:asciiTheme="majorHAnsi" w:hAnsiTheme="majorHAnsi" w:cstheme="majorBidi"/>
          <w:sz w:val="22"/>
          <w:szCs w:val="22"/>
        </w:rPr>
      </w:pPr>
      <w:r w:rsidRPr="00266E2D">
        <w:rPr>
          <w:rFonts w:asciiTheme="majorHAnsi" w:hAnsiTheme="majorHAnsi" w:cstheme="majorBidi"/>
          <w:sz w:val="22"/>
          <w:szCs w:val="22"/>
        </w:rPr>
        <w:t xml:space="preserve">Fernandez V*, </w:t>
      </w:r>
      <w:r w:rsidRPr="00266E2D">
        <w:rPr>
          <w:rFonts w:asciiTheme="majorHAnsi" w:hAnsiTheme="majorHAnsi" w:cstheme="majorBidi"/>
          <w:b/>
          <w:bCs/>
          <w:sz w:val="22"/>
          <w:szCs w:val="22"/>
        </w:rPr>
        <w:t>Shapiro OH*</w:t>
      </w:r>
      <w:r w:rsidRPr="00266E2D">
        <w:rPr>
          <w:rFonts w:asciiTheme="majorHAnsi" w:hAnsiTheme="majorHAnsi" w:cstheme="majorBidi"/>
          <w:sz w:val="22"/>
          <w:szCs w:val="22"/>
        </w:rPr>
        <w:t xml:space="preserve">, </w:t>
      </w:r>
      <w:proofErr w:type="spellStart"/>
      <w:r w:rsidRPr="00266E2D">
        <w:rPr>
          <w:rFonts w:asciiTheme="majorHAnsi" w:hAnsiTheme="majorHAnsi" w:cstheme="majorBidi"/>
          <w:sz w:val="22"/>
          <w:szCs w:val="22"/>
        </w:rPr>
        <w:t>Brumley</w:t>
      </w:r>
      <w:proofErr w:type="spellEnd"/>
      <w:r w:rsidRPr="00266E2D">
        <w:rPr>
          <w:rFonts w:asciiTheme="majorHAnsi" w:hAnsiTheme="majorHAnsi" w:cstheme="majorBidi"/>
          <w:sz w:val="22"/>
          <w:szCs w:val="22"/>
        </w:rPr>
        <w:t xml:space="preserve"> D, </w:t>
      </w:r>
      <w:proofErr w:type="spellStart"/>
      <w:r w:rsidRPr="00266E2D">
        <w:rPr>
          <w:rFonts w:asciiTheme="majorHAnsi" w:hAnsiTheme="majorHAnsi" w:cstheme="majorBidi"/>
          <w:sz w:val="22"/>
          <w:szCs w:val="22"/>
        </w:rPr>
        <w:t>Garren</w:t>
      </w:r>
      <w:proofErr w:type="spellEnd"/>
      <w:r w:rsidRPr="00266E2D">
        <w:rPr>
          <w:rFonts w:asciiTheme="majorHAnsi" w:hAnsiTheme="majorHAnsi" w:cstheme="majorBidi"/>
          <w:sz w:val="22"/>
          <w:szCs w:val="22"/>
        </w:rPr>
        <w:t xml:space="preserve"> M, </w:t>
      </w:r>
      <w:proofErr w:type="spellStart"/>
      <w:r w:rsidRPr="00266E2D">
        <w:rPr>
          <w:rFonts w:asciiTheme="majorHAnsi" w:hAnsiTheme="majorHAnsi" w:cstheme="majorBidi"/>
          <w:sz w:val="22"/>
          <w:szCs w:val="22"/>
        </w:rPr>
        <w:t>Guasto</w:t>
      </w:r>
      <w:proofErr w:type="spellEnd"/>
      <w:r w:rsidRPr="00266E2D">
        <w:rPr>
          <w:rFonts w:asciiTheme="majorHAnsi" w:hAnsiTheme="majorHAnsi" w:cstheme="majorBidi"/>
          <w:sz w:val="22"/>
          <w:szCs w:val="22"/>
        </w:rPr>
        <w:t xml:space="preserve"> J, </w:t>
      </w:r>
      <w:proofErr w:type="spellStart"/>
      <w:r w:rsidRPr="00266E2D">
        <w:rPr>
          <w:rFonts w:asciiTheme="majorHAnsi" w:hAnsiTheme="majorHAnsi" w:cstheme="majorBidi"/>
          <w:sz w:val="22"/>
          <w:szCs w:val="22"/>
        </w:rPr>
        <w:t>Kr</w:t>
      </w:r>
      <w:r>
        <w:rPr>
          <w:rFonts w:asciiTheme="majorHAnsi" w:hAnsiTheme="majorHAnsi" w:cstheme="majorBidi"/>
          <w:sz w:val="22"/>
          <w:szCs w:val="22"/>
        </w:rPr>
        <w:t>amarsky</w:t>
      </w:r>
      <w:proofErr w:type="spellEnd"/>
      <w:r w:rsidRPr="00266E2D">
        <w:rPr>
          <w:rFonts w:asciiTheme="majorHAnsi" w:hAnsiTheme="majorHAnsi" w:cstheme="majorBidi"/>
          <w:sz w:val="22"/>
          <w:szCs w:val="22"/>
        </w:rPr>
        <w:t xml:space="preserve">-Winter E, Vardi A, </w:t>
      </w:r>
    </w:p>
    <w:p w:rsidR="00266E2D" w:rsidRPr="00266E2D" w:rsidRDefault="00266E2D" w:rsidP="00456CF5">
      <w:pPr>
        <w:pStyle w:val="ListParagraph"/>
        <w:tabs>
          <w:tab w:val="right" w:pos="8789"/>
        </w:tabs>
        <w:bidi w:val="0"/>
        <w:rPr>
          <w:rFonts w:asciiTheme="majorHAnsi" w:hAnsiTheme="majorHAnsi" w:cstheme="majorBidi"/>
          <w:sz w:val="22"/>
          <w:szCs w:val="22"/>
        </w:rPr>
      </w:pPr>
      <w:r w:rsidRPr="00266E2D">
        <w:rPr>
          <w:rFonts w:asciiTheme="majorHAnsi" w:hAnsiTheme="majorHAnsi" w:cstheme="majorBidi"/>
          <w:sz w:val="22"/>
          <w:szCs w:val="22"/>
        </w:rPr>
        <w:t xml:space="preserve"> Stocker   R</w:t>
      </w:r>
      <w:r w:rsidR="0010544F" w:rsidRPr="00266E2D">
        <w:rPr>
          <w:rFonts w:asciiTheme="majorHAnsi" w:hAnsiTheme="majorHAnsi" w:cstheme="majorBidi"/>
          <w:sz w:val="22"/>
          <w:szCs w:val="22"/>
        </w:rPr>
        <w:t xml:space="preserve"> (</w:t>
      </w:r>
      <w:r w:rsidRPr="00266E2D">
        <w:rPr>
          <w:rFonts w:asciiTheme="majorHAnsi" w:hAnsiTheme="majorHAnsi" w:cstheme="majorBidi"/>
          <w:sz w:val="22"/>
          <w:szCs w:val="22"/>
        </w:rPr>
        <w:t>2014</w:t>
      </w:r>
      <w:r w:rsidR="0010544F" w:rsidRPr="00266E2D">
        <w:rPr>
          <w:rFonts w:asciiTheme="majorHAnsi" w:hAnsiTheme="majorHAnsi" w:cstheme="majorBidi"/>
          <w:sz w:val="22"/>
          <w:szCs w:val="22"/>
        </w:rPr>
        <w:t>).</w:t>
      </w:r>
      <w:r>
        <w:rPr>
          <w:rFonts w:cs="Times New Roman"/>
        </w:rPr>
        <w:t xml:space="preserve"> </w:t>
      </w:r>
      <w:hyperlink r:id="rId19" w:history="1">
        <w:r w:rsidRPr="00266E2D">
          <w:rPr>
            <w:rFonts w:asciiTheme="majorHAnsi" w:hAnsiTheme="majorHAnsi" w:cstheme="majorBidi"/>
            <w:sz w:val="22"/>
            <w:szCs w:val="22"/>
          </w:rPr>
          <w:t>Mixing it up: Corals take an active role in mass transport</w:t>
        </w:r>
      </w:hyperlink>
    </w:p>
    <w:p w:rsidR="00456CF5" w:rsidRDefault="00266E2D" w:rsidP="00456CF5">
      <w:pPr>
        <w:tabs>
          <w:tab w:val="right" w:pos="8789"/>
        </w:tabs>
        <w:bidi w:val="0"/>
        <w:ind w:left="450"/>
        <w:rPr>
          <w:rFonts w:asciiTheme="majorHAnsi" w:hAnsiTheme="majorHAnsi" w:cstheme="majorBidi"/>
          <w:sz w:val="22"/>
          <w:szCs w:val="22"/>
        </w:rPr>
      </w:pPr>
      <w:r>
        <w:rPr>
          <w:rFonts w:asciiTheme="majorHAnsi" w:hAnsiTheme="majorHAnsi" w:cstheme="majorBidi"/>
          <w:sz w:val="22"/>
          <w:szCs w:val="22"/>
        </w:rPr>
        <w:t xml:space="preserve">       </w:t>
      </w:r>
      <w:r w:rsidRPr="00266E2D">
        <w:rPr>
          <w:rFonts w:asciiTheme="majorHAnsi" w:hAnsiTheme="majorHAnsi" w:cstheme="majorBidi"/>
          <w:sz w:val="22"/>
          <w:szCs w:val="22"/>
        </w:rPr>
        <w:t xml:space="preserve">Proceeding of APS meeting, </w:t>
      </w:r>
      <w:r>
        <w:rPr>
          <w:rFonts w:asciiTheme="majorHAnsi" w:hAnsiTheme="majorHAnsi" w:cstheme="majorBidi"/>
          <w:sz w:val="22"/>
          <w:szCs w:val="22"/>
        </w:rPr>
        <w:t>Nov</w:t>
      </w:r>
      <w:r w:rsidRPr="00266E2D">
        <w:rPr>
          <w:rFonts w:asciiTheme="majorHAnsi" w:hAnsiTheme="majorHAnsi" w:cstheme="majorBidi"/>
          <w:sz w:val="22"/>
          <w:szCs w:val="22"/>
        </w:rPr>
        <w:t xml:space="preserve"> 2014, </w:t>
      </w:r>
      <w:r>
        <w:rPr>
          <w:rFonts w:asciiTheme="majorHAnsi" w:hAnsiTheme="majorHAnsi" w:cstheme="majorBidi"/>
          <w:sz w:val="22"/>
          <w:szCs w:val="22"/>
        </w:rPr>
        <w:t>San Francisco, CA</w:t>
      </w:r>
      <w:r w:rsidRPr="00266E2D">
        <w:rPr>
          <w:rFonts w:asciiTheme="majorHAnsi" w:hAnsiTheme="majorHAnsi" w:cstheme="majorBidi"/>
          <w:sz w:val="22"/>
          <w:szCs w:val="22"/>
        </w:rPr>
        <w:t>, USA.</w:t>
      </w:r>
    </w:p>
    <w:p w:rsidR="0010544F" w:rsidRDefault="0010544F" w:rsidP="0010544F">
      <w:pPr>
        <w:bidi w:val="0"/>
        <w:spacing w:after="120"/>
        <w:rPr>
          <w:rFonts w:ascii="Arial" w:hAnsi="Arial"/>
          <w:b/>
          <w:bCs/>
          <w:u w:val="single"/>
        </w:rPr>
      </w:pPr>
    </w:p>
    <w:p w:rsidR="002D60E0" w:rsidRPr="00E14D64" w:rsidRDefault="0010544F" w:rsidP="004D1F45">
      <w:pPr>
        <w:numPr>
          <w:ilvl w:val="0"/>
          <w:numId w:val="16"/>
        </w:numPr>
        <w:bidi w:val="0"/>
        <w:spacing w:after="120"/>
        <w:rPr>
          <w:rFonts w:ascii="Arial" w:hAnsi="Arial"/>
          <w:b/>
          <w:bCs/>
          <w:u w:val="single"/>
        </w:rPr>
      </w:pPr>
      <w:r w:rsidRPr="00E14D64">
        <w:rPr>
          <w:rFonts w:ascii="Arial" w:hAnsi="Arial"/>
          <w:b/>
          <w:bCs/>
          <w:color w:val="3333CC"/>
          <w:u w:val="single"/>
        </w:rPr>
        <w:t>Allowed Patents and Registered Cultivars</w:t>
      </w:r>
      <w:bookmarkStart w:id="0" w:name="_GoBack"/>
      <w:bookmarkEnd w:id="0"/>
    </w:p>
    <w:p w:rsidR="004A52C8" w:rsidRPr="0010544F" w:rsidRDefault="002C244B" w:rsidP="00E14D64">
      <w:pPr>
        <w:bidi w:val="0"/>
        <w:spacing w:after="120"/>
        <w:rPr>
          <w:rFonts w:ascii="Arial" w:hAnsi="Arial"/>
          <w:b/>
          <w:bCs/>
        </w:rPr>
      </w:pPr>
      <w:r>
        <w:rPr>
          <w:rFonts w:ascii="Arial" w:hAnsi="Arial"/>
          <w:b/>
          <w:bCs/>
          <w:u w:val="single"/>
        </w:rPr>
        <w:br w:type="page"/>
      </w:r>
      <w:r w:rsidR="00FB3095">
        <w:rPr>
          <w:rFonts w:ascii="Arial" w:hAnsi="Arial"/>
          <w:b/>
          <w:bCs/>
        </w:rPr>
        <w:lastRenderedPageBreak/>
        <w:t>Orr Shapiro</w:t>
      </w:r>
      <w:r w:rsidR="004A52C8" w:rsidRPr="0010544F">
        <w:rPr>
          <w:rFonts w:ascii="Arial" w:hAnsi="Arial"/>
          <w:b/>
          <w:bCs/>
        </w:rPr>
        <w:t xml:space="preserve">                                                                                         </w:t>
      </w:r>
      <w:r w:rsidR="00E14D64">
        <w:rPr>
          <w:rFonts w:ascii="Arial" w:hAnsi="Arial"/>
          <w:b/>
          <w:bCs/>
        </w:rPr>
        <w:t>August</w:t>
      </w:r>
      <w:r w:rsidR="00BB589A">
        <w:rPr>
          <w:rFonts w:ascii="Arial" w:hAnsi="Arial"/>
          <w:b/>
          <w:bCs/>
        </w:rPr>
        <w:t xml:space="preserve"> </w:t>
      </w:r>
      <w:r w:rsidR="00F479C6">
        <w:rPr>
          <w:rFonts w:ascii="Arial" w:hAnsi="Arial"/>
          <w:b/>
          <w:bCs/>
        </w:rPr>
        <w:t>2019</w:t>
      </w:r>
    </w:p>
    <w:p w:rsidR="004A52C8" w:rsidRDefault="004A52C8" w:rsidP="000B1E68">
      <w:pPr>
        <w:bidi w:val="0"/>
        <w:spacing w:line="360" w:lineRule="auto"/>
        <w:rPr>
          <w:rFonts w:ascii="Arial" w:hAnsi="Arial"/>
          <w:szCs w:val="23"/>
        </w:rPr>
      </w:pPr>
    </w:p>
    <w:p w:rsidR="004A52C8" w:rsidRPr="00157449" w:rsidRDefault="004A52C8" w:rsidP="00780B54">
      <w:pPr>
        <w:pStyle w:val="Heading7"/>
        <w:jc w:val="center"/>
        <w:rPr>
          <w:rFonts w:ascii="Calisto MT" w:hAnsi="Calisto MT" w:cs="David"/>
          <w:color w:val="0000FF"/>
          <w:sz w:val="28"/>
        </w:rPr>
      </w:pPr>
      <w:r w:rsidRPr="00157449">
        <w:rPr>
          <w:rFonts w:ascii="Calisto MT" w:hAnsi="Calisto MT" w:cs="David"/>
          <w:color w:val="0000FF"/>
          <w:sz w:val="28"/>
          <w:u w:val="none"/>
        </w:rPr>
        <w:t xml:space="preserve">Part III: </w:t>
      </w:r>
      <w:r w:rsidR="00780B54">
        <w:rPr>
          <w:rFonts w:ascii="Calisto MT" w:hAnsi="Calisto MT" w:cs="David"/>
          <w:color w:val="0000FF"/>
          <w:sz w:val="28"/>
          <w:u w:val="none"/>
        </w:rPr>
        <w:t>DESCRIPTION</w:t>
      </w:r>
      <w:r w:rsidRPr="00157449">
        <w:rPr>
          <w:rFonts w:ascii="Calisto MT" w:hAnsi="Calisto MT" w:cs="David"/>
          <w:color w:val="0000FF"/>
          <w:sz w:val="28"/>
          <w:u w:val="none"/>
        </w:rPr>
        <w:t xml:space="preserve"> OF MAJOR</w:t>
      </w:r>
      <w:r w:rsidR="00D96741" w:rsidRPr="00157449">
        <w:rPr>
          <w:rFonts w:ascii="Calisto MT" w:hAnsi="Calisto MT" w:cs="David"/>
          <w:color w:val="0000FF"/>
          <w:sz w:val="28"/>
          <w:u w:val="none"/>
        </w:rPr>
        <w:t xml:space="preserve"> </w:t>
      </w:r>
      <w:r w:rsidRPr="00157449">
        <w:rPr>
          <w:rFonts w:ascii="Calisto MT" w:hAnsi="Calisto MT" w:cs="David"/>
          <w:color w:val="0000FF"/>
          <w:sz w:val="28"/>
          <w:u w:val="none"/>
        </w:rPr>
        <w:t>ACHIEVEMENTS</w:t>
      </w:r>
    </w:p>
    <w:p w:rsidR="004A52C8" w:rsidRPr="00CD47A8" w:rsidRDefault="004A52C8" w:rsidP="000B1E68">
      <w:pPr>
        <w:bidi w:val="0"/>
        <w:spacing w:line="360" w:lineRule="auto"/>
        <w:rPr>
          <w:rFonts w:asciiTheme="majorHAnsi" w:hAnsiTheme="majorHAnsi"/>
          <w:szCs w:val="23"/>
          <w:u w:val="single"/>
        </w:rPr>
      </w:pPr>
    </w:p>
    <w:p w:rsidR="0010544F" w:rsidRPr="00CD47A8" w:rsidRDefault="00A10246" w:rsidP="00591F78">
      <w:pPr>
        <w:numPr>
          <w:ilvl w:val="0"/>
          <w:numId w:val="17"/>
        </w:numPr>
        <w:bidi w:val="0"/>
        <w:spacing w:after="120" w:line="360" w:lineRule="auto"/>
        <w:rPr>
          <w:rFonts w:asciiTheme="majorHAnsi" w:hAnsiTheme="majorHAnsi" w:cstheme="majorBidi"/>
          <w:b/>
          <w:bCs/>
          <w:color w:val="3333CC"/>
          <w:u w:val="single"/>
        </w:rPr>
      </w:pPr>
      <w:r w:rsidRPr="00CD47A8">
        <w:rPr>
          <w:rFonts w:asciiTheme="majorHAnsi" w:hAnsiTheme="majorHAnsi" w:cstheme="majorBidi"/>
          <w:b/>
          <w:bCs/>
          <w:color w:val="3333CC"/>
          <w:u w:val="single"/>
        </w:rPr>
        <w:t xml:space="preserve">Contribution to </w:t>
      </w:r>
      <w:r w:rsidR="005D5DE8" w:rsidRPr="00CD47A8">
        <w:rPr>
          <w:rFonts w:asciiTheme="majorHAnsi" w:hAnsiTheme="majorHAnsi" w:cstheme="majorBidi"/>
          <w:b/>
          <w:bCs/>
          <w:color w:val="3333CC"/>
          <w:u w:val="single"/>
        </w:rPr>
        <w:t>Agricultural and</w:t>
      </w:r>
      <w:r w:rsidR="00780B54" w:rsidRPr="00CD47A8">
        <w:rPr>
          <w:rFonts w:asciiTheme="majorHAnsi" w:hAnsiTheme="majorHAnsi" w:cstheme="majorBidi"/>
          <w:b/>
          <w:bCs/>
          <w:color w:val="3333CC"/>
          <w:u w:val="single"/>
        </w:rPr>
        <w:t>/or</w:t>
      </w:r>
      <w:r w:rsidR="005D5DE8" w:rsidRPr="00CD47A8">
        <w:rPr>
          <w:rFonts w:asciiTheme="majorHAnsi" w:hAnsiTheme="majorHAnsi" w:cstheme="majorBidi"/>
          <w:b/>
          <w:bCs/>
          <w:color w:val="3333CC"/>
          <w:u w:val="single"/>
        </w:rPr>
        <w:t xml:space="preserve"> Environmental </w:t>
      </w:r>
      <w:r w:rsidRPr="00CD47A8">
        <w:rPr>
          <w:rFonts w:asciiTheme="majorHAnsi" w:hAnsiTheme="majorHAnsi" w:cstheme="majorBidi"/>
          <w:b/>
          <w:bCs/>
          <w:color w:val="3333CC"/>
          <w:u w:val="single"/>
        </w:rPr>
        <w:t>Sciences</w:t>
      </w:r>
    </w:p>
    <w:p w:rsidR="0066284A" w:rsidRPr="00CD47A8" w:rsidRDefault="00B4047D" w:rsidP="0066284A">
      <w:pPr>
        <w:bidi w:val="0"/>
        <w:spacing w:after="120" w:line="360" w:lineRule="auto"/>
        <w:ind w:left="720"/>
        <w:rPr>
          <w:rFonts w:asciiTheme="majorHAnsi" w:hAnsiTheme="majorHAnsi" w:cstheme="majorBidi"/>
        </w:rPr>
      </w:pPr>
      <w:r w:rsidRPr="00CD47A8">
        <w:rPr>
          <w:rFonts w:asciiTheme="majorHAnsi" w:hAnsiTheme="majorHAnsi" w:cstheme="majorBidi"/>
          <w:b/>
          <w:bCs/>
        </w:rPr>
        <w:t>Harmful cyanobacteria in aquaculture environments</w:t>
      </w:r>
      <w:r w:rsidRPr="00CD47A8">
        <w:rPr>
          <w:rFonts w:asciiTheme="majorHAnsi" w:hAnsiTheme="majorHAnsi" w:cstheme="majorBidi"/>
        </w:rPr>
        <w:t xml:space="preserve"> – </w:t>
      </w:r>
      <w:r w:rsidR="000B2450" w:rsidRPr="00CD47A8">
        <w:rPr>
          <w:rFonts w:asciiTheme="majorHAnsi" w:hAnsiTheme="majorHAnsi" w:cstheme="majorBidi"/>
        </w:rPr>
        <w:t xml:space="preserve">A large part of my activity </w:t>
      </w:r>
      <w:r w:rsidR="00BE18BA" w:rsidRPr="00CD47A8">
        <w:rPr>
          <w:rFonts w:asciiTheme="majorHAnsi" w:hAnsiTheme="majorHAnsi" w:cstheme="majorBidi"/>
        </w:rPr>
        <w:t xml:space="preserve">over the past 3 years </w:t>
      </w:r>
      <w:r w:rsidR="000B2450" w:rsidRPr="00CD47A8">
        <w:rPr>
          <w:rFonts w:asciiTheme="majorHAnsi" w:hAnsiTheme="majorHAnsi" w:cstheme="majorBidi"/>
        </w:rPr>
        <w:t xml:space="preserve">was devoted to understanding the problems associated with harmful cyanobacterial blooms in aquaculture ponds, and to </w:t>
      </w:r>
      <w:r w:rsidR="00963539" w:rsidRPr="00CD47A8">
        <w:rPr>
          <w:rFonts w:asciiTheme="majorHAnsi" w:hAnsiTheme="majorHAnsi" w:cstheme="majorBidi"/>
        </w:rPr>
        <w:t>rais</w:t>
      </w:r>
      <w:r w:rsidR="000B2450" w:rsidRPr="00CD47A8">
        <w:rPr>
          <w:rFonts w:asciiTheme="majorHAnsi" w:hAnsiTheme="majorHAnsi" w:cstheme="majorBidi"/>
        </w:rPr>
        <w:t>ing</w:t>
      </w:r>
      <w:r w:rsidR="00963539" w:rsidRPr="00CD47A8">
        <w:rPr>
          <w:rFonts w:asciiTheme="majorHAnsi" w:hAnsiTheme="majorHAnsi" w:cstheme="majorBidi"/>
        </w:rPr>
        <w:t xml:space="preserve"> awareness among </w:t>
      </w:r>
      <w:r w:rsidR="000B2450" w:rsidRPr="00CD47A8">
        <w:rPr>
          <w:rFonts w:asciiTheme="majorHAnsi" w:hAnsiTheme="majorHAnsi" w:cstheme="majorBidi"/>
        </w:rPr>
        <w:t xml:space="preserve">both </w:t>
      </w:r>
      <w:r w:rsidR="00963539" w:rsidRPr="00CD47A8">
        <w:rPr>
          <w:rFonts w:asciiTheme="majorHAnsi" w:hAnsiTheme="majorHAnsi" w:cstheme="majorBidi"/>
        </w:rPr>
        <w:t xml:space="preserve">scientists and </w:t>
      </w:r>
      <w:r w:rsidR="000B2450" w:rsidRPr="00CD47A8">
        <w:rPr>
          <w:rFonts w:asciiTheme="majorHAnsi" w:hAnsiTheme="majorHAnsi" w:cstheme="majorBidi"/>
        </w:rPr>
        <w:t>professionals</w:t>
      </w:r>
      <w:r w:rsidR="00963539" w:rsidRPr="00CD47A8">
        <w:rPr>
          <w:rFonts w:asciiTheme="majorHAnsi" w:hAnsiTheme="majorHAnsi" w:cstheme="majorBidi"/>
        </w:rPr>
        <w:t xml:space="preserve"> to </w:t>
      </w:r>
      <w:r w:rsidR="000B2450" w:rsidRPr="00CD47A8">
        <w:rPr>
          <w:rFonts w:asciiTheme="majorHAnsi" w:hAnsiTheme="majorHAnsi" w:cstheme="majorBidi"/>
        </w:rPr>
        <w:t>the risks posed by such</w:t>
      </w:r>
      <w:r w:rsidR="00963539" w:rsidRPr="00CD47A8">
        <w:rPr>
          <w:rFonts w:asciiTheme="majorHAnsi" w:hAnsiTheme="majorHAnsi" w:cstheme="majorBidi"/>
        </w:rPr>
        <w:t xml:space="preserve"> blooms </w:t>
      </w:r>
      <w:r w:rsidR="000B2450" w:rsidRPr="00CD47A8">
        <w:rPr>
          <w:rFonts w:asciiTheme="majorHAnsi" w:hAnsiTheme="majorHAnsi" w:cstheme="majorBidi"/>
        </w:rPr>
        <w:t>to both the workers and the consumers</w:t>
      </w:r>
      <w:r w:rsidR="00963539" w:rsidRPr="00CD47A8">
        <w:rPr>
          <w:rFonts w:asciiTheme="majorHAnsi" w:hAnsiTheme="majorHAnsi" w:cstheme="majorBidi"/>
        </w:rPr>
        <w:t xml:space="preserve">. </w:t>
      </w:r>
      <w:r w:rsidR="000B2450" w:rsidRPr="00CD47A8">
        <w:rPr>
          <w:rFonts w:asciiTheme="majorHAnsi" w:hAnsiTheme="majorHAnsi" w:cstheme="majorBidi"/>
        </w:rPr>
        <w:t xml:space="preserve">As part of this effort I have participated </w:t>
      </w:r>
      <w:r w:rsidR="000713D6" w:rsidRPr="00CD47A8">
        <w:rPr>
          <w:rFonts w:asciiTheme="majorHAnsi" w:hAnsiTheme="majorHAnsi" w:cstheme="majorBidi"/>
        </w:rPr>
        <w:t xml:space="preserve">and presented information </w:t>
      </w:r>
      <w:r w:rsidR="000B2450" w:rsidRPr="00CD47A8">
        <w:rPr>
          <w:rFonts w:asciiTheme="majorHAnsi" w:hAnsiTheme="majorHAnsi" w:cstheme="majorBidi"/>
        </w:rPr>
        <w:t xml:space="preserve">in several </w:t>
      </w:r>
      <w:r w:rsidR="000713D6" w:rsidRPr="00CD47A8">
        <w:rPr>
          <w:rFonts w:asciiTheme="majorHAnsi" w:hAnsiTheme="majorHAnsi" w:cstheme="majorBidi"/>
        </w:rPr>
        <w:t xml:space="preserve">professional and scientific meetings, including with delegations from china where this problem is well known and recognized. </w:t>
      </w:r>
    </w:p>
    <w:p w:rsidR="0066284A" w:rsidRPr="00CD47A8" w:rsidRDefault="000713D6" w:rsidP="0066284A">
      <w:pPr>
        <w:bidi w:val="0"/>
        <w:spacing w:after="120" w:line="360" w:lineRule="auto"/>
        <w:ind w:left="720"/>
        <w:rPr>
          <w:rFonts w:asciiTheme="majorHAnsi" w:hAnsiTheme="majorHAnsi" w:cstheme="majorBidi"/>
        </w:rPr>
      </w:pPr>
      <w:r w:rsidRPr="00CD47A8">
        <w:rPr>
          <w:rFonts w:asciiTheme="majorHAnsi" w:hAnsiTheme="majorHAnsi" w:cstheme="majorBidi"/>
        </w:rPr>
        <w:t xml:space="preserve">I have formed several collaborations with researchers from </w:t>
      </w:r>
      <w:proofErr w:type="spellStart"/>
      <w:r w:rsidRPr="00CD47A8">
        <w:rPr>
          <w:rFonts w:asciiTheme="majorHAnsi" w:hAnsiTheme="majorHAnsi" w:cstheme="majorBidi"/>
        </w:rPr>
        <w:t>Volcani</w:t>
      </w:r>
      <w:proofErr w:type="spellEnd"/>
      <w:r w:rsidRPr="00CD47A8">
        <w:rPr>
          <w:rFonts w:asciiTheme="majorHAnsi" w:hAnsiTheme="majorHAnsi" w:cstheme="majorBidi"/>
        </w:rPr>
        <w:t xml:space="preserve"> and additional Institutes in Israel. Together with my collaborators I have</w:t>
      </w:r>
      <w:r w:rsidR="00963539" w:rsidRPr="00CD47A8">
        <w:rPr>
          <w:rFonts w:asciiTheme="majorHAnsi" w:hAnsiTheme="majorHAnsi" w:cstheme="majorBidi"/>
        </w:rPr>
        <w:t xml:space="preserve"> raised </w:t>
      </w:r>
      <w:r w:rsidRPr="00CD47A8">
        <w:rPr>
          <w:rFonts w:asciiTheme="majorHAnsi" w:hAnsiTheme="majorHAnsi" w:cstheme="majorBidi"/>
        </w:rPr>
        <w:t xml:space="preserve">substantial </w:t>
      </w:r>
      <w:r w:rsidR="0066284A" w:rsidRPr="00CD47A8">
        <w:rPr>
          <w:rFonts w:asciiTheme="majorHAnsi" w:hAnsiTheme="majorHAnsi" w:cstheme="majorBidi"/>
        </w:rPr>
        <w:t xml:space="preserve">research funds, in excess of USD 450,000, </w:t>
      </w:r>
      <w:r w:rsidRPr="00CD47A8">
        <w:rPr>
          <w:rFonts w:asciiTheme="majorHAnsi" w:hAnsiTheme="majorHAnsi" w:cstheme="majorBidi"/>
        </w:rPr>
        <w:t>towards three</w:t>
      </w:r>
      <w:r w:rsidR="00963539" w:rsidRPr="00CD47A8">
        <w:rPr>
          <w:rFonts w:asciiTheme="majorHAnsi" w:hAnsiTheme="majorHAnsi" w:cstheme="majorBidi"/>
        </w:rPr>
        <w:t xml:space="preserve"> projects aimed at </w:t>
      </w:r>
      <w:r w:rsidRPr="00CD47A8">
        <w:rPr>
          <w:rFonts w:asciiTheme="majorHAnsi" w:hAnsiTheme="majorHAnsi" w:cstheme="majorBidi"/>
        </w:rPr>
        <w:t>introducing technologies fr</w:t>
      </w:r>
      <w:r w:rsidR="00963539" w:rsidRPr="00CD47A8">
        <w:rPr>
          <w:rFonts w:asciiTheme="majorHAnsi" w:hAnsiTheme="majorHAnsi" w:cstheme="majorBidi"/>
        </w:rPr>
        <w:t xml:space="preserve">om </w:t>
      </w:r>
      <w:r w:rsidRPr="00CD47A8">
        <w:rPr>
          <w:rFonts w:asciiTheme="majorHAnsi" w:hAnsiTheme="majorHAnsi" w:cstheme="majorBidi"/>
        </w:rPr>
        <w:t>different</w:t>
      </w:r>
      <w:r w:rsidR="00963539" w:rsidRPr="00CD47A8">
        <w:rPr>
          <w:rFonts w:asciiTheme="majorHAnsi" w:hAnsiTheme="majorHAnsi" w:cstheme="majorBidi"/>
        </w:rPr>
        <w:t xml:space="preserve"> f</w:t>
      </w:r>
      <w:r w:rsidRPr="00CD47A8">
        <w:rPr>
          <w:rFonts w:asciiTheme="majorHAnsi" w:hAnsiTheme="majorHAnsi" w:cstheme="majorBidi"/>
        </w:rPr>
        <w:t>ie</w:t>
      </w:r>
      <w:r w:rsidR="00963539" w:rsidRPr="00CD47A8">
        <w:rPr>
          <w:rFonts w:asciiTheme="majorHAnsi" w:hAnsiTheme="majorHAnsi" w:cstheme="majorBidi"/>
        </w:rPr>
        <w:t>lds in agric</w:t>
      </w:r>
      <w:r w:rsidRPr="00CD47A8">
        <w:rPr>
          <w:rFonts w:asciiTheme="majorHAnsi" w:hAnsiTheme="majorHAnsi" w:cstheme="majorBidi"/>
        </w:rPr>
        <w:t xml:space="preserve">ultural science and engineering into cyanobacterial research. These </w:t>
      </w:r>
      <w:r w:rsidR="0066284A" w:rsidRPr="00CD47A8">
        <w:rPr>
          <w:rFonts w:asciiTheme="majorHAnsi" w:hAnsiTheme="majorHAnsi" w:cstheme="majorBidi"/>
        </w:rPr>
        <w:t xml:space="preserve">include </w:t>
      </w:r>
      <w:r w:rsidRPr="00CD47A8">
        <w:rPr>
          <w:rFonts w:asciiTheme="majorHAnsi" w:hAnsiTheme="majorHAnsi" w:cstheme="majorBidi"/>
        </w:rPr>
        <w:t xml:space="preserve">the early detection of developing cyanobacterial blooms using </w:t>
      </w:r>
      <w:r w:rsidR="005710BC" w:rsidRPr="00CD47A8">
        <w:rPr>
          <w:rFonts w:asciiTheme="majorHAnsi" w:hAnsiTheme="majorHAnsi" w:cstheme="majorBidi"/>
        </w:rPr>
        <w:t>L</w:t>
      </w:r>
      <w:r w:rsidRPr="00CD47A8">
        <w:rPr>
          <w:rFonts w:asciiTheme="majorHAnsi" w:hAnsiTheme="majorHAnsi" w:cstheme="majorBidi"/>
        </w:rPr>
        <w:t xml:space="preserve">ow </w:t>
      </w:r>
      <w:r w:rsidR="005710BC" w:rsidRPr="00CD47A8">
        <w:rPr>
          <w:rFonts w:asciiTheme="majorHAnsi" w:hAnsiTheme="majorHAnsi" w:cstheme="majorBidi"/>
        </w:rPr>
        <w:t>R</w:t>
      </w:r>
      <w:r w:rsidRPr="00CD47A8">
        <w:rPr>
          <w:rFonts w:asciiTheme="majorHAnsi" w:hAnsiTheme="majorHAnsi" w:cstheme="majorBidi"/>
        </w:rPr>
        <w:t>esolution R</w:t>
      </w:r>
      <w:r w:rsidR="00963539" w:rsidRPr="00CD47A8">
        <w:rPr>
          <w:rFonts w:asciiTheme="majorHAnsi" w:hAnsiTheme="majorHAnsi" w:cstheme="majorBidi"/>
        </w:rPr>
        <w:t xml:space="preserve">aman </w:t>
      </w:r>
      <w:r w:rsidR="005710BC" w:rsidRPr="00CD47A8">
        <w:rPr>
          <w:rFonts w:asciiTheme="majorHAnsi" w:hAnsiTheme="majorHAnsi" w:cstheme="majorBidi"/>
        </w:rPr>
        <w:t>S</w:t>
      </w:r>
      <w:r w:rsidR="00963539" w:rsidRPr="00CD47A8">
        <w:rPr>
          <w:rFonts w:asciiTheme="majorHAnsi" w:hAnsiTheme="majorHAnsi" w:cstheme="majorBidi"/>
        </w:rPr>
        <w:t>pectroscopy</w:t>
      </w:r>
      <w:r w:rsidRPr="00CD47A8">
        <w:rPr>
          <w:rFonts w:asciiTheme="majorHAnsi" w:hAnsiTheme="majorHAnsi" w:cstheme="majorBidi"/>
        </w:rPr>
        <w:t xml:space="preserve"> (</w:t>
      </w:r>
      <w:r w:rsidR="005710BC" w:rsidRPr="00CD47A8">
        <w:rPr>
          <w:rFonts w:asciiTheme="majorHAnsi" w:hAnsiTheme="majorHAnsi" w:cstheme="majorBidi"/>
        </w:rPr>
        <w:t xml:space="preserve">LRRS; </w:t>
      </w:r>
      <w:r w:rsidRPr="00CD47A8">
        <w:rPr>
          <w:rFonts w:asciiTheme="majorHAnsi" w:hAnsiTheme="majorHAnsi" w:cstheme="majorBidi"/>
        </w:rPr>
        <w:t xml:space="preserve">collaboration with Dr. Zeev </w:t>
      </w:r>
      <w:proofErr w:type="spellStart"/>
      <w:r w:rsidRPr="00CD47A8">
        <w:rPr>
          <w:rFonts w:asciiTheme="majorHAnsi" w:hAnsiTheme="majorHAnsi" w:cstheme="majorBidi"/>
        </w:rPr>
        <w:t>Schmilovich</w:t>
      </w:r>
      <w:proofErr w:type="spellEnd"/>
      <w:r w:rsidRPr="00CD47A8">
        <w:rPr>
          <w:rFonts w:asciiTheme="majorHAnsi" w:hAnsiTheme="majorHAnsi" w:cstheme="majorBidi"/>
        </w:rPr>
        <w:t>)</w:t>
      </w:r>
      <w:r w:rsidR="00963539" w:rsidRPr="00CD47A8">
        <w:rPr>
          <w:rFonts w:asciiTheme="majorHAnsi" w:hAnsiTheme="majorHAnsi" w:cstheme="majorBidi"/>
        </w:rPr>
        <w:t xml:space="preserve">, biocidal nanoparticles </w:t>
      </w:r>
      <w:r w:rsidRPr="00CD47A8">
        <w:rPr>
          <w:rFonts w:asciiTheme="majorHAnsi" w:hAnsiTheme="majorHAnsi" w:cstheme="majorBidi"/>
        </w:rPr>
        <w:t xml:space="preserve">with selective activity towards cyanobacteria (collaboration with Prof. Shlomo Margel, BIU), </w:t>
      </w:r>
      <w:r w:rsidR="00963539" w:rsidRPr="00CD47A8">
        <w:rPr>
          <w:rFonts w:asciiTheme="majorHAnsi" w:hAnsiTheme="majorHAnsi" w:cstheme="majorBidi"/>
        </w:rPr>
        <w:t>and more recently electrochemical biosensors</w:t>
      </w:r>
      <w:r w:rsidRPr="00CD47A8">
        <w:rPr>
          <w:rFonts w:asciiTheme="majorHAnsi" w:hAnsiTheme="majorHAnsi" w:cstheme="majorBidi"/>
        </w:rPr>
        <w:t xml:space="preserve"> for improved detection of </w:t>
      </w:r>
      <w:proofErr w:type="spellStart"/>
      <w:r w:rsidRPr="00CD47A8">
        <w:rPr>
          <w:rFonts w:asciiTheme="majorHAnsi" w:hAnsiTheme="majorHAnsi" w:cstheme="majorBidi"/>
        </w:rPr>
        <w:t>cyanotoxins</w:t>
      </w:r>
      <w:proofErr w:type="spellEnd"/>
      <w:r w:rsidRPr="00CD47A8">
        <w:rPr>
          <w:rFonts w:asciiTheme="majorHAnsi" w:hAnsiTheme="majorHAnsi" w:cstheme="majorBidi"/>
        </w:rPr>
        <w:t xml:space="preserve"> (collaboration with Dr. Sefi Vernick)</w:t>
      </w:r>
      <w:r w:rsidR="00963539" w:rsidRPr="00CD47A8">
        <w:rPr>
          <w:rFonts w:asciiTheme="majorHAnsi" w:hAnsiTheme="majorHAnsi" w:cstheme="majorBidi"/>
        </w:rPr>
        <w:t>.</w:t>
      </w:r>
      <w:r w:rsidRPr="00CD47A8">
        <w:rPr>
          <w:rFonts w:asciiTheme="majorHAnsi" w:hAnsiTheme="majorHAnsi" w:cstheme="majorBidi"/>
        </w:rPr>
        <w:t xml:space="preserve"> </w:t>
      </w:r>
    </w:p>
    <w:p w:rsidR="0066284A" w:rsidRPr="00CD47A8" w:rsidRDefault="005710BC" w:rsidP="00EB6A47">
      <w:pPr>
        <w:bidi w:val="0"/>
        <w:spacing w:after="120" w:line="360" w:lineRule="auto"/>
        <w:ind w:left="720"/>
        <w:rPr>
          <w:rFonts w:asciiTheme="majorHAnsi" w:hAnsiTheme="majorHAnsi" w:cstheme="majorBidi"/>
        </w:rPr>
      </w:pPr>
      <w:r w:rsidRPr="00CD47A8">
        <w:rPr>
          <w:rFonts w:asciiTheme="majorHAnsi" w:hAnsiTheme="majorHAnsi" w:cstheme="majorBidi"/>
        </w:rPr>
        <w:t xml:space="preserve">Initial results from the </w:t>
      </w:r>
      <w:proofErr w:type="spellStart"/>
      <w:r w:rsidRPr="00CD47A8">
        <w:rPr>
          <w:rFonts w:asciiTheme="majorHAnsi" w:hAnsiTheme="majorHAnsi" w:cstheme="majorBidi"/>
        </w:rPr>
        <w:t>nano</w:t>
      </w:r>
      <w:proofErr w:type="spellEnd"/>
      <w:r w:rsidRPr="00CD47A8">
        <w:rPr>
          <w:rFonts w:asciiTheme="majorHAnsi" w:hAnsiTheme="majorHAnsi" w:cstheme="majorBidi"/>
        </w:rPr>
        <w:t xml:space="preserve">-particles project have now been published in </w:t>
      </w:r>
      <w:r w:rsidR="0066284A" w:rsidRPr="00CD47A8">
        <w:rPr>
          <w:rFonts w:asciiTheme="majorHAnsi" w:hAnsiTheme="majorHAnsi" w:cstheme="majorBidi"/>
        </w:rPr>
        <w:t>a major j</w:t>
      </w:r>
      <w:r w:rsidRPr="00CD47A8">
        <w:rPr>
          <w:rFonts w:asciiTheme="majorHAnsi" w:hAnsiTheme="majorHAnsi" w:cstheme="majorBidi"/>
        </w:rPr>
        <w:t>ournal</w:t>
      </w:r>
      <w:r w:rsidR="0066284A" w:rsidRPr="00CD47A8">
        <w:rPr>
          <w:rFonts w:asciiTheme="majorHAnsi" w:hAnsiTheme="majorHAnsi" w:cstheme="majorBidi"/>
        </w:rPr>
        <w:t xml:space="preserve"> in the field</w:t>
      </w:r>
      <w:r w:rsidRPr="00CD47A8">
        <w:rPr>
          <w:rFonts w:asciiTheme="majorHAnsi" w:hAnsiTheme="majorHAnsi" w:cstheme="majorBidi"/>
        </w:rPr>
        <w:t xml:space="preserve"> </w:t>
      </w:r>
      <w:r w:rsidR="0066284A" w:rsidRPr="00CD47A8">
        <w:rPr>
          <w:rFonts w:asciiTheme="majorHAnsi" w:hAnsiTheme="majorHAnsi" w:cstheme="majorBidi"/>
        </w:rPr>
        <w:t>(</w:t>
      </w:r>
      <w:r w:rsidR="00832080" w:rsidRPr="00832080">
        <w:rPr>
          <w:rFonts w:asciiTheme="majorHAnsi" w:hAnsiTheme="majorHAnsi" w:cstheme="majorBidi"/>
          <w:b/>
          <w:bCs/>
        </w:rPr>
        <w:t>1-21</w:t>
      </w:r>
      <w:r w:rsidR="0066284A" w:rsidRPr="00CD47A8">
        <w:rPr>
          <w:rFonts w:asciiTheme="majorHAnsi" w:hAnsiTheme="majorHAnsi" w:cstheme="majorBidi"/>
        </w:rPr>
        <w:t>)</w:t>
      </w:r>
      <w:r w:rsidR="00832080">
        <w:rPr>
          <w:rFonts w:asciiTheme="majorHAnsi" w:hAnsiTheme="majorHAnsi" w:cstheme="majorBidi"/>
        </w:rPr>
        <w:t>, and an additional paper is expected in the coming year</w:t>
      </w:r>
      <w:r w:rsidRPr="00CD47A8">
        <w:rPr>
          <w:rFonts w:asciiTheme="majorHAnsi" w:hAnsiTheme="majorHAnsi" w:cstheme="majorBidi"/>
        </w:rPr>
        <w:t xml:space="preserve">. We are currently </w:t>
      </w:r>
      <w:r w:rsidR="00083483">
        <w:rPr>
          <w:rFonts w:asciiTheme="majorHAnsi" w:hAnsiTheme="majorHAnsi" w:cstheme="majorBidi"/>
        </w:rPr>
        <w:t>working towards</w:t>
      </w:r>
      <w:r w:rsidRPr="00CD47A8">
        <w:rPr>
          <w:rFonts w:asciiTheme="majorHAnsi" w:hAnsiTheme="majorHAnsi" w:cstheme="majorBidi"/>
        </w:rPr>
        <w:t xml:space="preserve"> protection of the LRRS-based technology with a provisional patent, </w:t>
      </w:r>
      <w:r w:rsidR="00083483">
        <w:rPr>
          <w:rFonts w:asciiTheme="majorHAnsi" w:hAnsiTheme="majorHAnsi" w:cstheme="majorBidi"/>
        </w:rPr>
        <w:t xml:space="preserve">and </w:t>
      </w:r>
      <w:r w:rsidRPr="00CD47A8">
        <w:rPr>
          <w:rFonts w:asciiTheme="majorHAnsi" w:hAnsiTheme="majorHAnsi" w:cstheme="majorBidi"/>
        </w:rPr>
        <w:t>a manuscript describing initial results from this system will be submitted following a decision on that matter. This system has now been expanded towards monitoring of invasive cyanobacterial species in micro-algal bioreactors, a collaboration with Dr. Ittai Hermann at HUJI, and a 2</w:t>
      </w:r>
      <w:r w:rsidRPr="00CD47A8">
        <w:rPr>
          <w:rFonts w:asciiTheme="majorHAnsi" w:hAnsiTheme="majorHAnsi" w:cstheme="majorBidi"/>
          <w:vertAlign w:val="superscript"/>
        </w:rPr>
        <w:t>nd</w:t>
      </w:r>
      <w:r w:rsidRPr="00CD47A8">
        <w:rPr>
          <w:rFonts w:asciiTheme="majorHAnsi" w:hAnsiTheme="majorHAnsi" w:cstheme="majorBidi"/>
        </w:rPr>
        <w:t xml:space="preserve"> manuscript describing results from this effort is expected in the coming </w:t>
      </w:r>
      <w:r w:rsidR="00083483">
        <w:rPr>
          <w:rFonts w:asciiTheme="majorHAnsi" w:hAnsiTheme="majorHAnsi" w:cstheme="majorBidi"/>
        </w:rPr>
        <w:t>year</w:t>
      </w:r>
      <w:r w:rsidRPr="00CD47A8">
        <w:rPr>
          <w:rFonts w:asciiTheme="majorHAnsi" w:hAnsiTheme="majorHAnsi" w:cstheme="majorBidi"/>
        </w:rPr>
        <w:t>.</w:t>
      </w:r>
      <w:r w:rsidR="000713D6" w:rsidRPr="00CD47A8">
        <w:rPr>
          <w:rFonts w:asciiTheme="majorHAnsi" w:hAnsiTheme="majorHAnsi" w:cstheme="majorBidi"/>
        </w:rPr>
        <w:t xml:space="preserve"> </w:t>
      </w:r>
      <w:r w:rsidR="0066284A" w:rsidRPr="00CD47A8">
        <w:rPr>
          <w:rFonts w:asciiTheme="majorHAnsi" w:hAnsiTheme="majorHAnsi" w:cstheme="majorBidi"/>
        </w:rPr>
        <w:t xml:space="preserve">Results from these projects have also been presented by my students in the form of lectures or posters in several scientific meetings in the fields of microbiology, chemistry and </w:t>
      </w:r>
      <w:proofErr w:type="spellStart"/>
      <w:r w:rsidR="0066284A" w:rsidRPr="00CD47A8">
        <w:rPr>
          <w:rFonts w:asciiTheme="majorHAnsi" w:hAnsiTheme="majorHAnsi" w:cstheme="majorBidi"/>
        </w:rPr>
        <w:t>nano</w:t>
      </w:r>
      <w:proofErr w:type="spellEnd"/>
      <w:r w:rsidR="0066284A" w:rsidRPr="00CD47A8">
        <w:rPr>
          <w:rFonts w:asciiTheme="majorHAnsi" w:hAnsiTheme="majorHAnsi" w:cstheme="majorBidi"/>
        </w:rPr>
        <w:t>-technology, both in Israel and abroad.</w:t>
      </w:r>
      <w:r w:rsidR="00083483">
        <w:rPr>
          <w:rFonts w:asciiTheme="majorHAnsi" w:hAnsiTheme="majorHAnsi" w:cstheme="majorBidi"/>
        </w:rPr>
        <w:t xml:space="preserve"> The electro-chemical sensor project </w:t>
      </w:r>
      <w:r w:rsidR="00EB6A47">
        <w:rPr>
          <w:rFonts w:asciiTheme="majorHAnsi" w:hAnsiTheme="majorHAnsi" w:cstheme="majorBidi"/>
        </w:rPr>
        <w:t>is in its early days</w:t>
      </w:r>
      <w:r w:rsidR="00083483">
        <w:rPr>
          <w:rFonts w:asciiTheme="majorHAnsi" w:hAnsiTheme="majorHAnsi" w:cstheme="majorBidi"/>
        </w:rPr>
        <w:t>, there are currently</w:t>
      </w:r>
      <w:r w:rsidR="00EB6A47">
        <w:rPr>
          <w:rFonts w:asciiTheme="majorHAnsi" w:hAnsiTheme="majorHAnsi" w:cstheme="majorBidi"/>
        </w:rPr>
        <w:t xml:space="preserve"> </w:t>
      </w:r>
      <w:r w:rsidR="00EB6A47">
        <w:rPr>
          <w:rFonts w:asciiTheme="majorHAnsi" w:hAnsiTheme="majorHAnsi" w:cstheme="majorBidi"/>
        </w:rPr>
        <w:lastRenderedPageBreak/>
        <w:t xml:space="preserve">two post-docs working on two different aspects of the problem and we expect to have preliminary results by </w:t>
      </w:r>
      <w:proofErr w:type="gramStart"/>
      <w:r w:rsidR="00EB6A47">
        <w:rPr>
          <w:rFonts w:asciiTheme="majorHAnsi" w:hAnsiTheme="majorHAnsi" w:cstheme="majorBidi"/>
        </w:rPr>
        <w:t>the of</w:t>
      </w:r>
      <w:proofErr w:type="gramEnd"/>
      <w:r w:rsidR="00EB6A47">
        <w:rPr>
          <w:rFonts w:asciiTheme="majorHAnsi" w:hAnsiTheme="majorHAnsi" w:cstheme="majorBidi"/>
        </w:rPr>
        <w:t xml:space="preserve"> the year.</w:t>
      </w:r>
    </w:p>
    <w:p w:rsidR="00A51C7A" w:rsidRDefault="00B4047D" w:rsidP="00587616">
      <w:pPr>
        <w:bidi w:val="0"/>
        <w:spacing w:after="120" w:line="360" w:lineRule="auto"/>
        <w:ind w:left="720"/>
        <w:rPr>
          <w:rFonts w:asciiTheme="majorHAnsi" w:hAnsiTheme="majorHAnsi" w:cstheme="majorBidi"/>
        </w:rPr>
      </w:pPr>
      <w:r w:rsidRPr="00CD47A8">
        <w:rPr>
          <w:rFonts w:asciiTheme="majorHAnsi" w:hAnsiTheme="majorHAnsi" w:cstheme="majorBidi"/>
          <w:b/>
          <w:bCs/>
        </w:rPr>
        <w:t xml:space="preserve">Bacteriophage </w:t>
      </w:r>
      <w:r w:rsidR="009C6FA4" w:rsidRPr="00CD47A8">
        <w:rPr>
          <w:rFonts w:asciiTheme="majorHAnsi" w:hAnsiTheme="majorHAnsi" w:cstheme="majorBidi"/>
          <w:b/>
          <w:bCs/>
        </w:rPr>
        <w:t xml:space="preserve">and probiotics </w:t>
      </w:r>
      <w:r w:rsidRPr="00CD47A8">
        <w:rPr>
          <w:rFonts w:asciiTheme="majorHAnsi" w:hAnsiTheme="majorHAnsi" w:cstheme="majorBidi"/>
          <w:b/>
          <w:bCs/>
        </w:rPr>
        <w:t>as alternatives to antibiotics in aquaculture</w:t>
      </w:r>
      <w:r w:rsidRPr="00CD47A8">
        <w:rPr>
          <w:rFonts w:asciiTheme="majorHAnsi" w:hAnsiTheme="majorHAnsi" w:cstheme="majorBidi"/>
        </w:rPr>
        <w:t xml:space="preserve"> – </w:t>
      </w:r>
      <w:r w:rsidR="00EB6A47">
        <w:rPr>
          <w:rFonts w:asciiTheme="majorHAnsi" w:hAnsiTheme="majorHAnsi" w:cstheme="majorBidi"/>
        </w:rPr>
        <w:t xml:space="preserve">Limitations on the use of antibiotics in aquaculture is a central concern for growers in Israel and abroad. Currently the prophylactic administration of antibiotics is </w:t>
      </w:r>
      <w:r w:rsidR="00587616">
        <w:rPr>
          <w:rFonts w:asciiTheme="majorHAnsi" w:hAnsiTheme="majorHAnsi" w:cstheme="majorBidi"/>
        </w:rPr>
        <w:t>an important measure for</w:t>
      </w:r>
      <w:r w:rsidR="00EB6A47">
        <w:rPr>
          <w:rFonts w:asciiTheme="majorHAnsi" w:hAnsiTheme="majorHAnsi" w:cstheme="majorBidi"/>
        </w:rPr>
        <w:t xml:space="preserve"> prevent</w:t>
      </w:r>
      <w:r w:rsidR="00587616">
        <w:rPr>
          <w:rFonts w:asciiTheme="majorHAnsi" w:hAnsiTheme="majorHAnsi" w:cstheme="majorBidi"/>
        </w:rPr>
        <w:t>ing</w:t>
      </w:r>
      <w:r w:rsidR="00EB6A47">
        <w:rPr>
          <w:rFonts w:asciiTheme="majorHAnsi" w:hAnsiTheme="majorHAnsi" w:cstheme="majorBidi"/>
        </w:rPr>
        <w:t xml:space="preserve"> outbreaks of bacterial pathogens in aquaculture systems. </w:t>
      </w:r>
      <w:r w:rsidR="00587616">
        <w:rPr>
          <w:rFonts w:asciiTheme="majorHAnsi" w:hAnsiTheme="majorHAnsi" w:cstheme="majorBidi"/>
        </w:rPr>
        <w:t>However, t</w:t>
      </w:r>
      <w:r w:rsidR="00EB6A47">
        <w:rPr>
          <w:rFonts w:asciiTheme="majorHAnsi" w:hAnsiTheme="majorHAnsi" w:cstheme="majorBidi"/>
        </w:rPr>
        <w:t xml:space="preserve">he growing concern regarding the evolution of antibiotic-resistant pathogens, and </w:t>
      </w:r>
      <w:r w:rsidR="00EC40F7">
        <w:rPr>
          <w:rFonts w:asciiTheme="majorHAnsi" w:hAnsiTheme="majorHAnsi" w:cstheme="majorBidi"/>
        </w:rPr>
        <w:t xml:space="preserve">particularly </w:t>
      </w:r>
      <w:r w:rsidR="00EB6A47">
        <w:rPr>
          <w:rFonts w:asciiTheme="majorHAnsi" w:hAnsiTheme="majorHAnsi" w:cstheme="majorBidi"/>
        </w:rPr>
        <w:t>the</w:t>
      </w:r>
      <w:r w:rsidR="00EC40F7">
        <w:rPr>
          <w:rFonts w:asciiTheme="majorHAnsi" w:hAnsiTheme="majorHAnsi" w:cstheme="majorBidi"/>
        </w:rPr>
        <w:t xml:space="preserve"> possible</w:t>
      </w:r>
      <w:r w:rsidR="00EB6A47">
        <w:rPr>
          <w:rFonts w:asciiTheme="majorHAnsi" w:hAnsiTheme="majorHAnsi" w:cstheme="majorBidi"/>
        </w:rPr>
        <w:t xml:space="preserve"> transmission of this </w:t>
      </w:r>
      <w:r w:rsidR="00EC40F7">
        <w:rPr>
          <w:rFonts w:asciiTheme="majorHAnsi" w:hAnsiTheme="majorHAnsi" w:cstheme="majorBidi"/>
        </w:rPr>
        <w:t xml:space="preserve">resistance to human pathogens, resulted in severe restrictions on both the type of antibiotics allowed for use in aquaculture and the frequency of </w:t>
      </w:r>
      <w:r w:rsidR="00587616">
        <w:rPr>
          <w:rFonts w:asciiTheme="majorHAnsi" w:hAnsiTheme="majorHAnsi" w:cstheme="majorBidi"/>
        </w:rPr>
        <w:t xml:space="preserve">their </w:t>
      </w:r>
      <w:r w:rsidR="00EC40F7">
        <w:rPr>
          <w:rFonts w:asciiTheme="majorHAnsi" w:hAnsiTheme="majorHAnsi" w:cstheme="majorBidi"/>
        </w:rPr>
        <w:t xml:space="preserve">use. </w:t>
      </w:r>
      <w:r w:rsidR="00CD47A8" w:rsidRPr="00CD47A8">
        <w:rPr>
          <w:rFonts w:asciiTheme="majorHAnsi" w:hAnsiTheme="majorHAnsi" w:cstheme="majorBidi"/>
        </w:rPr>
        <w:t xml:space="preserve">I am </w:t>
      </w:r>
      <w:r w:rsidR="00EC40F7">
        <w:rPr>
          <w:rFonts w:asciiTheme="majorHAnsi" w:hAnsiTheme="majorHAnsi" w:cstheme="majorBidi"/>
        </w:rPr>
        <w:t xml:space="preserve">currently collaborating in </w:t>
      </w:r>
      <w:r w:rsidR="00CD47A8" w:rsidRPr="00CD47A8">
        <w:rPr>
          <w:rFonts w:asciiTheme="majorHAnsi" w:hAnsiTheme="majorHAnsi" w:cstheme="majorBidi"/>
        </w:rPr>
        <w:t>two separate efforts aiming to develop alternative approaches to reduce the prophylactic use of antibiotics in aquaculture.</w:t>
      </w:r>
      <w:r w:rsidR="00EC40F7">
        <w:rPr>
          <w:rFonts w:asciiTheme="majorHAnsi" w:hAnsiTheme="majorHAnsi" w:cstheme="majorBidi"/>
        </w:rPr>
        <w:t xml:space="preserve"> </w:t>
      </w:r>
    </w:p>
    <w:p w:rsidR="00C73CFF" w:rsidRDefault="00A51C7A" w:rsidP="00C73CFF">
      <w:pPr>
        <w:bidi w:val="0"/>
        <w:spacing w:after="120" w:line="360" w:lineRule="auto"/>
        <w:ind w:left="720"/>
        <w:rPr>
          <w:rFonts w:asciiTheme="majorHAnsi" w:hAnsiTheme="majorHAnsi" w:cstheme="majorBidi"/>
        </w:rPr>
      </w:pPr>
      <w:r>
        <w:rPr>
          <w:rFonts w:asciiTheme="majorHAnsi" w:hAnsiTheme="majorHAnsi" w:cstheme="majorBidi"/>
        </w:rPr>
        <w:t>One</w:t>
      </w:r>
      <w:r w:rsidR="00EC40F7">
        <w:rPr>
          <w:rFonts w:asciiTheme="majorHAnsi" w:hAnsiTheme="majorHAnsi" w:cstheme="majorBidi"/>
        </w:rPr>
        <w:t xml:space="preserve"> </w:t>
      </w:r>
      <w:r>
        <w:rPr>
          <w:rFonts w:asciiTheme="majorHAnsi" w:hAnsiTheme="majorHAnsi" w:cstheme="majorBidi"/>
        </w:rPr>
        <w:t>project</w:t>
      </w:r>
      <w:r w:rsidR="00EC40F7">
        <w:rPr>
          <w:rFonts w:asciiTheme="majorHAnsi" w:hAnsiTheme="majorHAnsi" w:cstheme="majorBidi"/>
        </w:rPr>
        <w:t xml:space="preserve">, conducted in collaboration with </w:t>
      </w:r>
      <w:proofErr w:type="spellStart"/>
      <w:r w:rsidR="00EC40F7">
        <w:rPr>
          <w:rFonts w:asciiTheme="majorHAnsi" w:hAnsiTheme="majorHAnsi" w:cstheme="majorBidi"/>
        </w:rPr>
        <w:t>Dr</w:t>
      </w:r>
      <w:proofErr w:type="spellEnd"/>
      <w:r w:rsidR="00EC40F7">
        <w:rPr>
          <w:rFonts w:asciiTheme="majorHAnsi" w:hAnsiTheme="majorHAnsi" w:cstheme="majorBidi"/>
        </w:rPr>
        <w:t xml:space="preserve"> Galit Sharon at NCM, I</w:t>
      </w:r>
      <w:r>
        <w:rPr>
          <w:rFonts w:asciiTheme="majorHAnsi" w:hAnsiTheme="majorHAnsi" w:cstheme="majorBidi"/>
        </w:rPr>
        <w:t>O</w:t>
      </w:r>
      <w:r w:rsidR="00EC40F7">
        <w:rPr>
          <w:rFonts w:asciiTheme="majorHAnsi" w:hAnsiTheme="majorHAnsi" w:cstheme="majorBidi"/>
        </w:rPr>
        <w:t xml:space="preserve">LR, </w:t>
      </w:r>
      <w:proofErr w:type="spellStart"/>
      <w:r w:rsidR="00EC40F7">
        <w:rPr>
          <w:rFonts w:asciiTheme="majorHAnsi" w:hAnsiTheme="majorHAnsi" w:cstheme="majorBidi"/>
        </w:rPr>
        <w:t>Eilat</w:t>
      </w:r>
      <w:proofErr w:type="spellEnd"/>
      <w:r w:rsidR="00EC40F7">
        <w:rPr>
          <w:rFonts w:asciiTheme="majorHAnsi" w:hAnsiTheme="majorHAnsi" w:cstheme="majorBidi"/>
        </w:rPr>
        <w:t xml:space="preserve">, </w:t>
      </w:r>
      <w:r>
        <w:rPr>
          <w:rFonts w:asciiTheme="majorHAnsi" w:hAnsiTheme="majorHAnsi" w:cstheme="majorBidi"/>
        </w:rPr>
        <w:t>is focused on the isolation of</w:t>
      </w:r>
      <w:r w:rsidR="00EC40F7">
        <w:rPr>
          <w:rFonts w:asciiTheme="majorHAnsi" w:hAnsiTheme="majorHAnsi" w:cstheme="majorBidi"/>
        </w:rPr>
        <w:t xml:space="preserve"> </w:t>
      </w:r>
      <w:r>
        <w:rPr>
          <w:rFonts w:asciiTheme="majorHAnsi" w:hAnsiTheme="majorHAnsi" w:cstheme="majorBidi"/>
        </w:rPr>
        <w:t xml:space="preserve">bacteriophage for </w:t>
      </w:r>
      <w:r>
        <w:rPr>
          <w:rFonts w:asciiTheme="majorHAnsi" w:hAnsiTheme="majorHAnsi" w:cstheme="majorBidi"/>
          <w:i/>
          <w:iCs/>
        </w:rPr>
        <w:t xml:space="preserve">Vibrio </w:t>
      </w:r>
      <w:r w:rsidR="00C73CFF">
        <w:rPr>
          <w:rFonts w:asciiTheme="majorHAnsi" w:hAnsiTheme="majorHAnsi" w:cstheme="majorBidi"/>
        </w:rPr>
        <w:t>species</w:t>
      </w:r>
      <w:r>
        <w:rPr>
          <w:rFonts w:asciiTheme="majorHAnsi" w:hAnsiTheme="majorHAnsi" w:cstheme="majorBidi"/>
          <w:i/>
          <w:iCs/>
        </w:rPr>
        <w:t xml:space="preserve"> </w:t>
      </w:r>
      <w:r>
        <w:rPr>
          <w:rFonts w:asciiTheme="majorHAnsi" w:hAnsiTheme="majorHAnsi" w:cstheme="majorBidi"/>
        </w:rPr>
        <w:t xml:space="preserve">infecting cultured Seabream. Particularly we are targeting phages that are able to adhere to the fish </w:t>
      </w:r>
      <w:r w:rsidR="00384C84">
        <w:rPr>
          <w:rFonts w:asciiTheme="majorHAnsi" w:hAnsiTheme="majorHAnsi" w:cstheme="majorBidi"/>
        </w:rPr>
        <w:t xml:space="preserve">epithelial </w:t>
      </w:r>
      <w:r>
        <w:rPr>
          <w:rFonts w:asciiTheme="majorHAnsi" w:hAnsiTheme="majorHAnsi" w:cstheme="majorBidi"/>
        </w:rPr>
        <w:t>mucus</w:t>
      </w:r>
      <w:r w:rsidR="00384C84">
        <w:rPr>
          <w:rFonts w:asciiTheme="majorHAnsi" w:hAnsiTheme="majorHAnsi" w:cstheme="majorBidi"/>
        </w:rPr>
        <w:t xml:space="preserve"> layer, as a means to ensure their survival in the immediate vicinity of the fish. For that purpose we have established a model system using the brine shrimp </w:t>
      </w:r>
      <w:proofErr w:type="spellStart"/>
      <w:r w:rsidR="00384C84">
        <w:rPr>
          <w:rFonts w:asciiTheme="majorHAnsi" w:hAnsiTheme="majorHAnsi" w:cstheme="majorBidi"/>
          <w:i/>
          <w:iCs/>
        </w:rPr>
        <w:t>Artemia</w:t>
      </w:r>
      <w:proofErr w:type="spellEnd"/>
      <w:r w:rsidR="00384C84">
        <w:rPr>
          <w:rFonts w:asciiTheme="majorHAnsi" w:hAnsiTheme="majorHAnsi" w:cstheme="majorBidi"/>
          <w:i/>
          <w:iCs/>
        </w:rPr>
        <w:t xml:space="preserve"> </w:t>
      </w:r>
      <w:proofErr w:type="spellStart"/>
      <w:r w:rsidR="00384C84">
        <w:rPr>
          <w:rFonts w:asciiTheme="majorHAnsi" w:hAnsiTheme="majorHAnsi" w:cstheme="majorBidi"/>
          <w:i/>
          <w:iCs/>
        </w:rPr>
        <w:t>salina</w:t>
      </w:r>
      <w:proofErr w:type="spellEnd"/>
      <w:r w:rsidR="00384C84">
        <w:rPr>
          <w:rFonts w:asciiTheme="majorHAnsi" w:hAnsiTheme="majorHAnsi" w:cstheme="majorBidi"/>
          <w:i/>
          <w:iCs/>
        </w:rPr>
        <w:t xml:space="preserve"> </w:t>
      </w:r>
      <w:r w:rsidR="00384C84">
        <w:rPr>
          <w:rFonts w:asciiTheme="majorHAnsi" w:hAnsiTheme="majorHAnsi" w:cstheme="majorBidi"/>
        </w:rPr>
        <w:t xml:space="preserve">as a model host, and </w:t>
      </w:r>
      <w:r w:rsidR="00384C84">
        <w:rPr>
          <w:rFonts w:asciiTheme="majorHAnsi" w:hAnsiTheme="majorHAnsi" w:cstheme="majorBidi"/>
          <w:i/>
          <w:iCs/>
        </w:rPr>
        <w:t xml:space="preserve">Vibrio </w:t>
      </w:r>
      <w:r w:rsidR="00384C84">
        <w:rPr>
          <w:rFonts w:asciiTheme="majorHAnsi" w:hAnsiTheme="majorHAnsi" w:cstheme="majorBidi"/>
        </w:rPr>
        <w:t>isolates</w:t>
      </w:r>
      <w:r w:rsidR="00384C84">
        <w:rPr>
          <w:rFonts w:asciiTheme="majorHAnsi" w:hAnsiTheme="majorHAnsi" w:cstheme="majorBidi"/>
          <w:i/>
          <w:iCs/>
        </w:rPr>
        <w:t xml:space="preserve"> </w:t>
      </w:r>
      <w:r w:rsidR="00384C84">
        <w:rPr>
          <w:rFonts w:asciiTheme="majorHAnsi" w:hAnsiTheme="majorHAnsi" w:cstheme="majorBidi"/>
        </w:rPr>
        <w:t xml:space="preserve">from the strain collection at NCM as model pathogens. We are testing the ability of phages isolated from different systems at the NCM experimental </w:t>
      </w:r>
      <w:proofErr w:type="spellStart"/>
      <w:r w:rsidR="00384C84">
        <w:rPr>
          <w:rFonts w:asciiTheme="majorHAnsi" w:hAnsiTheme="majorHAnsi" w:cstheme="majorBidi"/>
        </w:rPr>
        <w:t>mariculture</w:t>
      </w:r>
      <w:proofErr w:type="spellEnd"/>
      <w:r w:rsidR="00384C84">
        <w:rPr>
          <w:rFonts w:asciiTheme="majorHAnsi" w:hAnsiTheme="majorHAnsi" w:cstheme="majorBidi"/>
        </w:rPr>
        <w:t xml:space="preserve"> facility, including from mucus collected from Seabream, to attenuate or prevent </w:t>
      </w:r>
      <w:r w:rsidR="00384C84">
        <w:rPr>
          <w:rFonts w:asciiTheme="majorHAnsi" w:hAnsiTheme="majorHAnsi" w:cstheme="majorBidi"/>
          <w:i/>
          <w:iCs/>
        </w:rPr>
        <w:t>Vibrio</w:t>
      </w:r>
      <w:r w:rsidR="00384C84">
        <w:rPr>
          <w:rFonts w:asciiTheme="majorHAnsi" w:hAnsiTheme="majorHAnsi" w:cstheme="majorBidi"/>
        </w:rPr>
        <w:t xml:space="preserve"> infection in brine shrimp. Ultimately we intend to test the ability of a cocktail of </w:t>
      </w:r>
      <w:r w:rsidR="00C73CFF">
        <w:rPr>
          <w:rFonts w:asciiTheme="majorHAnsi" w:hAnsiTheme="majorHAnsi" w:cstheme="majorBidi"/>
        </w:rPr>
        <w:t xml:space="preserve">the more efficient </w:t>
      </w:r>
      <w:r w:rsidR="00384C84">
        <w:rPr>
          <w:rFonts w:asciiTheme="majorHAnsi" w:hAnsiTheme="majorHAnsi" w:cstheme="majorBidi"/>
        </w:rPr>
        <w:t>phages to prevent infection in Seabream fingerlings at the containment unit at the NCM.</w:t>
      </w:r>
    </w:p>
    <w:p w:rsidR="00B4047D" w:rsidRPr="00CD47A8" w:rsidRDefault="00C73CFF" w:rsidP="004B14E2">
      <w:pPr>
        <w:bidi w:val="0"/>
        <w:spacing w:after="120" w:line="360" w:lineRule="auto"/>
        <w:ind w:left="720"/>
        <w:rPr>
          <w:rFonts w:asciiTheme="majorHAnsi" w:hAnsiTheme="majorHAnsi" w:cstheme="majorBidi"/>
        </w:rPr>
      </w:pPr>
      <w:r>
        <w:rPr>
          <w:rFonts w:asciiTheme="majorHAnsi" w:hAnsiTheme="majorHAnsi" w:cstheme="majorBidi"/>
        </w:rPr>
        <w:t>A 2</w:t>
      </w:r>
      <w:r w:rsidRPr="00C73CFF">
        <w:rPr>
          <w:rFonts w:asciiTheme="majorHAnsi" w:hAnsiTheme="majorHAnsi" w:cstheme="majorBidi"/>
          <w:vertAlign w:val="superscript"/>
        </w:rPr>
        <w:t>nd</w:t>
      </w:r>
      <w:r>
        <w:rPr>
          <w:rFonts w:asciiTheme="majorHAnsi" w:hAnsiTheme="majorHAnsi" w:cstheme="majorBidi"/>
        </w:rPr>
        <w:t xml:space="preserve"> project, conducted in collaboration with Dr. Eddie </w:t>
      </w:r>
      <w:proofErr w:type="spellStart"/>
      <w:r>
        <w:rPr>
          <w:rFonts w:asciiTheme="majorHAnsi" w:hAnsiTheme="majorHAnsi" w:cstheme="majorBidi"/>
        </w:rPr>
        <w:t>Cytrin</w:t>
      </w:r>
      <w:proofErr w:type="spellEnd"/>
      <w:r>
        <w:rPr>
          <w:rFonts w:asciiTheme="majorHAnsi" w:hAnsiTheme="majorHAnsi" w:cstheme="majorBidi"/>
        </w:rPr>
        <w:t xml:space="preserve"> and collaborators at the </w:t>
      </w:r>
      <w:proofErr w:type="spellStart"/>
      <w:r>
        <w:rPr>
          <w:rFonts w:asciiTheme="majorHAnsi" w:hAnsiTheme="majorHAnsi" w:cstheme="majorBidi"/>
        </w:rPr>
        <w:t>Dor</w:t>
      </w:r>
      <w:proofErr w:type="spellEnd"/>
      <w:r>
        <w:rPr>
          <w:rFonts w:asciiTheme="majorHAnsi" w:hAnsiTheme="majorHAnsi" w:cstheme="majorBidi"/>
        </w:rPr>
        <w:t xml:space="preserve"> station for aquaculture research and the fish health laboratory at </w:t>
      </w:r>
      <w:proofErr w:type="spellStart"/>
      <w:r>
        <w:rPr>
          <w:rFonts w:asciiTheme="majorHAnsi" w:hAnsiTheme="majorHAnsi" w:cstheme="majorBidi"/>
        </w:rPr>
        <w:t>Nir</w:t>
      </w:r>
      <w:proofErr w:type="spellEnd"/>
      <w:r>
        <w:rPr>
          <w:rFonts w:asciiTheme="majorHAnsi" w:hAnsiTheme="majorHAnsi" w:cstheme="majorBidi"/>
        </w:rPr>
        <w:t xml:space="preserve">-David, aims to understand the ecology of the fish pathogen </w:t>
      </w:r>
      <w:proofErr w:type="spellStart"/>
      <w:r>
        <w:rPr>
          <w:rFonts w:asciiTheme="majorHAnsi" w:hAnsiTheme="majorHAnsi" w:cstheme="majorBidi"/>
          <w:i/>
          <w:iCs/>
        </w:rPr>
        <w:t>Aeromonas</w:t>
      </w:r>
      <w:proofErr w:type="spellEnd"/>
      <w:r>
        <w:rPr>
          <w:rFonts w:asciiTheme="majorHAnsi" w:hAnsiTheme="majorHAnsi" w:cstheme="majorBidi"/>
          <w:i/>
          <w:iCs/>
        </w:rPr>
        <w:t xml:space="preserve"> </w:t>
      </w:r>
      <w:proofErr w:type="spellStart"/>
      <w:r>
        <w:rPr>
          <w:rFonts w:asciiTheme="majorHAnsi" w:hAnsiTheme="majorHAnsi" w:cstheme="majorBidi"/>
          <w:i/>
          <w:iCs/>
        </w:rPr>
        <w:t>salmonicida</w:t>
      </w:r>
      <w:proofErr w:type="spellEnd"/>
      <w:r>
        <w:rPr>
          <w:rFonts w:asciiTheme="majorHAnsi" w:hAnsiTheme="majorHAnsi" w:cstheme="majorBidi"/>
          <w:i/>
          <w:iCs/>
        </w:rPr>
        <w:t xml:space="preserve"> </w:t>
      </w:r>
      <w:r>
        <w:rPr>
          <w:rFonts w:asciiTheme="majorHAnsi" w:hAnsiTheme="majorHAnsi" w:cstheme="majorBidi"/>
        </w:rPr>
        <w:t xml:space="preserve">and to develop </w:t>
      </w:r>
      <w:proofErr w:type="spellStart"/>
      <w:r>
        <w:rPr>
          <w:rFonts w:asciiTheme="majorHAnsi" w:hAnsiTheme="majorHAnsi" w:cstheme="majorBidi"/>
        </w:rPr>
        <w:t>porobiotics</w:t>
      </w:r>
      <w:proofErr w:type="spellEnd"/>
      <w:r>
        <w:rPr>
          <w:rFonts w:asciiTheme="majorHAnsi" w:hAnsiTheme="majorHAnsi" w:cstheme="majorBidi"/>
        </w:rPr>
        <w:t xml:space="preserve"> and  phage-based approaches against it.</w:t>
      </w:r>
      <w:r w:rsidR="00384C84">
        <w:rPr>
          <w:rFonts w:asciiTheme="majorHAnsi" w:hAnsiTheme="majorHAnsi" w:cstheme="majorBidi"/>
        </w:rPr>
        <w:t xml:space="preserve"> </w:t>
      </w:r>
      <w:r>
        <w:rPr>
          <w:rFonts w:asciiTheme="majorHAnsi" w:hAnsiTheme="majorHAnsi" w:cstheme="majorBidi"/>
          <w:i/>
          <w:iCs/>
        </w:rPr>
        <w:t xml:space="preserve">A. </w:t>
      </w:r>
      <w:proofErr w:type="spellStart"/>
      <w:r>
        <w:rPr>
          <w:rFonts w:asciiTheme="majorHAnsi" w:hAnsiTheme="majorHAnsi" w:cstheme="majorBidi"/>
          <w:i/>
          <w:iCs/>
        </w:rPr>
        <w:t>salmonicida</w:t>
      </w:r>
      <w:proofErr w:type="spellEnd"/>
      <w:r>
        <w:rPr>
          <w:rFonts w:asciiTheme="majorHAnsi" w:hAnsiTheme="majorHAnsi" w:cstheme="majorBidi"/>
          <w:i/>
          <w:iCs/>
        </w:rPr>
        <w:t xml:space="preserve"> </w:t>
      </w:r>
      <w:r>
        <w:rPr>
          <w:rFonts w:asciiTheme="majorHAnsi" w:hAnsiTheme="majorHAnsi" w:cstheme="majorBidi"/>
        </w:rPr>
        <w:t xml:space="preserve">in Israel is known particularly as a pathogen of </w:t>
      </w:r>
      <w:proofErr w:type="spellStart"/>
      <w:r>
        <w:rPr>
          <w:rFonts w:asciiTheme="majorHAnsi" w:hAnsiTheme="majorHAnsi" w:cstheme="majorBidi"/>
        </w:rPr>
        <w:t>aquacultured</w:t>
      </w:r>
      <w:proofErr w:type="spellEnd"/>
      <w:r>
        <w:rPr>
          <w:rFonts w:asciiTheme="majorHAnsi" w:hAnsiTheme="majorHAnsi" w:cstheme="majorBidi"/>
        </w:rPr>
        <w:t xml:space="preserve"> cyprinids, particularly carp and koi. Globally it is better known as a pathogen of </w:t>
      </w:r>
      <w:proofErr w:type="spellStart"/>
      <w:r>
        <w:rPr>
          <w:rFonts w:asciiTheme="majorHAnsi" w:hAnsiTheme="majorHAnsi" w:cstheme="majorBidi"/>
        </w:rPr>
        <w:t>aquacultured</w:t>
      </w:r>
      <w:proofErr w:type="spellEnd"/>
      <w:r>
        <w:rPr>
          <w:rFonts w:asciiTheme="majorHAnsi" w:hAnsiTheme="majorHAnsi" w:cstheme="majorBidi"/>
        </w:rPr>
        <w:t xml:space="preserve"> salmon, trout, and eels, with </w:t>
      </w:r>
      <w:r w:rsidR="004B14E2">
        <w:rPr>
          <w:rFonts w:asciiTheme="majorHAnsi" w:hAnsiTheme="majorHAnsi" w:cstheme="majorBidi"/>
        </w:rPr>
        <w:t>major</w:t>
      </w:r>
      <w:r>
        <w:rPr>
          <w:rFonts w:asciiTheme="majorHAnsi" w:hAnsiTheme="majorHAnsi" w:cstheme="majorBidi"/>
        </w:rPr>
        <w:t xml:space="preserve"> economic impact</w:t>
      </w:r>
      <w:r w:rsidR="004B14E2">
        <w:rPr>
          <w:rFonts w:asciiTheme="majorHAnsi" w:hAnsiTheme="majorHAnsi" w:cstheme="majorBidi"/>
        </w:rPr>
        <w:t>s</w:t>
      </w:r>
      <w:r>
        <w:rPr>
          <w:rFonts w:asciiTheme="majorHAnsi" w:hAnsiTheme="majorHAnsi" w:cstheme="majorBidi"/>
        </w:rPr>
        <w:t>. Similar to the vibrio project we are concentrating on understanding the microbial ecology of the fish epithelial mucus, and isolating specific bacteriophage against the pathogen as well as potentially benefi</w:t>
      </w:r>
      <w:r w:rsidR="003A3972">
        <w:rPr>
          <w:rFonts w:asciiTheme="majorHAnsi" w:hAnsiTheme="majorHAnsi" w:cstheme="majorBidi"/>
        </w:rPr>
        <w:t xml:space="preserve">cial bacteria that can reduce its </w:t>
      </w:r>
      <w:r w:rsidR="003A3972">
        <w:rPr>
          <w:rFonts w:asciiTheme="majorHAnsi" w:hAnsiTheme="majorHAnsi" w:cstheme="majorBidi"/>
        </w:rPr>
        <w:lastRenderedPageBreak/>
        <w:t xml:space="preserve">infectivity. Here we use the systems at </w:t>
      </w:r>
      <w:proofErr w:type="spellStart"/>
      <w:r w:rsidR="003A3972">
        <w:rPr>
          <w:rFonts w:asciiTheme="majorHAnsi" w:hAnsiTheme="majorHAnsi" w:cstheme="majorBidi"/>
        </w:rPr>
        <w:t>Dor</w:t>
      </w:r>
      <w:proofErr w:type="spellEnd"/>
      <w:r w:rsidR="003A3972">
        <w:rPr>
          <w:rFonts w:asciiTheme="majorHAnsi" w:hAnsiTheme="majorHAnsi" w:cstheme="majorBidi"/>
        </w:rPr>
        <w:t xml:space="preserve">, and fish brought for analysis to </w:t>
      </w:r>
      <w:proofErr w:type="spellStart"/>
      <w:r w:rsidR="003A3972">
        <w:rPr>
          <w:rFonts w:asciiTheme="majorHAnsi" w:hAnsiTheme="majorHAnsi" w:cstheme="majorBidi"/>
        </w:rPr>
        <w:t>Nir</w:t>
      </w:r>
      <w:proofErr w:type="spellEnd"/>
      <w:r w:rsidR="003A3972">
        <w:rPr>
          <w:rFonts w:asciiTheme="majorHAnsi" w:hAnsiTheme="majorHAnsi" w:cstheme="majorBidi"/>
        </w:rPr>
        <w:t xml:space="preserve"> David, to isolate bacteria and phage from water and mucus sample. We further established an infection system in carp in the containment facility at </w:t>
      </w:r>
      <w:proofErr w:type="spellStart"/>
      <w:r w:rsidR="003A3972">
        <w:rPr>
          <w:rFonts w:asciiTheme="majorHAnsi" w:hAnsiTheme="majorHAnsi" w:cstheme="majorBidi"/>
        </w:rPr>
        <w:t>Nir</w:t>
      </w:r>
      <w:proofErr w:type="spellEnd"/>
      <w:r w:rsidR="003A3972">
        <w:rPr>
          <w:rFonts w:asciiTheme="majorHAnsi" w:hAnsiTheme="majorHAnsi" w:cstheme="majorBidi"/>
        </w:rPr>
        <w:t xml:space="preserve">-David, where we test the infectivity of </w:t>
      </w:r>
      <w:r w:rsidR="003A3972">
        <w:rPr>
          <w:rFonts w:asciiTheme="majorHAnsi" w:hAnsiTheme="majorHAnsi" w:cstheme="majorBidi"/>
          <w:i/>
          <w:iCs/>
        </w:rPr>
        <w:t xml:space="preserve">A. </w:t>
      </w:r>
      <w:proofErr w:type="spellStart"/>
      <w:r w:rsidR="003A3972">
        <w:rPr>
          <w:rFonts w:asciiTheme="majorHAnsi" w:hAnsiTheme="majorHAnsi" w:cstheme="majorBidi"/>
          <w:i/>
          <w:iCs/>
        </w:rPr>
        <w:t>salmonicida</w:t>
      </w:r>
      <w:proofErr w:type="spellEnd"/>
      <w:r w:rsidR="003A3972">
        <w:rPr>
          <w:rFonts w:asciiTheme="majorHAnsi" w:hAnsiTheme="majorHAnsi" w:cstheme="majorBidi"/>
          <w:i/>
          <w:iCs/>
        </w:rPr>
        <w:t xml:space="preserve"> </w:t>
      </w:r>
      <w:r w:rsidR="003A3972">
        <w:rPr>
          <w:rFonts w:asciiTheme="majorHAnsi" w:hAnsiTheme="majorHAnsi" w:cstheme="majorBidi"/>
        </w:rPr>
        <w:t>isolates, and later the ability of bacteriophage and probiotics to reduce infection rates.</w:t>
      </w:r>
      <w:r>
        <w:rPr>
          <w:rFonts w:asciiTheme="majorHAnsi" w:hAnsiTheme="majorHAnsi" w:cstheme="majorBidi"/>
        </w:rPr>
        <w:t xml:space="preserve"> </w:t>
      </w:r>
      <w:r w:rsidR="004B14E2">
        <w:rPr>
          <w:rFonts w:asciiTheme="majorHAnsi" w:hAnsiTheme="majorHAnsi" w:cstheme="majorBidi"/>
        </w:rPr>
        <w:t xml:space="preserve">At the same time we are characterizing the growth of the pathogen at different temperatures, and particularly its ability to revive following prolonged incubation at different temperatures, a subject that is likely highly relevant to the characteristic appearance of </w:t>
      </w:r>
      <w:proofErr w:type="spellStart"/>
      <w:r w:rsidR="004B14E2">
        <w:rPr>
          <w:rFonts w:asciiTheme="majorHAnsi" w:hAnsiTheme="majorHAnsi" w:cstheme="majorBidi"/>
        </w:rPr>
        <w:t>farunculusis</w:t>
      </w:r>
      <w:proofErr w:type="spellEnd"/>
      <w:r w:rsidR="004B14E2">
        <w:rPr>
          <w:rFonts w:asciiTheme="majorHAnsi" w:hAnsiTheme="majorHAnsi" w:cstheme="majorBidi"/>
        </w:rPr>
        <w:t xml:space="preserve"> in Israel at winter. We further explore the genomes of several </w:t>
      </w:r>
      <w:r w:rsidR="004B14E2">
        <w:rPr>
          <w:rFonts w:asciiTheme="majorHAnsi" w:hAnsiTheme="majorHAnsi" w:cstheme="majorBidi"/>
          <w:i/>
          <w:iCs/>
        </w:rPr>
        <w:t xml:space="preserve">A. </w:t>
      </w:r>
      <w:proofErr w:type="spellStart"/>
      <w:r w:rsidR="004B14E2">
        <w:rPr>
          <w:rFonts w:asciiTheme="majorHAnsi" w:hAnsiTheme="majorHAnsi" w:cstheme="majorBidi"/>
          <w:i/>
          <w:iCs/>
        </w:rPr>
        <w:t>salmonicida</w:t>
      </w:r>
      <w:proofErr w:type="spellEnd"/>
      <w:r w:rsidR="004B14E2">
        <w:rPr>
          <w:rFonts w:asciiTheme="majorHAnsi" w:hAnsiTheme="majorHAnsi" w:cstheme="majorBidi"/>
          <w:i/>
          <w:iCs/>
        </w:rPr>
        <w:t xml:space="preserve"> </w:t>
      </w:r>
      <w:r w:rsidR="004B14E2">
        <w:rPr>
          <w:rFonts w:asciiTheme="majorHAnsi" w:hAnsiTheme="majorHAnsi" w:cstheme="majorBidi"/>
        </w:rPr>
        <w:t>isolates, how they change and evolve between different clusters and between isolates from consecutive years, and how they are related to genomes of similar pathogens isolated from different countries and different fish species.</w:t>
      </w:r>
      <w:r w:rsidR="00384C84">
        <w:rPr>
          <w:rFonts w:asciiTheme="majorHAnsi" w:hAnsiTheme="majorHAnsi" w:cstheme="majorBidi"/>
        </w:rPr>
        <w:t xml:space="preserve">   </w:t>
      </w:r>
    </w:p>
    <w:p w:rsidR="00B4047D" w:rsidRPr="00265888" w:rsidRDefault="00B4047D" w:rsidP="00B4047D">
      <w:pPr>
        <w:bidi w:val="0"/>
        <w:spacing w:after="120" w:line="360" w:lineRule="auto"/>
        <w:ind w:left="720"/>
        <w:rPr>
          <w:rFonts w:asciiTheme="majorHAnsi" w:hAnsiTheme="majorHAnsi" w:cstheme="majorBidi"/>
        </w:rPr>
      </w:pPr>
      <w:r w:rsidRPr="00CD47A8">
        <w:rPr>
          <w:rFonts w:asciiTheme="majorHAnsi" w:hAnsiTheme="majorHAnsi" w:cstheme="majorBidi"/>
          <w:b/>
          <w:bCs/>
        </w:rPr>
        <w:t xml:space="preserve">Ecology and evolution of the emergent zoonotic pathogen </w:t>
      </w:r>
      <w:r w:rsidRPr="00CD47A8">
        <w:rPr>
          <w:rFonts w:asciiTheme="majorHAnsi" w:hAnsiTheme="majorHAnsi" w:cstheme="majorBidi"/>
          <w:b/>
          <w:bCs/>
          <w:i/>
          <w:iCs/>
        </w:rPr>
        <w:t xml:space="preserve">Vibrio </w:t>
      </w:r>
      <w:proofErr w:type="spellStart"/>
      <w:r w:rsidRPr="00CD47A8">
        <w:rPr>
          <w:rFonts w:asciiTheme="majorHAnsi" w:hAnsiTheme="majorHAnsi" w:cstheme="majorBidi"/>
          <w:b/>
          <w:bCs/>
          <w:i/>
          <w:iCs/>
        </w:rPr>
        <w:t>vulnificus</w:t>
      </w:r>
      <w:proofErr w:type="spellEnd"/>
      <w:r w:rsidRPr="00CD47A8">
        <w:rPr>
          <w:rFonts w:asciiTheme="majorHAnsi" w:hAnsiTheme="majorHAnsi" w:cstheme="majorBidi"/>
        </w:rPr>
        <w:t xml:space="preserve"> – </w:t>
      </w:r>
      <w:r w:rsidR="004B14E2">
        <w:rPr>
          <w:rFonts w:asciiTheme="majorHAnsi" w:hAnsiTheme="majorHAnsi" w:cstheme="majorBidi"/>
        </w:rPr>
        <w:t>Together with my collaborator</w:t>
      </w:r>
      <w:r w:rsidR="00265888">
        <w:rPr>
          <w:rFonts w:asciiTheme="majorHAnsi" w:hAnsiTheme="majorHAnsi" w:cstheme="majorBidi"/>
        </w:rPr>
        <w:t>, Prof. Almagro-Moreno</w:t>
      </w:r>
      <w:r w:rsidR="004B14E2">
        <w:rPr>
          <w:rFonts w:asciiTheme="majorHAnsi" w:hAnsiTheme="majorHAnsi" w:cstheme="majorBidi"/>
        </w:rPr>
        <w:t xml:space="preserve"> at UCF, I have established an experimental system similar to that developed for the </w:t>
      </w:r>
      <w:r w:rsidR="004B14E2">
        <w:rPr>
          <w:rFonts w:asciiTheme="majorHAnsi" w:hAnsiTheme="majorHAnsi" w:cstheme="majorBidi"/>
          <w:i/>
          <w:iCs/>
        </w:rPr>
        <w:t xml:space="preserve">Vibrio </w:t>
      </w:r>
      <w:r w:rsidR="004B14E2">
        <w:rPr>
          <w:rFonts w:asciiTheme="majorHAnsi" w:hAnsiTheme="majorHAnsi" w:cstheme="majorBidi"/>
        </w:rPr>
        <w:t xml:space="preserve">phage project, and use it to characterize the virulence of different </w:t>
      </w:r>
      <w:r w:rsidR="004B14E2">
        <w:rPr>
          <w:rFonts w:asciiTheme="majorHAnsi" w:hAnsiTheme="majorHAnsi" w:cstheme="majorBidi"/>
          <w:i/>
          <w:iCs/>
        </w:rPr>
        <w:t xml:space="preserve">V. </w:t>
      </w:r>
      <w:proofErr w:type="spellStart"/>
      <w:r w:rsidR="004B14E2">
        <w:rPr>
          <w:rFonts w:asciiTheme="majorHAnsi" w:hAnsiTheme="majorHAnsi" w:cstheme="majorBidi"/>
          <w:i/>
          <w:iCs/>
        </w:rPr>
        <w:t>vulniifucs</w:t>
      </w:r>
      <w:proofErr w:type="spellEnd"/>
      <w:r w:rsidR="004B14E2">
        <w:rPr>
          <w:rFonts w:asciiTheme="majorHAnsi" w:hAnsiTheme="majorHAnsi" w:cstheme="majorBidi"/>
          <w:i/>
          <w:iCs/>
        </w:rPr>
        <w:t xml:space="preserve"> </w:t>
      </w:r>
      <w:r w:rsidR="004B14E2">
        <w:rPr>
          <w:rFonts w:asciiTheme="majorHAnsi" w:hAnsiTheme="majorHAnsi" w:cstheme="majorBidi"/>
        </w:rPr>
        <w:t xml:space="preserve">isolates against </w:t>
      </w:r>
      <w:proofErr w:type="spellStart"/>
      <w:r w:rsidR="004B14E2">
        <w:rPr>
          <w:rFonts w:asciiTheme="majorHAnsi" w:hAnsiTheme="majorHAnsi" w:cstheme="majorBidi"/>
        </w:rPr>
        <w:t>artemia</w:t>
      </w:r>
      <w:proofErr w:type="spellEnd"/>
      <w:r w:rsidR="004B14E2">
        <w:rPr>
          <w:rFonts w:asciiTheme="majorHAnsi" w:hAnsiTheme="majorHAnsi" w:cstheme="majorBidi"/>
        </w:rPr>
        <w:t>, as well as the effect of</w:t>
      </w:r>
      <w:r w:rsidR="00265888">
        <w:rPr>
          <w:rFonts w:asciiTheme="majorHAnsi" w:hAnsiTheme="majorHAnsi" w:cstheme="majorBidi"/>
        </w:rPr>
        <w:t xml:space="preserve"> different mutations (induced at the lab of</w:t>
      </w:r>
      <w:r w:rsidR="004B14E2">
        <w:rPr>
          <w:rFonts w:asciiTheme="majorHAnsi" w:hAnsiTheme="majorHAnsi" w:cstheme="majorBidi"/>
        </w:rPr>
        <w:t xml:space="preserve"> </w:t>
      </w:r>
      <w:r w:rsidR="00265888">
        <w:rPr>
          <w:rFonts w:asciiTheme="majorHAnsi" w:hAnsiTheme="majorHAnsi" w:cstheme="majorBidi"/>
        </w:rPr>
        <w:t xml:space="preserve">Prof. Almagro-Moreno) on their virulence. We have further performed a genomic analysis of multiple </w:t>
      </w:r>
      <w:r w:rsidR="00265888">
        <w:rPr>
          <w:rFonts w:asciiTheme="majorHAnsi" w:hAnsiTheme="majorHAnsi" w:cstheme="majorBidi"/>
          <w:i/>
          <w:iCs/>
        </w:rPr>
        <w:t xml:space="preserve">v. </w:t>
      </w:r>
      <w:proofErr w:type="spellStart"/>
      <w:r w:rsidR="00265888">
        <w:rPr>
          <w:rFonts w:asciiTheme="majorHAnsi" w:hAnsiTheme="majorHAnsi" w:cstheme="majorBidi"/>
          <w:i/>
          <w:iCs/>
        </w:rPr>
        <w:t>vulnificus</w:t>
      </w:r>
      <w:proofErr w:type="spellEnd"/>
      <w:r w:rsidR="00265888">
        <w:rPr>
          <w:rFonts w:asciiTheme="majorHAnsi" w:hAnsiTheme="majorHAnsi" w:cstheme="majorBidi"/>
          <w:i/>
          <w:iCs/>
        </w:rPr>
        <w:t xml:space="preserve"> </w:t>
      </w:r>
      <w:r w:rsidR="00265888">
        <w:rPr>
          <w:rFonts w:asciiTheme="majorHAnsi" w:hAnsiTheme="majorHAnsi" w:cstheme="majorBidi"/>
        </w:rPr>
        <w:t xml:space="preserve">strains to try and understand the difference between different clades of this important human and fish pathogen. That part of the work has been published recently at </w:t>
      </w:r>
      <w:proofErr w:type="spellStart"/>
      <w:r w:rsidR="00265888">
        <w:rPr>
          <w:rFonts w:asciiTheme="majorHAnsi" w:hAnsiTheme="majorHAnsi" w:cstheme="majorBidi"/>
        </w:rPr>
        <w:t>mBio</w:t>
      </w:r>
      <w:proofErr w:type="spellEnd"/>
      <w:r w:rsidR="00265888">
        <w:rPr>
          <w:rFonts w:asciiTheme="majorHAnsi" w:hAnsiTheme="majorHAnsi" w:cstheme="majorBidi"/>
        </w:rPr>
        <w:t xml:space="preserve"> (1-18). </w:t>
      </w:r>
    </w:p>
    <w:p w:rsidR="00B4047D" w:rsidRPr="00CD47A8" w:rsidRDefault="00B4047D" w:rsidP="0040075D">
      <w:pPr>
        <w:bidi w:val="0"/>
        <w:spacing w:after="120" w:line="360" w:lineRule="auto"/>
        <w:ind w:left="720"/>
        <w:rPr>
          <w:rFonts w:asciiTheme="majorHAnsi" w:hAnsiTheme="majorHAnsi" w:cstheme="majorBidi"/>
        </w:rPr>
      </w:pPr>
      <w:r w:rsidRPr="00CD47A8">
        <w:rPr>
          <w:rFonts w:asciiTheme="majorHAnsi" w:hAnsiTheme="majorHAnsi" w:cstheme="majorBidi"/>
          <w:b/>
          <w:bCs/>
        </w:rPr>
        <w:t>Developing live imaging microscopy and microfluidic-based systems for agricultural sciences</w:t>
      </w:r>
      <w:r w:rsidR="00265888">
        <w:rPr>
          <w:rFonts w:asciiTheme="majorHAnsi" w:hAnsiTheme="majorHAnsi" w:cstheme="majorBidi"/>
        </w:rPr>
        <w:t xml:space="preserve"> -</w:t>
      </w:r>
      <w:r w:rsidRPr="00CD47A8">
        <w:rPr>
          <w:rFonts w:asciiTheme="majorHAnsi" w:hAnsiTheme="majorHAnsi" w:cstheme="majorBidi"/>
        </w:rPr>
        <w:t xml:space="preserve"> </w:t>
      </w:r>
      <w:r w:rsidR="00265888">
        <w:rPr>
          <w:rFonts w:asciiTheme="majorHAnsi" w:hAnsiTheme="majorHAnsi" w:cstheme="majorBidi"/>
        </w:rPr>
        <w:t xml:space="preserve">In addition to the work carried </w:t>
      </w:r>
      <w:r w:rsidR="0040075D">
        <w:rPr>
          <w:rFonts w:asciiTheme="majorHAnsi" w:hAnsiTheme="majorHAnsi" w:cstheme="majorBidi"/>
        </w:rPr>
        <w:t>by</w:t>
      </w:r>
      <w:r w:rsidR="00265888">
        <w:rPr>
          <w:rFonts w:asciiTheme="majorHAnsi" w:hAnsiTheme="majorHAnsi" w:cstheme="majorBidi"/>
        </w:rPr>
        <w:t xml:space="preserve"> my own </w:t>
      </w:r>
      <w:r w:rsidR="0040075D">
        <w:rPr>
          <w:rFonts w:asciiTheme="majorHAnsi" w:hAnsiTheme="majorHAnsi" w:cstheme="majorBidi"/>
        </w:rPr>
        <w:t>team</w:t>
      </w:r>
      <w:r w:rsidR="00265888">
        <w:rPr>
          <w:rFonts w:asciiTheme="majorHAnsi" w:hAnsiTheme="majorHAnsi" w:cstheme="majorBidi"/>
        </w:rPr>
        <w:t xml:space="preserve">, I am collaborating with several researchers in </w:t>
      </w:r>
      <w:proofErr w:type="spellStart"/>
      <w:r w:rsidR="00265888">
        <w:rPr>
          <w:rFonts w:asciiTheme="majorHAnsi" w:hAnsiTheme="majorHAnsi" w:cstheme="majorBidi"/>
        </w:rPr>
        <w:t>Volcani</w:t>
      </w:r>
      <w:proofErr w:type="spellEnd"/>
      <w:r w:rsidR="00265888">
        <w:rPr>
          <w:rFonts w:asciiTheme="majorHAnsi" w:hAnsiTheme="majorHAnsi" w:cstheme="majorBidi"/>
        </w:rPr>
        <w:t xml:space="preserve"> in the development of various experimental systems </w:t>
      </w:r>
      <w:r w:rsidR="00B14677">
        <w:rPr>
          <w:rFonts w:asciiTheme="majorHAnsi" w:hAnsiTheme="majorHAnsi" w:cstheme="majorBidi"/>
        </w:rPr>
        <w:t>utilizing live-imaging microscopy</w:t>
      </w:r>
      <w:r w:rsidR="0040075D">
        <w:rPr>
          <w:rFonts w:asciiTheme="majorHAnsi" w:hAnsiTheme="majorHAnsi" w:cstheme="majorBidi"/>
        </w:rPr>
        <w:t xml:space="preserve"> and</w:t>
      </w:r>
      <w:r w:rsidR="00B14677">
        <w:rPr>
          <w:rFonts w:asciiTheme="majorHAnsi" w:hAnsiTheme="majorHAnsi" w:cstheme="majorBidi"/>
        </w:rPr>
        <w:t xml:space="preserve"> microfluidics, a</w:t>
      </w:r>
      <w:r w:rsidR="0040075D">
        <w:rPr>
          <w:rFonts w:asciiTheme="majorHAnsi" w:hAnsiTheme="majorHAnsi" w:cstheme="majorBidi"/>
        </w:rPr>
        <w:t xml:space="preserve">s well as </w:t>
      </w:r>
      <w:r w:rsidR="00B14677">
        <w:rPr>
          <w:rFonts w:asciiTheme="majorHAnsi" w:hAnsiTheme="majorHAnsi" w:cstheme="majorBidi"/>
        </w:rPr>
        <w:t xml:space="preserve">additional systems in my lab. </w:t>
      </w:r>
      <w:r w:rsidR="00117906">
        <w:rPr>
          <w:rFonts w:asciiTheme="majorHAnsi" w:hAnsiTheme="majorHAnsi" w:cstheme="majorBidi"/>
        </w:rPr>
        <w:t xml:space="preserve">These allow </w:t>
      </w:r>
      <w:proofErr w:type="gramStart"/>
      <w:r w:rsidR="00117906">
        <w:rPr>
          <w:rFonts w:asciiTheme="majorHAnsi" w:hAnsiTheme="majorHAnsi" w:cstheme="majorBidi"/>
        </w:rPr>
        <w:t xml:space="preserve">the </w:t>
      </w:r>
      <w:r w:rsidR="0040075D">
        <w:rPr>
          <w:rFonts w:asciiTheme="majorHAnsi" w:hAnsiTheme="majorHAnsi" w:cstheme="majorBidi"/>
        </w:rPr>
        <w:t>us</w:t>
      </w:r>
      <w:proofErr w:type="gramEnd"/>
      <w:r w:rsidR="0040075D">
        <w:rPr>
          <w:rFonts w:asciiTheme="majorHAnsi" w:hAnsiTheme="majorHAnsi" w:cstheme="majorBidi"/>
        </w:rPr>
        <w:t xml:space="preserve"> to observe biological and physical phenomena at particularly high </w:t>
      </w:r>
      <w:proofErr w:type="spellStart"/>
      <w:r w:rsidR="0040075D">
        <w:rPr>
          <w:rFonts w:asciiTheme="majorHAnsi" w:hAnsiTheme="majorHAnsi" w:cstheme="majorBidi"/>
        </w:rPr>
        <w:t>spatio</w:t>
      </w:r>
      <w:proofErr w:type="spellEnd"/>
      <w:r w:rsidR="0040075D">
        <w:rPr>
          <w:rFonts w:asciiTheme="majorHAnsi" w:hAnsiTheme="majorHAnsi" w:cstheme="majorBidi"/>
        </w:rPr>
        <w:t xml:space="preserve">-temporal resolutions, while </w:t>
      </w:r>
      <w:r w:rsidR="00117906">
        <w:rPr>
          <w:rFonts w:asciiTheme="majorHAnsi" w:hAnsiTheme="majorHAnsi" w:cstheme="majorBidi"/>
        </w:rPr>
        <w:t>manipulatin</w:t>
      </w:r>
      <w:r w:rsidR="0040075D">
        <w:rPr>
          <w:rFonts w:asciiTheme="majorHAnsi" w:hAnsiTheme="majorHAnsi" w:cstheme="majorBidi"/>
        </w:rPr>
        <w:t>g</w:t>
      </w:r>
      <w:r w:rsidR="00117906">
        <w:rPr>
          <w:rFonts w:asciiTheme="majorHAnsi" w:hAnsiTheme="majorHAnsi" w:cstheme="majorBidi"/>
        </w:rPr>
        <w:t xml:space="preserve"> the microenvironment experienced by microorganisms</w:t>
      </w:r>
      <w:r w:rsidR="0040075D">
        <w:rPr>
          <w:rFonts w:asciiTheme="majorHAnsi" w:hAnsiTheme="majorHAnsi" w:cstheme="majorBidi"/>
        </w:rPr>
        <w:t xml:space="preserve">. We are thus able to interrogate </w:t>
      </w:r>
      <w:r w:rsidR="00117906">
        <w:rPr>
          <w:rFonts w:asciiTheme="majorHAnsi" w:hAnsiTheme="majorHAnsi" w:cstheme="majorBidi"/>
        </w:rPr>
        <w:t xml:space="preserve">micro-scale effects that are difficult to observe and explore with more traditional methods. </w:t>
      </w:r>
      <w:r w:rsidR="00B14677">
        <w:rPr>
          <w:rFonts w:asciiTheme="majorHAnsi" w:hAnsiTheme="majorHAnsi" w:cstheme="majorBidi"/>
        </w:rPr>
        <w:t xml:space="preserve">Examples for such collaborations include the work with Eddie Sionov on characterizing the effects of pomegranate peel extract of </w:t>
      </w:r>
      <w:proofErr w:type="spellStart"/>
      <w:r w:rsidR="00B14677">
        <w:rPr>
          <w:rFonts w:asciiTheme="majorHAnsi" w:hAnsiTheme="majorHAnsi" w:cstheme="majorBidi"/>
        </w:rPr>
        <w:t>mycotoxigenic</w:t>
      </w:r>
      <w:proofErr w:type="spellEnd"/>
      <w:r w:rsidR="00B14677">
        <w:rPr>
          <w:rFonts w:asciiTheme="majorHAnsi" w:hAnsiTheme="majorHAnsi" w:cstheme="majorBidi"/>
        </w:rPr>
        <w:t xml:space="preserve"> fungi (1-23), a collaboration with Mi</w:t>
      </w:r>
      <w:r w:rsidR="00117906">
        <w:rPr>
          <w:rFonts w:asciiTheme="majorHAnsi" w:hAnsiTheme="majorHAnsi" w:cstheme="majorBidi"/>
        </w:rPr>
        <w:t>k</w:t>
      </w:r>
      <w:r w:rsidR="00B14677">
        <w:rPr>
          <w:rFonts w:asciiTheme="majorHAnsi" w:hAnsiTheme="majorHAnsi" w:cstheme="majorBidi"/>
        </w:rPr>
        <w:t xml:space="preserve">hail Borisover on </w:t>
      </w:r>
      <w:r w:rsidR="00117906">
        <w:rPr>
          <w:rFonts w:asciiTheme="majorHAnsi" w:hAnsiTheme="majorHAnsi" w:cstheme="majorBidi"/>
        </w:rPr>
        <w:t xml:space="preserve">characterizing the toxicity of oxidized </w:t>
      </w:r>
      <w:r w:rsidR="00117906">
        <w:rPr>
          <w:rFonts w:asciiTheme="majorHAnsi" w:hAnsiTheme="majorHAnsi" w:cstheme="majorBidi"/>
        </w:rPr>
        <w:lastRenderedPageBreak/>
        <w:t xml:space="preserve">wastewater effluents (1-22), and additional ongoing </w:t>
      </w:r>
      <w:r w:rsidR="0040075D">
        <w:rPr>
          <w:rFonts w:asciiTheme="majorHAnsi" w:hAnsiTheme="majorHAnsi" w:cstheme="majorBidi"/>
        </w:rPr>
        <w:t>project</w:t>
      </w:r>
      <w:r w:rsidR="00117906">
        <w:rPr>
          <w:rFonts w:asciiTheme="majorHAnsi" w:hAnsiTheme="majorHAnsi" w:cstheme="majorBidi"/>
        </w:rPr>
        <w:t xml:space="preserve">s with Shlomo Sela, Shmuel </w:t>
      </w:r>
      <w:proofErr w:type="spellStart"/>
      <w:r w:rsidR="00117906">
        <w:rPr>
          <w:rFonts w:asciiTheme="majorHAnsi" w:hAnsiTheme="majorHAnsi" w:cstheme="majorBidi"/>
        </w:rPr>
        <w:t>Assouline</w:t>
      </w:r>
      <w:proofErr w:type="spellEnd"/>
      <w:r w:rsidR="00117906">
        <w:rPr>
          <w:rFonts w:asciiTheme="majorHAnsi" w:hAnsiTheme="majorHAnsi" w:cstheme="majorBidi"/>
        </w:rPr>
        <w:t xml:space="preserve">, Eddie </w:t>
      </w:r>
      <w:proofErr w:type="spellStart"/>
      <w:r w:rsidR="00117906">
        <w:rPr>
          <w:rFonts w:asciiTheme="majorHAnsi" w:hAnsiTheme="majorHAnsi" w:cstheme="majorBidi"/>
        </w:rPr>
        <w:t>Cytrin</w:t>
      </w:r>
      <w:proofErr w:type="spellEnd"/>
      <w:r w:rsidR="00117906">
        <w:rPr>
          <w:rFonts w:asciiTheme="majorHAnsi" w:hAnsiTheme="majorHAnsi" w:cstheme="majorBidi"/>
        </w:rPr>
        <w:t xml:space="preserve">, Carmit Ziv, and more. </w:t>
      </w:r>
    </w:p>
    <w:p w:rsidR="00E74444" w:rsidRPr="009B4EA6" w:rsidRDefault="005D5DE8" w:rsidP="00610B80">
      <w:pPr>
        <w:numPr>
          <w:ilvl w:val="0"/>
          <w:numId w:val="17"/>
        </w:numPr>
        <w:bidi w:val="0"/>
        <w:spacing w:after="120" w:line="360" w:lineRule="auto"/>
        <w:rPr>
          <w:rFonts w:asciiTheme="majorHAnsi" w:hAnsiTheme="majorHAnsi" w:cstheme="majorBidi"/>
        </w:rPr>
      </w:pPr>
      <w:r w:rsidRPr="009B4EA6">
        <w:rPr>
          <w:rFonts w:asciiTheme="majorHAnsi" w:hAnsiTheme="majorHAnsi" w:cstheme="majorBidi"/>
          <w:b/>
          <w:bCs/>
          <w:color w:val="3333CC"/>
          <w:u w:val="single"/>
        </w:rPr>
        <w:t>Achievements in Applied</w:t>
      </w:r>
      <w:r w:rsidR="00A10246" w:rsidRPr="009B4EA6">
        <w:rPr>
          <w:rFonts w:asciiTheme="majorHAnsi" w:hAnsiTheme="majorHAnsi" w:cstheme="majorBidi"/>
          <w:b/>
          <w:bCs/>
          <w:color w:val="3333CC"/>
          <w:u w:val="single"/>
        </w:rPr>
        <w:t xml:space="preserve"> </w:t>
      </w:r>
      <w:r w:rsidRPr="009B4EA6">
        <w:rPr>
          <w:rFonts w:asciiTheme="majorHAnsi" w:hAnsiTheme="majorHAnsi" w:cstheme="majorBidi"/>
          <w:b/>
          <w:bCs/>
          <w:color w:val="3333CC"/>
          <w:u w:val="single"/>
        </w:rPr>
        <w:t>Research</w:t>
      </w:r>
      <w:r w:rsidR="00EF5804" w:rsidRPr="009B4EA6">
        <w:rPr>
          <w:rFonts w:asciiTheme="majorHAnsi" w:hAnsiTheme="majorHAnsi" w:cstheme="majorBidi"/>
          <w:b/>
          <w:bCs/>
          <w:color w:val="3333CC"/>
          <w:u w:val="single"/>
        </w:rPr>
        <w:br/>
      </w:r>
      <w:r w:rsidR="0040075D" w:rsidRPr="009B4EA6">
        <w:rPr>
          <w:rFonts w:asciiTheme="majorHAnsi" w:hAnsiTheme="majorHAnsi" w:cstheme="majorBidi"/>
        </w:rPr>
        <w:t>I</w:t>
      </w:r>
      <w:r w:rsidR="00973482" w:rsidRPr="009B4EA6">
        <w:rPr>
          <w:rFonts w:asciiTheme="majorHAnsi" w:hAnsiTheme="majorHAnsi" w:cstheme="majorBidi"/>
        </w:rPr>
        <w:t xml:space="preserve"> have contributed to raising the awareness of field researchers in freshwater aquaculture to the problems posed by harmful cyanobacterial blooms in aquaculture ponds, and have established myself as a contact person for questions related to this problem. This has also led to an invitation by the department of fisheries to introduce and explain the subject during a professional development day for workers in freshwater aquaculture</w:t>
      </w:r>
      <w:r w:rsidR="00E74444" w:rsidRPr="009B4EA6">
        <w:rPr>
          <w:rFonts w:asciiTheme="majorHAnsi" w:hAnsiTheme="majorHAnsi" w:cstheme="majorBidi"/>
        </w:rPr>
        <w:t xml:space="preserve">. I have recently initiated a preliminary field experiment at the </w:t>
      </w:r>
      <w:proofErr w:type="spellStart"/>
      <w:r w:rsidR="00E74444" w:rsidRPr="009B4EA6">
        <w:rPr>
          <w:rFonts w:asciiTheme="majorHAnsi" w:hAnsiTheme="majorHAnsi" w:cstheme="majorBidi"/>
        </w:rPr>
        <w:t>Dor</w:t>
      </w:r>
      <w:proofErr w:type="spellEnd"/>
      <w:r w:rsidR="00E74444" w:rsidRPr="009B4EA6">
        <w:rPr>
          <w:rFonts w:asciiTheme="majorHAnsi" w:hAnsiTheme="majorHAnsi" w:cstheme="majorBidi"/>
        </w:rPr>
        <w:t xml:space="preserve"> research station testing a new approach for the management of freshwater aquaculture ponds to reduce the development of cyanobacterial blooms during the summer months. </w:t>
      </w:r>
    </w:p>
    <w:p w:rsidR="008F403C" w:rsidRDefault="00E74444" w:rsidP="00E74444">
      <w:pPr>
        <w:bidi w:val="0"/>
        <w:spacing w:after="120" w:line="360" w:lineRule="auto"/>
        <w:ind w:left="720"/>
        <w:rPr>
          <w:rFonts w:asciiTheme="majorHAnsi" w:hAnsiTheme="majorHAnsi" w:cstheme="majorBidi"/>
        </w:rPr>
      </w:pPr>
      <w:r>
        <w:rPr>
          <w:rFonts w:asciiTheme="majorHAnsi" w:hAnsiTheme="majorHAnsi" w:cstheme="majorBidi"/>
        </w:rPr>
        <w:t xml:space="preserve">The LRRS project, which was initiated as a means to detect cyanobacterial blooms in aquaculture ponds, has now been expanded to detect harmful cyanobacteria in bioreactors for the production of algal biomass. We are currently working towards a patent application covering this aspect of the project. This work has attracted interest from several companies, and two of those expressed interest in a collaboration, including meetings with </w:t>
      </w:r>
      <w:proofErr w:type="spellStart"/>
      <w:r>
        <w:rPr>
          <w:rFonts w:asciiTheme="majorHAnsi" w:hAnsiTheme="majorHAnsi" w:cstheme="majorBidi"/>
        </w:rPr>
        <w:t>Kidum</w:t>
      </w:r>
      <w:proofErr w:type="spellEnd"/>
      <w:r>
        <w:rPr>
          <w:rFonts w:asciiTheme="majorHAnsi" w:hAnsiTheme="majorHAnsi" w:cstheme="majorBidi"/>
        </w:rPr>
        <w:t>. I hope and believe that such collaborations can indeed be established in the coming year.</w:t>
      </w:r>
    </w:p>
    <w:p w:rsidR="00E74444" w:rsidRDefault="00E74444" w:rsidP="00E74444">
      <w:pPr>
        <w:bidi w:val="0"/>
        <w:spacing w:after="120" w:line="360" w:lineRule="auto"/>
        <w:ind w:left="720"/>
        <w:rPr>
          <w:rFonts w:asciiTheme="majorHAnsi" w:hAnsiTheme="majorHAnsi" w:cstheme="majorBidi"/>
        </w:rPr>
      </w:pPr>
      <w:r>
        <w:rPr>
          <w:rFonts w:asciiTheme="majorHAnsi" w:hAnsiTheme="majorHAnsi" w:cstheme="majorBidi"/>
        </w:rPr>
        <w:t xml:space="preserve">My joint work with Eddie </w:t>
      </w:r>
      <w:proofErr w:type="spellStart"/>
      <w:r>
        <w:rPr>
          <w:rFonts w:asciiTheme="majorHAnsi" w:hAnsiTheme="majorHAnsi" w:cstheme="majorBidi"/>
        </w:rPr>
        <w:t>Cytrin</w:t>
      </w:r>
      <w:proofErr w:type="spellEnd"/>
      <w:r>
        <w:rPr>
          <w:rFonts w:asciiTheme="majorHAnsi" w:hAnsiTheme="majorHAnsi" w:cstheme="majorBidi"/>
        </w:rPr>
        <w:t xml:space="preserve"> </w:t>
      </w:r>
      <w:r w:rsidR="00480F4E">
        <w:rPr>
          <w:rFonts w:asciiTheme="majorHAnsi" w:hAnsiTheme="majorHAnsi" w:cstheme="majorBidi"/>
        </w:rPr>
        <w:t xml:space="preserve">on the pathogen </w:t>
      </w:r>
      <w:r w:rsidR="00480F4E">
        <w:rPr>
          <w:rFonts w:asciiTheme="majorHAnsi" w:hAnsiTheme="majorHAnsi" w:cstheme="majorBidi"/>
          <w:i/>
          <w:iCs/>
        </w:rPr>
        <w:t xml:space="preserve">A. </w:t>
      </w:r>
      <w:proofErr w:type="spellStart"/>
      <w:r w:rsidR="00480F4E">
        <w:rPr>
          <w:rFonts w:asciiTheme="majorHAnsi" w:hAnsiTheme="majorHAnsi" w:cstheme="majorBidi"/>
          <w:i/>
          <w:iCs/>
        </w:rPr>
        <w:t>salmonicida</w:t>
      </w:r>
      <w:proofErr w:type="spellEnd"/>
      <w:r w:rsidR="00480F4E">
        <w:rPr>
          <w:rFonts w:asciiTheme="majorHAnsi" w:hAnsiTheme="majorHAnsi" w:cstheme="majorBidi"/>
          <w:i/>
          <w:iCs/>
        </w:rPr>
        <w:t xml:space="preserve"> </w:t>
      </w:r>
      <w:r w:rsidR="00480F4E">
        <w:rPr>
          <w:rFonts w:asciiTheme="majorHAnsi" w:hAnsiTheme="majorHAnsi" w:cstheme="majorBidi"/>
        </w:rPr>
        <w:t>has already led to several important insights into the ecology and possible reservoirs of the pathogen in aquaculture environments in Israel. If successful this project can have several applicative outcomes that will ultimately allow better management of aquaculture ponds and fish stocks in regards to this pathogen, and reduce the prophylactic use of antibiotics for its control.</w:t>
      </w:r>
    </w:p>
    <w:p w:rsidR="00480F4E" w:rsidRPr="00480F4E" w:rsidRDefault="00480F4E" w:rsidP="00480F4E">
      <w:pPr>
        <w:bidi w:val="0"/>
        <w:spacing w:after="120" w:line="360" w:lineRule="auto"/>
        <w:ind w:left="720"/>
        <w:rPr>
          <w:rFonts w:asciiTheme="majorHAnsi" w:hAnsiTheme="majorHAnsi" w:cstheme="majorBidi"/>
        </w:rPr>
      </w:pPr>
      <w:r>
        <w:rPr>
          <w:rFonts w:asciiTheme="majorHAnsi" w:hAnsiTheme="majorHAnsi" w:cstheme="majorBidi"/>
        </w:rPr>
        <w:t>From a wider perspective, while my work is often focused on basic scientific questions, I have made it a point to anchor these in applicative, real life question and problems</w:t>
      </w:r>
      <w:r w:rsidR="00C405E9">
        <w:rPr>
          <w:rFonts w:asciiTheme="majorHAnsi" w:hAnsiTheme="majorHAnsi" w:cstheme="majorBidi"/>
        </w:rPr>
        <w:t>, often</w:t>
      </w:r>
      <w:r>
        <w:rPr>
          <w:rFonts w:asciiTheme="majorHAnsi" w:hAnsiTheme="majorHAnsi" w:cstheme="majorBidi"/>
        </w:rPr>
        <w:t xml:space="preserve"> arising from meetings and discussion with people in the field. </w:t>
      </w:r>
      <w:r w:rsidR="009B4EA6">
        <w:rPr>
          <w:rFonts w:asciiTheme="majorHAnsi" w:hAnsiTheme="majorHAnsi" w:cstheme="majorBidi"/>
        </w:rPr>
        <w:t>I thus believe that any of my contributions to basic science</w:t>
      </w:r>
      <w:r>
        <w:rPr>
          <w:rFonts w:asciiTheme="majorHAnsi" w:hAnsiTheme="majorHAnsi" w:cstheme="majorBidi"/>
        </w:rPr>
        <w:t xml:space="preserve"> </w:t>
      </w:r>
      <w:r w:rsidR="00C405E9">
        <w:rPr>
          <w:rFonts w:asciiTheme="majorHAnsi" w:hAnsiTheme="majorHAnsi" w:cstheme="majorBidi"/>
        </w:rPr>
        <w:t>may</w:t>
      </w:r>
      <w:r w:rsidR="009B4EA6">
        <w:rPr>
          <w:rFonts w:asciiTheme="majorHAnsi" w:hAnsiTheme="majorHAnsi" w:cstheme="majorBidi"/>
        </w:rPr>
        <w:t xml:space="preserve"> ultimately be transla</w:t>
      </w:r>
      <w:r w:rsidR="00C405E9">
        <w:rPr>
          <w:rFonts w:asciiTheme="majorHAnsi" w:hAnsiTheme="majorHAnsi" w:cstheme="majorBidi"/>
        </w:rPr>
        <w:t>ted to applicative advancements that will improve the productivity and sustainability of aquaculture operations in Israel and abroad.</w:t>
      </w:r>
    </w:p>
    <w:sectPr w:rsidR="00480F4E" w:rsidRPr="00480F4E" w:rsidSect="003171C8">
      <w:footerReference w:type="even" r:id="rId20"/>
      <w:footerReference w:type="default" r:id="rId21"/>
      <w:pgSz w:w="11906" w:h="16838"/>
      <w:pgMar w:top="1440" w:right="1080" w:bottom="1440" w:left="1080" w:header="706" w:footer="706"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98" w:rsidRDefault="00A11198">
      <w:r>
        <w:separator/>
      </w:r>
    </w:p>
  </w:endnote>
  <w:endnote w:type="continuationSeparator" w:id="0">
    <w:p w:rsidR="00A11198" w:rsidRDefault="00A1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00"/>
    <w:family w:val="swiss"/>
    <w:pitch w:val="variable"/>
    <w:sig w:usb0="00000803" w:usb1="00000000" w:usb2="00000000" w:usb3="00000000" w:csb0="00000021" w:csb1="00000000"/>
  </w:font>
  <w:font w:name="Calisto MT">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2" w:rsidRDefault="004B14E2">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rPr>
      <w:t>1</w:t>
    </w:r>
    <w:r>
      <w:rPr>
        <w:rStyle w:val="PageNumber"/>
        <w:rFonts w:cs="David"/>
      </w:rPr>
      <w:fldChar w:fldCharType="end"/>
    </w:r>
  </w:p>
  <w:p w:rsidR="004B14E2" w:rsidRDefault="004B14E2">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2" w:rsidRDefault="004B14E2">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E14D64">
      <w:rPr>
        <w:rStyle w:val="PageNumber"/>
        <w:rFonts w:cs="David"/>
        <w:noProof/>
        <w:rtl/>
      </w:rPr>
      <w:t>13</w:t>
    </w:r>
    <w:r>
      <w:rPr>
        <w:rStyle w:val="PageNumber"/>
        <w:rFonts w:cs="David"/>
      </w:rPr>
      <w:fldChar w:fldCharType="end"/>
    </w:r>
  </w:p>
  <w:p w:rsidR="004B14E2" w:rsidRDefault="004B14E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98" w:rsidRDefault="00A11198">
      <w:r>
        <w:separator/>
      </w:r>
    </w:p>
  </w:footnote>
  <w:footnote w:type="continuationSeparator" w:id="0">
    <w:p w:rsidR="00A11198" w:rsidRDefault="00A1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3DC"/>
    <w:multiLevelType w:val="hybridMultilevel"/>
    <w:tmpl w:val="238E721C"/>
    <w:lvl w:ilvl="0" w:tplc="B006542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45AC"/>
    <w:multiLevelType w:val="hybridMultilevel"/>
    <w:tmpl w:val="F5F67892"/>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467870"/>
    <w:multiLevelType w:val="hybridMultilevel"/>
    <w:tmpl w:val="98EC45FE"/>
    <w:lvl w:ilvl="0" w:tplc="46E0589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4AE7982"/>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3A5AF2"/>
    <w:multiLevelType w:val="hybridMultilevel"/>
    <w:tmpl w:val="1E18E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F72808"/>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BA3BC5"/>
    <w:multiLevelType w:val="hybridMultilevel"/>
    <w:tmpl w:val="FB20A830"/>
    <w:lvl w:ilvl="0" w:tplc="4CC6BA7E">
      <w:start w:val="9"/>
      <w:numFmt w:val="upperRoman"/>
      <w:lvlText w:val="%1."/>
      <w:lvlJc w:val="left"/>
      <w:pPr>
        <w:ind w:left="1449" w:hanging="72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7" w15:restartNumberingAfterBreak="0">
    <w:nsid w:val="323441E4"/>
    <w:multiLevelType w:val="hybridMultilevel"/>
    <w:tmpl w:val="87F8C5A4"/>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356E023C"/>
    <w:multiLevelType w:val="hybridMultilevel"/>
    <w:tmpl w:val="3DBA57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572AE4"/>
    <w:multiLevelType w:val="hybridMultilevel"/>
    <w:tmpl w:val="7AC0912C"/>
    <w:lvl w:ilvl="0" w:tplc="E7A8A8BA">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15:restartNumberingAfterBreak="0">
    <w:nsid w:val="3D302576"/>
    <w:multiLevelType w:val="hybridMultilevel"/>
    <w:tmpl w:val="744E3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07702"/>
    <w:multiLevelType w:val="hybridMultilevel"/>
    <w:tmpl w:val="9BA0EA16"/>
    <w:lvl w:ilvl="0" w:tplc="D5664DA2">
      <w:start w:val="3"/>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2" w15:restartNumberingAfterBreak="0">
    <w:nsid w:val="411178EE"/>
    <w:multiLevelType w:val="hybridMultilevel"/>
    <w:tmpl w:val="3814CC5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AC52E3F"/>
    <w:multiLevelType w:val="hybridMultilevel"/>
    <w:tmpl w:val="B412C9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AEA36AA"/>
    <w:multiLevelType w:val="hybridMultilevel"/>
    <w:tmpl w:val="CA7A493A"/>
    <w:lvl w:ilvl="0" w:tplc="C3483D94">
      <w:start w:val="1"/>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5" w15:restartNumberingAfterBreak="0">
    <w:nsid w:val="4E556A31"/>
    <w:multiLevelType w:val="hybridMultilevel"/>
    <w:tmpl w:val="B596CCBA"/>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5A46E8"/>
    <w:multiLevelType w:val="hybridMultilevel"/>
    <w:tmpl w:val="8E2A8C58"/>
    <w:lvl w:ilvl="0" w:tplc="BCFEED5C">
      <w:start w:val="4"/>
      <w:numFmt w:val="upperLetter"/>
      <w:lvlText w:val="%1."/>
      <w:lvlJc w:val="left"/>
      <w:pPr>
        <w:ind w:left="928"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0A6493B"/>
    <w:multiLevelType w:val="hybridMultilevel"/>
    <w:tmpl w:val="1812C8F8"/>
    <w:lvl w:ilvl="0" w:tplc="D08AE4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7071E4"/>
    <w:multiLevelType w:val="hybridMultilevel"/>
    <w:tmpl w:val="7AC0912C"/>
    <w:lvl w:ilvl="0" w:tplc="E7A8A8BA">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43E0BD3"/>
    <w:multiLevelType w:val="hybridMultilevel"/>
    <w:tmpl w:val="4E4C3F4C"/>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8E0F72"/>
    <w:multiLevelType w:val="hybridMultilevel"/>
    <w:tmpl w:val="30C0BD2A"/>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7636D2"/>
    <w:multiLevelType w:val="hybridMultilevel"/>
    <w:tmpl w:val="4CBE7F2C"/>
    <w:lvl w:ilvl="0" w:tplc="969442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23" w15:restartNumberingAfterBreak="0">
    <w:nsid w:val="61E3081F"/>
    <w:multiLevelType w:val="hybridMultilevel"/>
    <w:tmpl w:val="3F6EC23E"/>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15:restartNumberingAfterBreak="0">
    <w:nsid w:val="629B2D63"/>
    <w:multiLevelType w:val="hybridMultilevel"/>
    <w:tmpl w:val="8B2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A24ED"/>
    <w:multiLevelType w:val="hybridMultilevel"/>
    <w:tmpl w:val="30F80E3A"/>
    <w:lvl w:ilvl="0" w:tplc="94ECA584">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26" w15:restartNumberingAfterBreak="0">
    <w:nsid w:val="667B5B3A"/>
    <w:multiLevelType w:val="hybridMultilevel"/>
    <w:tmpl w:val="896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341DA"/>
    <w:multiLevelType w:val="hybridMultilevel"/>
    <w:tmpl w:val="FC620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7"/>
  </w:num>
  <w:num w:numId="4">
    <w:abstractNumId w:val="14"/>
  </w:num>
  <w:num w:numId="5">
    <w:abstractNumId w:val="11"/>
  </w:num>
  <w:num w:numId="6">
    <w:abstractNumId w:val="12"/>
  </w:num>
  <w:num w:numId="7">
    <w:abstractNumId w:val="19"/>
  </w:num>
  <w:num w:numId="8">
    <w:abstractNumId w:val="9"/>
  </w:num>
  <w:num w:numId="9">
    <w:abstractNumId w:val="6"/>
  </w:num>
  <w:num w:numId="10">
    <w:abstractNumId w:val="17"/>
  </w:num>
  <w:num w:numId="11">
    <w:abstractNumId w:val="21"/>
  </w:num>
  <w:num w:numId="12">
    <w:abstractNumId w:val="13"/>
  </w:num>
  <w:num w:numId="13">
    <w:abstractNumId w:val="27"/>
  </w:num>
  <w:num w:numId="14">
    <w:abstractNumId w:val="4"/>
  </w:num>
  <w:num w:numId="15">
    <w:abstractNumId w:val="25"/>
  </w:num>
  <w:num w:numId="16">
    <w:abstractNumId w:val="1"/>
  </w:num>
  <w:num w:numId="17">
    <w:abstractNumId w:val="15"/>
  </w:num>
  <w:num w:numId="18">
    <w:abstractNumId w:val="22"/>
  </w:num>
  <w:num w:numId="19">
    <w:abstractNumId w:val="28"/>
  </w:num>
  <w:num w:numId="20">
    <w:abstractNumId w:val="5"/>
  </w:num>
  <w:num w:numId="21">
    <w:abstractNumId w:val="3"/>
  </w:num>
  <w:num w:numId="22">
    <w:abstractNumId w:val="20"/>
  </w:num>
  <w:num w:numId="23">
    <w:abstractNumId w:val="23"/>
  </w:num>
  <w:num w:numId="24">
    <w:abstractNumId w:val="24"/>
  </w:num>
  <w:num w:numId="25">
    <w:abstractNumId w:val="26"/>
  </w:num>
  <w:num w:numId="26">
    <w:abstractNumId w:val="2"/>
  </w:num>
  <w:num w:numId="27">
    <w:abstractNumId w:val="0"/>
  </w:num>
  <w:num w:numId="28">
    <w:abstractNumId w:val="18"/>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B"/>
    <w:rsid w:val="00001F66"/>
    <w:rsid w:val="0000459E"/>
    <w:rsid w:val="000057B8"/>
    <w:rsid w:val="00006477"/>
    <w:rsid w:val="00007300"/>
    <w:rsid w:val="0001238B"/>
    <w:rsid w:val="000144FF"/>
    <w:rsid w:val="0002626F"/>
    <w:rsid w:val="0002768B"/>
    <w:rsid w:val="000349D0"/>
    <w:rsid w:val="00050B80"/>
    <w:rsid w:val="000540D1"/>
    <w:rsid w:val="00060B1F"/>
    <w:rsid w:val="00063B54"/>
    <w:rsid w:val="000640CD"/>
    <w:rsid w:val="000660D6"/>
    <w:rsid w:val="000676EA"/>
    <w:rsid w:val="000713D6"/>
    <w:rsid w:val="000735DF"/>
    <w:rsid w:val="00082236"/>
    <w:rsid w:val="00083483"/>
    <w:rsid w:val="00095F2B"/>
    <w:rsid w:val="000A0FE7"/>
    <w:rsid w:val="000A2F59"/>
    <w:rsid w:val="000A385F"/>
    <w:rsid w:val="000A4C08"/>
    <w:rsid w:val="000B1E68"/>
    <w:rsid w:val="000B2450"/>
    <w:rsid w:val="000C70D8"/>
    <w:rsid w:val="000D0B25"/>
    <w:rsid w:val="000D5136"/>
    <w:rsid w:val="000E2399"/>
    <w:rsid w:val="000F21B8"/>
    <w:rsid w:val="00100B6D"/>
    <w:rsid w:val="00102A26"/>
    <w:rsid w:val="0010544F"/>
    <w:rsid w:val="00113E72"/>
    <w:rsid w:val="00114FDF"/>
    <w:rsid w:val="00115C3C"/>
    <w:rsid w:val="00116D86"/>
    <w:rsid w:val="00117906"/>
    <w:rsid w:val="00123F24"/>
    <w:rsid w:val="00125A77"/>
    <w:rsid w:val="00130158"/>
    <w:rsid w:val="001467C1"/>
    <w:rsid w:val="001503CD"/>
    <w:rsid w:val="00151C00"/>
    <w:rsid w:val="00157449"/>
    <w:rsid w:val="0017682E"/>
    <w:rsid w:val="0018678A"/>
    <w:rsid w:val="00194F0C"/>
    <w:rsid w:val="001A3A1E"/>
    <w:rsid w:val="001A61CA"/>
    <w:rsid w:val="001A6865"/>
    <w:rsid w:val="001A7798"/>
    <w:rsid w:val="001C04DC"/>
    <w:rsid w:val="001E092A"/>
    <w:rsid w:val="001E30AE"/>
    <w:rsid w:val="001F0304"/>
    <w:rsid w:val="0020041C"/>
    <w:rsid w:val="00212954"/>
    <w:rsid w:val="002222AA"/>
    <w:rsid w:val="00233962"/>
    <w:rsid w:val="00235937"/>
    <w:rsid w:val="002414F6"/>
    <w:rsid w:val="00241BD6"/>
    <w:rsid w:val="00244568"/>
    <w:rsid w:val="00245569"/>
    <w:rsid w:val="00246143"/>
    <w:rsid w:val="00254479"/>
    <w:rsid w:val="00257AD1"/>
    <w:rsid w:val="00265888"/>
    <w:rsid w:val="00265D44"/>
    <w:rsid w:val="00266205"/>
    <w:rsid w:val="00266E2D"/>
    <w:rsid w:val="00282819"/>
    <w:rsid w:val="002A3F6F"/>
    <w:rsid w:val="002B0053"/>
    <w:rsid w:val="002B2960"/>
    <w:rsid w:val="002B5E5D"/>
    <w:rsid w:val="002B6BDA"/>
    <w:rsid w:val="002C0C20"/>
    <w:rsid w:val="002C244B"/>
    <w:rsid w:val="002C2A95"/>
    <w:rsid w:val="002C5F4A"/>
    <w:rsid w:val="002C610F"/>
    <w:rsid w:val="002C6D19"/>
    <w:rsid w:val="002D013A"/>
    <w:rsid w:val="002D5293"/>
    <w:rsid w:val="002D60E0"/>
    <w:rsid w:val="00302EA7"/>
    <w:rsid w:val="003063E2"/>
    <w:rsid w:val="0031119F"/>
    <w:rsid w:val="00315627"/>
    <w:rsid w:val="00315CC5"/>
    <w:rsid w:val="00317016"/>
    <w:rsid w:val="003171C8"/>
    <w:rsid w:val="00321EE8"/>
    <w:rsid w:val="00334233"/>
    <w:rsid w:val="003350B1"/>
    <w:rsid w:val="003409D1"/>
    <w:rsid w:val="00340B55"/>
    <w:rsid w:val="00361DCC"/>
    <w:rsid w:val="0036674F"/>
    <w:rsid w:val="00366B7B"/>
    <w:rsid w:val="00366E1B"/>
    <w:rsid w:val="0037643B"/>
    <w:rsid w:val="00380FFA"/>
    <w:rsid w:val="00381461"/>
    <w:rsid w:val="00384C84"/>
    <w:rsid w:val="003A3972"/>
    <w:rsid w:val="003B2F70"/>
    <w:rsid w:val="003B4BB8"/>
    <w:rsid w:val="003D5B44"/>
    <w:rsid w:val="003E0C82"/>
    <w:rsid w:val="003E26DE"/>
    <w:rsid w:val="003F3510"/>
    <w:rsid w:val="003F4AC4"/>
    <w:rsid w:val="003F64D2"/>
    <w:rsid w:val="0040075D"/>
    <w:rsid w:val="00400EE7"/>
    <w:rsid w:val="004044B9"/>
    <w:rsid w:val="00404958"/>
    <w:rsid w:val="00407F85"/>
    <w:rsid w:val="00413EF3"/>
    <w:rsid w:val="00416E36"/>
    <w:rsid w:val="0042527D"/>
    <w:rsid w:val="00425883"/>
    <w:rsid w:val="00425E9D"/>
    <w:rsid w:val="00430439"/>
    <w:rsid w:val="004319E5"/>
    <w:rsid w:val="0043426B"/>
    <w:rsid w:val="0043734B"/>
    <w:rsid w:val="00443633"/>
    <w:rsid w:val="0044530A"/>
    <w:rsid w:val="0044545F"/>
    <w:rsid w:val="00453BDE"/>
    <w:rsid w:val="00455826"/>
    <w:rsid w:val="00456CF5"/>
    <w:rsid w:val="00457F7E"/>
    <w:rsid w:val="00460892"/>
    <w:rsid w:val="00464D6B"/>
    <w:rsid w:val="00480F4E"/>
    <w:rsid w:val="00483775"/>
    <w:rsid w:val="0048534A"/>
    <w:rsid w:val="0049131D"/>
    <w:rsid w:val="00493BAF"/>
    <w:rsid w:val="004A01F7"/>
    <w:rsid w:val="004A52C1"/>
    <w:rsid w:val="004A52C8"/>
    <w:rsid w:val="004A6AD7"/>
    <w:rsid w:val="004A7306"/>
    <w:rsid w:val="004B14E2"/>
    <w:rsid w:val="004B216C"/>
    <w:rsid w:val="004C2B53"/>
    <w:rsid w:val="004C47DE"/>
    <w:rsid w:val="004E1CE0"/>
    <w:rsid w:val="004E4090"/>
    <w:rsid w:val="004F6E14"/>
    <w:rsid w:val="005001A4"/>
    <w:rsid w:val="00504257"/>
    <w:rsid w:val="00507EEB"/>
    <w:rsid w:val="00525BB3"/>
    <w:rsid w:val="00527BC3"/>
    <w:rsid w:val="0053267F"/>
    <w:rsid w:val="005364B1"/>
    <w:rsid w:val="00537A76"/>
    <w:rsid w:val="00550270"/>
    <w:rsid w:val="00550366"/>
    <w:rsid w:val="0055184F"/>
    <w:rsid w:val="00551C02"/>
    <w:rsid w:val="0055329F"/>
    <w:rsid w:val="005536CC"/>
    <w:rsid w:val="0056507E"/>
    <w:rsid w:val="005710BC"/>
    <w:rsid w:val="00581B0F"/>
    <w:rsid w:val="00584E41"/>
    <w:rsid w:val="00587616"/>
    <w:rsid w:val="00591F78"/>
    <w:rsid w:val="00593182"/>
    <w:rsid w:val="005A17AE"/>
    <w:rsid w:val="005B792F"/>
    <w:rsid w:val="005C4BE1"/>
    <w:rsid w:val="005D205A"/>
    <w:rsid w:val="005D41C3"/>
    <w:rsid w:val="005D5DE8"/>
    <w:rsid w:val="005E052A"/>
    <w:rsid w:val="005E1605"/>
    <w:rsid w:val="005E33BD"/>
    <w:rsid w:val="005E735E"/>
    <w:rsid w:val="005F57E9"/>
    <w:rsid w:val="005F7B70"/>
    <w:rsid w:val="006107F7"/>
    <w:rsid w:val="00624AD6"/>
    <w:rsid w:val="00626B35"/>
    <w:rsid w:val="0063052C"/>
    <w:rsid w:val="00635B77"/>
    <w:rsid w:val="00640723"/>
    <w:rsid w:val="00651202"/>
    <w:rsid w:val="006566EF"/>
    <w:rsid w:val="0066284A"/>
    <w:rsid w:val="00670DBB"/>
    <w:rsid w:val="006802F1"/>
    <w:rsid w:val="00682D96"/>
    <w:rsid w:val="006A2FE3"/>
    <w:rsid w:val="006B0C48"/>
    <w:rsid w:val="006B52EE"/>
    <w:rsid w:val="006C171A"/>
    <w:rsid w:val="006D1353"/>
    <w:rsid w:val="006D4669"/>
    <w:rsid w:val="006F1F0E"/>
    <w:rsid w:val="006F22A6"/>
    <w:rsid w:val="007006B3"/>
    <w:rsid w:val="00702B8F"/>
    <w:rsid w:val="007040C9"/>
    <w:rsid w:val="0072694C"/>
    <w:rsid w:val="00734062"/>
    <w:rsid w:val="00737527"/>
    <w:rsid w:val="0074585B"/>
    <w:rsid w:val="007553E4"/>
    <w:rsid w:val="007614B9"/>
    <w:rsid w:val="0076269C"/>
    <w:rsid w:val="0077158F"/>
    <w:rsid w:val="00780315"/>
    <w:rsid w:val="00780A4B"/>
    <w:rsid w:val="00780B54"/>
    <w:rsid w:val="00786097"/>
    <w:rsid w:val="00795083"/>
    <w:rsid w:val="00796A1E"/>
    <w:rsid w:val="007A22FF"/>
    <w:rsid w:val="007A3F5B"/>
    <w:rsid w:val="007B4A0D"/>
    <w:rsid w:val="007B4E72"/>
    <w:rsid w:val="007B646D"/>
    <w:rsid w:val="007D46B8"/>
    <w:rsid w:val="007D7050"/>
    <w:rsid w:val="007F2568"/>
    <w:rsid w:val="007F2BC2"/>
    <w:rsid w:val="00801F0F"/>
    <w:rsid w:val="00803173"/>
    <w:rsid w:val="008039E9"/>
    <w:rsid w:val="00804E8D"/>
    <w:rsid w:val="00806BC4"/>
    <w:rsid w:val="00806E61"/>
    <w:rsid w:val="00823F42"/>
    <w:rsid w:val="00832080"/>
    <w:rsid w:val="00840B89"/>
    <w:rsid w:val="00845C10"/>
    <w:rsid w:val="0085719D"/>
    <w:rsid w:val="008654A1"/>
    <w:rsid w:val="00875ABF"/>
    <w:rsid w:val="00875EEF"/>
    <w:rsid w:val="0088040D"/>
    <w:rsid w:val="00886A08"/>
    <w:rsid w:val="00891576"/>
    <w:rsid w:val="008A379C"/>
    <w:rsid w:val="008A57C6"/>
    <w:rsid w:val="008A6987"/>
    <w:rsid w:val="008C2796"/>
    <w:rsid w:val="008D10EC"/>
    <w:rsid w:val="008D1B8A"/>
    <w:rsid w:val="008E4001"/>
    <w:rsid w:val="008E79BB"/>
    <w:rsid w:val="008F1E44"/>
    <w:rsid w:val="008F403C"/>
    <w:rsid w:val="008F6F62"/>
    <w:rsid w:val="009067FB"/>
    <w:rsid w:val="009179D8"/>
    <w:rsid w:val="009240DE"/>
    <w:rsid w:val="00927019"/>
    <w:rsid w:val="00927430"/>
    <w:rsid w:val="0094363C"/>
    <w:rsid w:val="009549D5"/>
    <w:rsid w:val="00954D9D"/>
    <w:rsid w:val="00963251"/>
    <w:rsid w:val="00963539"/>
    <w:rsid w:val="009660BD"/>
    <w:rsid w:val="00973482"/>
    <w:rsid w:val="00980376"/>
    <w:rsid w:val="009833C0"/>
    <w:rsid w:val="009836C6"/>
    <w:rsid w:val="0098619E"/>
    <w:rsid w:val="009950D0"/>
    <w:rsid w:val="009977B3"/>
    <w:rsid w:val="009A025C"/>
    <w:rsid w:val="009B266C"/>
    <w:rsid w:val="009B2673"/>
    <w:rsid w:val="009B4EA6"/>
    <w:rsid w:val="009B50B5"/>
    <w:rsid w:val="009C6FA4"/>
    <w:rsid w:val="009D386D"/>
    <w:rsid w:val="009E1012"/>
    <w:rsid w:val="009E1B14"/>
    <w:rsid w:val="00A10246"/>
    <w:rsid w:val="00A11198"/>
    <w:rsid w:val="00A12D0B"/>
    <w:rsid w:val="00A27EF8"/>
    <w:rsid w:val="00A31B2B"/>
    <w:rsid w:val="00A36B05"/>
    <w:rsid w:val="00A36D00"/>
    <w:rsid w:val="00A413E7"/>
    <w:rsid w:val="00A51C7A"/>
    <w:rsid w:val="00A576C0"/>
    <w:rsid w:val="00A65590"/>
    <w:rsid w:val="00A72B57"/>
    <w:rsid w:val="00A7344F"/>
    <w:rsid w:val="00A77A9E"/>
    <w:rsid w:val="00A862F4"/>
    <w:rsid w:val="00A86379"/>
    <w:rsid w:val="00A864AF"/>
    <w:rsid w:val="00A8660C"/>
    <w:rsid w:val="00A87280"/>
    <w:rsid w:val="00AA2C9F"/>
    <w:rsid w:val="00AB5786"/>
    <w:rsid w:val="00AB619E"/>
    <w:rsid w:val="00AB7798"/>
    <w:rsid w:val="00AB798F"/>
    <w:rsid w:val="00AC1538"/>
    <w:rsid w:val="00AC1DF5"/>
    <w:rsid w:val="00AD1A9D"/>
    <w:rsid w:val="00AD36A1"/>
    <w:rsid w:val="00AD567F"/>
    <w:rsid w:val="00AE2B91"/>
    <w:rsid w:val="00AE4A50"/>
    <w:rsid w:val="00AF13F1"/>
    <w:rsid w:val="00AF477C"/>
    <w:rsid w:val="00B02794"/>
    <w:rsid w:val="00B0792F"/>
    <w:rsid w:val="00B142C0"/>
    <w:rsid w:val="00B14677"/>
    <w:rsid w:val="00B23FC7"/>
    <w:rsid w:val="00B360A3"/>
    <w:rsid w:val="00B371F8"/>
    <w:rsid w:val="00B4047D"/>
    <w:rsid w:val="00B4062A"/>
    <w:rsid w:val="00B42842"/>
    <w:rsid w:val="00B51642"/>
    <w:rsid w:val="00B54520"/>
    <w:rsid w:val="00B60421"/>
    <w:rsid w:val="00B60769"/>
    <w:rsid w:val="00B6420C"/>
    <w:rsid w:val="00B7199C"/>
    <w:rsid w:val="00B740B8"/>
    <w:rsid w:val="00B84597"/>
    <w:rsid w:val="00B90FE4"/>
    <w:rsid w:val="00B926E9"/>
    <w:rsid w:val="00B9685B"/>
    <w:rsid w:val="00B9696E"/>
    <w:rsid w:val="00BA3BA0"/>
    <w:rsid w:val="00BB589A"/>
    <w:rsid w:val="00BD1963"/>
    <w:rsid w:val="00BD3869"/>
    <w:rsid w:val="00BE18BA"/>
    <w:rsid w:val="00BE251F"/>
    <w:rsid w:val="00BE2A31"/>
    <w:rsid w:val="00BE3E91"/>
    <w:rsid w:val="00BF0032"/>
    <w:rsid w:val="00BF1F87"/>
    <w:rsid w:val="00BF249B"/>
    <w:rsid w:val="00BF3240"/>
    <w:rsid w:val="00C07217"/>
    <w:rsid w:val="00C224C0"/>
    <w:rsid w:val="00C23948"/>
    <w:rsid w:val="00C30DA7"/>
    <w:rsid w:val="00C30FB3"/>
    <w:rsid w:val="00C33F43"/>
    <w:rsid w:val="00C405E9"/>
    <w:rsid w:val="00C73CFF"/>
    <w:rsid w:val="00C83514"/>
    <w:rsid w:val="00C9156A"/>
    <w:rsid w:val="00CA1BF9"/>
    <w:rsid w:val="00CA26A2"/>
    <w:rsid w:val="00CA5F00"/>
    <w:rsid w:val="00CB763D"/>
    <w:rsid w:val="00CC1A8E"/>
    <w:rsid w:val="00CC3113"/>
    <w:rsid w:val="00CC4C8F"/>
    <w:rsid w:val="00CC770B"/>
    <w:rsid w:val="00CD47A8"/>
    <w:rsid w:val="00CE5152"/>
    <w:rsid w:val="00CE7BBA"/>
    <w:rsid w:val="00CF096A"/>
    <w:rsid w:val="00CF3D8B"/>
    <w:rsid w:val="00CF47D8"/>
    <w:rsid w:val="00D03C59"/>
    <w:rsid w:val="00D040FA"/>
    <w:rsid w:val="00D1126E"/>
    <w:rsid w:val="00D11901"/>
    <w:rsid w:val="00D251FC"/>
    <w:rsid w:val="00D2685F"/>
    <w:rsid w:val="00D37180"/>
    <w:rsid w:val="00D417EE"/>
    <w:rsid w:val="00D429E8"/>
    <w:rsid w:val="00D44B11"/>
    <w:rsid w:val="00D513B3"/>
    <w:rsid w:val="00D636F7"/>
    <w:rsid w:val="00D6393A"/>
    <w:rsid w:val="00D70F89"/>
    <w:rsid w:val="00D72562"/>
    <w:rsid w:val="00D73AAD"/>
    <w:rsid w:val="00D74C4A"/>
    <w:rsid w:val="00D765F2"/>
    <w:rsid w:val="00D8017A"/>
    <w:rsid w:val="00D8155F"/>
    <w:rsid w:val="00D938AF"/>
    <w:rsid w:val="00D96741"/>
    <w:rsid w:val="00DB1D15"/>
    <w:rsid w:val="00DB24B9"/>
    <w:rsid w:val="00DB69E2"/>
    <w:rsid w:val="00DC131B"/>
    <w:rsid w:val="00DC19A4"/>
    <w:rsid w:val="00DD61D0"/>
    <w:rsid w:val="00DE18F6"/>
    <w:rsid w:val="00DE5B9E"/>
    <w:rsid w:val="00DF583C"/>
    <w:rsid w:val="00DF743A"/>
    <w:rsid w:val="00E06F12"/>
    <w:rsid w:val="00E14D64"/>
    <w:rsid w:val="00E15BE2"/>
    <w:rsid w:val="00E327F7"/>
    <w:rsid w:val="00E349D7"/>
    <w:rsid w:val="00E35D32"/>
    <w:rsid w:val="00E45881"/>
    <w:rsid w:val="00E477A5"/>
    <w:rsid w:val="00E649BF"/>
    <w:rsid w:val="00E65C15"/>
    <w:rsid w:val="00E67790"/>
    <w:rsid w:val="00E71DFF"/>
    <w:rsid w:val="00E71EDD"/>
    <w:rsid w:val="00E73520"/>
    <w:rsid w:val="00E74444"/>
    <w:rsid w:val="00E74AB5"/>
    <w:rsid w:val="00E76E8E"/>
    <w:rsid w:val="00E77AEE"/>
    <w:rsid w:val="00E8420A"/>
    <w:rsid w:val="00E96D58"/>
    <w:rsid w:val="00EB0621"/>
    <w:rsid w:val="00EB3BA4"/>
    <w:rsid w:val="00EB6A47"/>
    <w:rsid w:val="00EC146F"/>
    <w:rsid w:val="00EC40F7"/>
    <w:rsid w:val="00EE15DA"/>
    <w:rsid w:val="00EE3A1B"/>
    <w:rsid w:val="00EF5804"/>
    <w:rsid w:val="00EF7D65"/>
    <w:rsid w:val="00F0159C"/>
    <w:rsid w:val="00F203FF"/>
    <w:rsid w:val="00F210C6"/>
    <w:rsid w:val="00F240BC"/>
    <w:rsid w:val="00F46619"/>
    <w:rsid w:val="00F468F6"/>
    <w:rsid w:val="00F479C6"/>
    <w:rsid w:val="00F530D9"/>
    <w:rsid w:val="00F71C2A"/>
    <w:rsid w:val="00F74BA9"/>
    <w:rsid w:val="00F7617B"/>
    <w:rsid w:val="00F83F88"/>
    <w:rsid w:val="00F86F25"/>
    <w:rsid w:val="00F9388D"/>
    <w:rsid w:val="00F97035"/>
    <w:rsid w:val="00FA6309"/>
    <w:rsid w:val="00FB3095"/>
    <w:rsid w:val="00FB3D52"/>
    <w:rsid w:val="00FC0B36"/>
    <w:rsid w:val="00FC1A34"/>
    <w:rsid w:val="00FD0D05"/>
    <w:rsid w:val="00FD745B"/>
    <w:rsid w:val="00FE35C5"/>
    <w:rsid w:val="00FE44EB"/>
    <w:rsid w:val="00FE4D2B"/>
    <w:rsid w:val="00FE5031"/>
    <w:rsid w:val="00FE5DD7"/>
    <w:rsid w:val="00FE6E2E"/>
    <w:rsid w:val="00FF1498"/>
    <w:rsid w:val="00FF3ECC"/>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67475"/>
  <w14:defaultImageDpi w14:val="96"/>
  <w15:docId w15:val="{64154593-D6B4-4387-A16F-64BBFB4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D"/>
    <w:pPr>
      <w:bidi/>
    </w:pPr>
    <w:rPr>
      <w:rFonts w:cs="David"/>
      <w:sz w:val="24"/>
      <w:szCs w:val="24"/>
    </w:rPr>
  </w:style>
  <w:style w:type="paragraph" w:styleId="Heading1">
    <w:name w:val="heading 1"/>
    <w:basedOn w:val="Normal"/>
    <w:next w:val="Normal"/>
    <w:link w:val="Heading1Char"/>
    <w:uiPriority w:val="9"/>
    <w:qFormat/>
    <w:rsid w:val="003F64D2"/>
    <w:pPr>
      <w:keepNext/>
      <w:bidi w:val="0"/>
      <w:spacing w:line="360" w:lineRule="auto"/>
      <w:outlineLvl w:val="0"/>
    </w:pPr>
    <w:rPr>
      <w:rFonts w:cs="Times New Roman"/>
      <w:b/>
      <w:bCs/>
      <w:spacing w:val="10"/>
      <w:lang w:eastAsia="he-IL"/>
    </w:rPr>
  </w:style>
  <w:style w:type="paragraph" w:styleId="Heading2">
    <w:name w:val="heading 2"/>
    <w:basedOn w:val="Normal"/>
    <w:next w:val="Normal"/>
    <w:link w:val="Heading2Char"/>
    <w:uiPriority w:val="9"/>
    <w:qFormat/>
    <w:rsid w:val="003F64D2"/>
    <w:pPr>
      <w:keepNext/>
      <w:tabs>
        <w:tab w:val="right" w:pos="8789"/>
      </w:tabs>
      <w:bidi w:val="0"/>
      <w:ind w:left="90" w:right="1457" w:hanging="90"/>
      <w:outlineLvl w:val="1"/>
    </w:pPr>
    <w:rPr>
      <w:rFonts w:ascii="Arial" w:hAnsi="Arial"/>
      <w:i/>
      <w:iCs/>
    </w:rPr>
  </w:style>
  <w:style w:type="paragraph" w:styleId="Heading3">
    <w:name w:val="heading 3"/>
    <w:basedOn w:val="Normal"/>
    <w:next w:val="Normal"/>
    <w:link w:val="Heading3Char"/>
    <w:unhideWhenUsed/>
    <w:qFormat/>
    <w:rsid w:val="002A3F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link w:val="Heading5Char"/>
    <w:uiPriority w:val="9"/>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link w:val="Heading6Char"/>
    <w:uiPriority w:val="9"/>
    <w:qFormat/>
    <w:rsid w:val="003F64D2"/>
    <w:pPr>
      <w:keepNext/>
      <w:bidi w:val="0"/>
      <w:outlineLvl w:val="5"/>
    </w:pPr>
    <w:rPr>
      <w:rFonts w:cs="Times New Roman"/>
      <w:b/>
      <w:bCs/>
      <w:szCs w:val="23"/>
      <w:lang w:eastAsia="he-IL"/>
    </w:rPr>
  </w:style>
  <w:style w:type="paragraph" w:styleId="Heading7">
    <w:name w:val="heading 7"/>
    <w:basedOn w:val="Normal"/>
    <w:next w:val="Normal"/>
    <w:link w:val="Heading7Char"/>
    <w:uiPriority w:val="9"/>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link w:val="Heading8Char"/>
    <w:uiPriority w:val="9"/>
    <w:qFormat/>
    <w:rsid w:val="003F64D2"/>
    <w:pPr>
      <w:keepNext/>
      <w:jc w:val="right"/>
      <w:outlineLvl w:val="7"/>
    </w:pPr>
    <w:rPr>
      <w:rFonts w:cs="Times New Roman"/>
      <w:lang w:eastAsia="he-IL"/>
    </w:rPr>
  </w:style>
  <w:style w:type="paragraph" w:styleId="Heading9">
    <w:name w:val="heading 9"/>
    <w:basedOn w:val="Normal"/>
    <w:next w:val="Normal"/>
    <w:link w:val="Heading9Char"/>
    <w:uiPriority w:val="9"/>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rsid w:val="003F64D2"/>
    <w:pPr>
      <w:tabs>
        <w:tab w:val="right" w:pos="8789"/>
      </w:tabs>
      <w:bidi w:val="0"/>
      <w:ind w:right="1457" w:firstLine="720"/>
    </w:pPr>
  </w:style>
  <w:style w:type="character" w:customStyle="1" w:styleId="BodyTextIndentChar">
    <w:name w:val="Body Text Indent Char"/>
    <w:basedOn w:val="DefaultParagraphFont"/>
    <w:link w:val="BodyTextIndent"/>
    <w:uiPriority w:val="99"/>
    <w:semiHidden/>
    <w:rPr>
      <w:rFonts w:cs="David"/>
      <w:sz w:val="24"/>
      <w:szCs w:val="24"/>
    </w:rPr>
  </w:style>
  <w:style w:type="paragraph" w:styleId="BodyText2">
    <w:name w:val="Body Text 2"/>
    <w:basedOn w:val="Normal"/>
    <w:link w:val="BodyText2Char"/>
    <w:uiPriority w:val="99"/>
    <w:rsid w:val="003F64D2"/>
    <w:pPr>
      <w:tabs>
        <w:tab w:val="right" w:pos="8789"/>
      </w:tabs>
      <w:bidi w:val="0"/>
      <w:ind w:right="1457"/>
    </w:pPr>
  </w:style>
  <w:style w:type="character" w:customStyle="1" w:styleId="BodyText2Char">
    <w:name w:val="Body Text 2 Char"/>
    <w:basedOn w:val="DefaultParagraphFont"/>
    <w:link w:val="BodyText2"/>
    <w:uiPriority w:val="99"/>
    <w:semiHidden/>
    <w:rPr>
      <w:rFonts w:cs="David"/>
      <w:sz w:val="24"/>
      <w:szCs w:val="24"/>
    </w:rPr>
  </w:style>
  <w:style w:type="paragraph" w:styleId="Header">
    <w:name w:val="header"/>
    <w:basedOn w:val="Normal"/>
    <w:link w:val="HeaderChar"/>
    <w:uiPriority w:val="99"/>
    <w:rsid w:val="003F64D2"/>
    <w:pPr>
      <w:tabs>
        <w:tab w:val="center" w:pos="4153"/>
        <w:tab w:val="right" w:pos="8306"/>
      </w:tabs>
      <w:bidi w:val="0"/>
    </w:pPr>
    <w:rPr>
      <w:rFonts w:cs="Times New Roman"/>
      <w:spacing w:val="10"/>
      <w:lang w:eastAsia="he-IL"/>
    </w:rPr>
  </w:style>
  <w:style w:type="character" w:customStyle="1" w:styleId="HeaderChar">
    <w:name w:val="Header Char"/>
    <w:basedOn w:val="DefaultParagraphFont"/>
    <w:link w:val="Header"/>
    <w:uiPriority w:val="99"/>
    <w:semiHidden/>
    <w:rPr>
      <w:rFonts w:cs="David"/>
      <w:sz w:val="24"/>
      <w:szCs w:val="24"/>
    </w:rPr>
  </w:style>
  <w:style w:type="paragraph" w:styleId="BodyText">
    <w:name w:val="Body Text"/>
    <w:basedOn w:val="Normal"/>
    <w:link w:val="BodyTextChar"/>
    <w:uiPriority w:val="99"/>
    <w:rsid w:val="003F64D2"/>
    <w:pPr>
      <w:bidi w:val="0"/>
    </w:pPr>
    <w:rPr>
      <w:rFonts w:cs="Times New Roman"/>
      <w:sz w:val="20"/>
      <w:szCs w:val="20"/>
      <w:lang w:eastAsia="he-IL"/>
    </w:rPr>
  </w:style>
  <w:style w:type="character" w:customStyle="1" w:styleId="BodyTextChar">
    <w:name w:val="Body Text Char"/>
    <w:basedOn w:val="DefaultParagraphFont"/>
    <w:link w:val="BodyText"/>
    <w:uiPriority w:val="99"/>
    <w:semiHidden/>
    <w:rPr>
      <w:rFonts w:cs="David"/>
      <w:sz w:val="24"/>
      <w:szCs w:val="24"/>
    </w:rPr>
  </w:style>
  <w:style w:type="paragraph" w:styleId="BodyText3">
    <w:name w:val="Body Text 3"/>
    <w:basedOn w:val="Normal"/>
    <w:link w:val="BodyText3Char"/>
    <w:uiPriority w:val="99"/>
    <w:rsid w:val="003F64D2"/>
    <w:pPr>
      <w:bidi w:val="0"/>
      <w:spacing w:line="360" w:lineRule="auto"/>
    </w:pPr>
    <w:rPr>
      <w:rFonts w:cs="Times New Roman"/>
      <w:sz w:val="22"/>
      <w:szCs w:val="23"/>
      <w:lang w:eastAsia="he-IL"/>
    </w:rPr>
  </w:style>
  <w:style w:type="character" w:customStyle="1" w:styleId="BodyText3Char">
    <w:name w:val="Body Text 3 Char"/>
    <w:basedOn w:val="DefaultParagraphFont"/>
    <w:link w:val="BodyText3"/>
    <w:uiPriority w:val="99"/>
    <w:semiHidden/>
    <w:rPr>
      <w:rFonts w:cs="David"/>
      <w:sz w:val="16"/>
      <w:szCs w:val="16"/>
    </w:rPr>
  </w:style>
  <w:style w:type="paragraph" w:styleId="Footer">
    <w:name w:val="footer"/>
    <w:basedOn w:val="Normal"/>
    <w:link w:val="FooterChar"/>
    <w:uiPriority w:val="99"/>
    <w:rsid w:val="003F64D2"/>
    <w:pPr>
      <w:tabs>
        <w:tab w:val="center" w:pos="4153"/>
        <w:tab w:val="right" w:pos="8306"/>
      </w:tabs>
    </w:pPr>
  </w:style>
  <w:style w:type="character" w:customStyle="1" w:styleId="FooterChar">
    <w:name w:val="Footer Char"/>
    <w:basedOn w:val="DefaultParagraphFont"/>
    <w:link w:val="Footer"/>
    <w:uiPriority w:val="99"/>
    <w:semiHidden/>
    <w:rPr>
      <w:rFonts w:cs="David"/>
      <w:sz w:val="24"/>
      <w:szCs w:val="24"/>
    </w:rPr>
  </w:style>
  <w:style w:type="character" w:styleId="PageNumber">
    <w:name w:val="page number"/>
    <w:basedOn w:val="DefaultParagraphFont"/>
    <w:uiPriority w:val="99"/>
    <w:rsid w:val="003F64D2"/>
    <w:rPr>
      <w:rFonts w:cs="Times New Roman"/>
    </w:rPr>
  </w:style>
  <w:style w:type="paragraph" w:styleId="BalloonText">
    <w:name w:val="Balloon Text"/>
    <w:basedOn w:val="Normal"/>
    <w:link w:val="BalloonTextChar"/>
    <w:uiPriority w:val="99"/>
    <w:rsid w:val="00C9156A"/>
    <w:rPr>
      <w:rFonts w:ascii="Tahoma" w:hAnsi="Tahoma" w:cs="Tahoma"/>
      <w:sz w:val="16"/>
      <w:szCs w:val="16"/>
    </w:rPr>
  </w:style>
  <w:style w:type="character" w:styleId="CommentReference">
    <w:name w:val="annotation reference"/>
    <w:basedOn w:val="DefaultParagraphFont"/>
    <w:uiPriority w:val="99"/>
    <w:rsid w:val="00C9156A"/>
    <w:rPr>
      <w:rFonts w:cs="Times New Roman"/>
      <w:sz w:val="16"/>
      <w:szCs w:val="16"/>
    </w:rPr>
  </w:style>
  <w:style w:type="character" w:customStyle="1" w:styleId="BalloonTextChar">
    <w:name w:val="Balloon Text Char"/>
    <w:basedOn w:val="DefaultParagraphFont"/>
    <w:link w:val="BalloonText"/>
    <w:locked/>
    <w:rsid w:val="00C9156A"/>
    <w:rPr>
      <w:rFonts w:ascii="Tahoma" w:hAnsi="Tahoma" w:cs="Tahoma"/>
      <w:sz w:val="16"/>
      <w:szCs w:val="16"/>
    </w:rPr>
  </w:style>
  <w:style w:type="paragraph" w:styleId="CommentText">
    <w:name w:val="annotation text"/>
    <w:basedOn w:val="Normal"/>
    <w:link w:val="CommentTextChar"/>
    <w:uiPriority w:val="99"/>
    <w:rsid w:val="00C9156A"/>
    <w:rPr>
      <w:sz w:val="20"/>
      <w:szCs w:val="20"/>
    </w:rPr>
  </w:style>
  <w:style w:type="paragraph" w:styleId="CommentSubject">
    <w:name w:val="annotation subject"/>
    <w:basedOn w:val="CommentText"/>
    <w:next w:val="CommentText"/>
    <w:link w:val="CommentSubjectChar"/>
    <w:uiPriority w:val="99"/>
    <w:rsid w:val="00C9156A"/>
    <w:rPr>
      <w:b/>
      <w:bCs/>
    </w:rPr>
  </w:style>
  <w:style w:type="character" w:customStyle="1" w:styleId="CommentTextChar">
    <w:name w:val="Comment Text Char"/>
    <w:basedOn w:val="DefaultParagraphFont"/>
    <w:link w:val="CommentText"/>
    <w:locked/>
    <w:rsid w:val="00C9156A"/>
    <w:rPr>
      <w:rFonts w:cs="David"/>
      <w:lang w:bidi="he-IL"/>
    </w:rPr>
  </w:style>
  <w:style w:type="paragraph" w:styleId="ListParagraph">
    <w:name w:val="List Paragraph"/>
    <w:basedOn w:val="Normal"/>
    <w:uiPriority w:val="34"/>
    <w:qFormat/>
    <w:rsid w:val="005F57E9"/>
    <w:pPr>
      <w:ind w:left="720"/>
    </w:pPr>
  </w:style>
  <w:style w:type="character" w:customStyle="1" w:styleId="CommentSubjectChar">
    <w:name w:val="Comment Subject Char"/>
    <w:basedOn w:val="CommentTextChar"/>
    <w:link w:val="CommentSubject"/>
    <w:locked/>
    <w:rsid w:val="00C9156A"/>
    <w:rPr>
      <w:rFonts w:cs="David"/>
      <w:b/>
      <w:bCs/>
      <w:lang w:bidi="he-IL"/>
    </w:rPr>
  </w:style>
  <w:style w:type="table" w:styleId="TableGrid">
    <w:name w:val="Table Grid"/>
    <w:basedOn w:val="TableNormal"/>
    <w:uiPriority w:val="59"/>
    <w:rsid w:val="006107F7"/>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rPr>
      <w:rFonts w:cs="Times New Roman"/>
    </w:rPr>
  </w:style>
  <w:style w:type="character" w:styleId="Emphasis">
    <w:name w:val="Emphasis"/>
    <w:basedOn w:val="DefaultParagraphFont"/>
    <w:uiPriority w:val="20"/>
    <w:qFormat/>
    <w:rsid w:val="00AF477C"/>
    <w:rPr>
      <w:rFonts w:cs="Times New Roman"/>
      <w:i/>
      <w:iCs/>
    </w:rPr>
  </w:style>
  <w:style w:type="character" w:styleId="Hyperlink">
    <w:name w:val="Hyperlink"/>
    <w:basedOn w:val="DefaultParagraphFont"/>
    <w:unhideWhenUsed/>
    <w:rsid w:val="00D74C4A"/>
    <w:rPr>
      <w:color w:val="0000FF" w:themeColor="hyperlink"/>
      <w:u w:val="single"/>
    </w:rPr>
  </w:style>
  <w:style w:type="character" w:customStyle="1" w:styleId="apple-style-span">
    <w:name w:val="apple-style-span"/>
    <w:basedOn w:val="DefaultParagraphFont"/>
    <w:rsid w:val="00CE5152"/>
  </w:style>
  <w:style w:type="character" w:customStyle="1" w:styleId="il">
    <w:name w:val="il"/>
    <w:basedOn w:val="DefaultParagraphFont"/>
    <w:rsid w:val="00CE5152"/>
  </w:style>
  <w:style w:type="character" w:styleId="FollowedHyperlink">
    <w:name w:val="FollowedHyperlink"/>
    <w:basedOn w:val="DefaultParagraphFont"/>
    <w:rsid w:val="00B9696E"/>
    <w:rPr>
      <w:color w:val="800080" w:themeColor="followedHyperlink"/>
      <w:u w:val="single"/>
    </w:rPr>
  </w:style>
  <w:style w:type="character" w:customStyle="1" w:styleId="Heading3Char">
    <w:name w:val="Heading 3 Char"/>
    <w:basedOn w:val="DefaultParagraphFont"/>
    <w:link w:val="Heading3"/>
    <w:rsid w:val="002A3F6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D5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293">
      <w:marLeft w:val="0"/>
      <w:marRight w:val="0"/>
      <w:marTop w:val="0"/>
      <w:marBottom w:val="0"/>
      <w:divBdr>
        <w:top w:val="none" w:sz="0" w:space="0" w:color="auto"/>
        <w:left w:val="none" w:sz="0" w:space="0" w:color="auto"/>
        <w:bottom w:val="none" w:sz="0" w:space="0" w:color="auto"/>
        <w:right w:val="none" w:sz="0" w:space="0" w:color="auto"/>
      </w:divBdr>
    </w:div>
    <w:div w:id="75132294">
      <w:marLeft w:val="0"/>
      <w:marRight w:val="0"/>
      <w:marTop w:val="0"/>
      <w:marBottom w:val="0"/>
      <w:divBdr>
        <w:top w:val="none" w:sz="0" w:space="0" w:color="auto"/>
        <w:left w:val="none" w:sz="0" w:space="0" w:color="auto"/>
        <w:bottom w:val="none" w:sz="0" w:space="0" w:color="auto"/>
        <w:right w:val="none" w:sz="0" w:space="0" w:color="auto"/>
      </w:divBdr>
    </w:div>
    <w:div w:id="75132295">
      <w:marLeft w:val="0"/>
      <w:marRight w:val="0"/>
      <w:marTop w:val="0"/>
      <w:marBottom w:val="0"/>
      <w:divBdr>
        <w:top w:val="none" w:sz="0" w:space="0" w:color="auto"/>
        <w:left w:val="none" w:sz="0" w:space="0" w:color="auto"/>
        <w:bottom w:val="none" w:sz="0" w:space="0" w:color="auto"/>
        <w:right w:val="none" w:sz="0" w:space="0" w:color="auto"/>
      </w:divBdr>
    </w:div>
    <w:div w:id="75132296">
      <w:marLeft w:val="0"/>
      <w:marRight w:val="0"/>
      <w:marTop w:val="0"/>
      <w:marBottom w:val="0"/>
      <w:divBdr>
        <w:top w:val="none" w:sz="0" w:space="0" w:color="auto"/>
        <w:left w:val="none" w:sz="0" w:space="0" w:color="auto"/>
        <w:bottom w:val="none" w:sz="0" w:space="0" w:color="auto"/>
        <w:right w:val="none" w:sz="0" w:space="0" w:color="auto"/>
      </w:divBdr>
    </w:div>
    <w:div w:id="75132297">
      <w:marLeft w:val="0"/>
      <w:marRight w:val="0"/>
      <w:marTop w:val="0"/>
      <w:marBottom w:val="0"/>
      <w:divBdr>
        <w:top w:val="none" w:sz="0" w:space="0" w:color="auto"/>
        <w:left w:val="none" w:sz="0" w:space="0" w:color="auto"/>
        <w:bottom w:val="none" w:sz="0" w:space="0" w:color="auto"/>
        <w:right w:val="none" w:sz="0" w:space="0" w:color="auto"/>
      </w:divBdr>
    </w:div>
    <w:div w:id="75132298">
      <w:marLeft w:val="0"/>
      <w:marRight w:val="0"/>
      <w:marTop w:val="0"/>
      <w:marBottom w:val="0"/>
      <w:divBdr>
        <w:top w:val="none" w:sz="0" w:space="0" w:color="auto"/>
        <w:left w:val="none" w:sz="0" w:space="0" w:color="auto"/>
        <w:bottom w:val="none" w:sz="0" w:space="0" w:color="auto"/>
        <w:right w:val="none" w:sz="0" w:space="0" w:color="auto"/>
      </w:divBdr>
    </w:div>
    <w:div w:id="75132299">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1665741658">
      <w:bodyDiv w:val="1"/>
      <w:marLeft w:val="0"/>
      <w:marRight w:val="0"/>
      <w:marTop w:val="0"/>
      <w:marBottom w:val="0"/>
      <w:divBdr>
        <w:top w:val="none" w:sz="0" w:space="0" w:color="auto"/>
        <w:left w:val="none" w:sz="0" w:space="0" w:color="auto"/>
        <w:bottom w:val="none" w:sz="0" w:space="0" w:color="auto"/>
        <w:right w:val="none" w:sz="0" w:space="0" w:color="auto"/>
      </w:divBdr>
    </w:div>
    <w:div w:id="1724595876">
      <w:bodyDiv w:val="1"/>
      <w:marLeft w:val="0"/>
      <w:marRight w:val="0"/>
      <w:marTop w:val="0"/>
      <w:marBottom w:val="0"/>
      <w:divBdr>
        <w:top w:val="none" w:sz="0" w:space="0" w:color="auto"/>
        <w:left w:val="none" w:sz="0" w:space="0" w:color="auto"/>
        <w:bottom w:val="none" w:sz="0" w:space="0" w:color="auto"/>
        <w:right w:val="none" w:sz="0" w:space="0" w:color="auto"/>
      </w:divBdr>
    </w:div>
    <w:div w:id="1970477830">
      <w:bodyDiv w:val="1"/>
      <w:marLeft w:val="0"/>
      <w:marRight w:val="0"/>
      <w:marTop w:val="0"/>
      <w:marBottom w:val="0"/>
      <w:divBdr>
        <w:top w:val="none" w:sz="0" w:space="0" w:color="auto"/>
        <w:left w:val="none" w:sz="0" w:space="0" w:color="auto"/>
        <w:bottom w:val="none" w:sz="0" w:space="0" w:color="auto"/>
        <w:right w:val="none" w:sz="0" w:space="0" w:color="auto"/>
      </w:divBdr>
      <w:divsChild>
        <w:div w:id="629171734">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gov.il/en/people/1190.aspx" TargetMode="External"/><Relationship Id="rId13" Type="http://schemas.openxmlformats.org/officeDocument/2006/relationships/hyperlink" Target="javascript:void(0)" TargetMode="External"/><Relationship Id="rId18" Type="http://schemas.openxmlformats.org/officeDocument/2006/relationships/hyperlink" Target="https://pubs.acs.org/doi/10.1021/acs.est.9b0136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21769/BioProtoc.3211" TargetMode="External"/><Relationship Id="rId17" Type="http://schemas.openxmlformats.org/officeDocument/2006/relationships/hyperlink" Target="https://elifesciences.org/articles/47732" TargetMode="External"/><Relationship Id="rId2" Type="http://schemas.openxmlformats.org/officeDocument/2006/relationships/numbering" Target="numbering.xml"/><Relationship Id="rId16" Type="http://schemas.openxmlformats.org/officeDocument/2006/relationships/hyperlink" Target="https://mbio.asm.org/content/10/1/e02852-18.abstr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protocol.org/e3211" TargetMode="External"/><Relationship Id="rId5" Type="http://schemas.openxmlformats.org/officeDocument/2006/relationships/webSettings" Target="webSettings.xml"/><Relationship Id="rId15" Type="http://schemas.openxmlformats.org/officeDocument/2006/relationships/hyperlink" Target="http://www.pnas.org/content/114/17/4549"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s://scholar.google.com/citations?view_op=view_citation&amp;hl=en&amp;user=7chldT8AAAAJ&amp;citation_for_view=7chldT8AAAAJ:r_AWSJRzSzQC" TargetMode="External"/><Relationship Id="rId4" Type="http://schemas.openxmlformats.org/officeDocument/2006/relationships/settings" Target="settings.xml"/><Relationship Id="rId9" Type="http://schemas.openxmlformats.org/officeDocument/2006/relationships/hyperlink" Target="https://scholar.google.com/citations?user=7chldT8AAAAJ&amp;hl=en" TargetMode="External"/><Relationship Id="rId14" Type="http://schemas.openxmlformats.org/officeDocument/2006/relationships/hyperlink" Target="https://www.nature.com/articles/ncomms108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1324-944E-405E-9B92-05C0B2A0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4007</Words>
  <Characters>22846</Characters>
  <Application>Microsoft Office Word</Application>
  <DocSecurity>0</DocSecurity>
  <Lines>190</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פורמט</vt:lpstr>
      <vt:lpstr>פורמט</vt:lpstr>
    </vt:vector>
  </TitlesOfParts>
  <Company>ARO</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פורמט</dc:title>
  <dc:creator>Rachel</dc:creator>
  <cp:lastModifiedBy>Orr Shapiro</cp:lastModifiedBy>
  <cp:revision>8</cp:revision>
  <cp:lastPrinted>2019-05-01T11:31:00Z</cp:lastPrinted>
  <dcterms:created xsi:type="dcterms:W3CDTF">2019-07-28T10:33:00Z</dcterms:created>
  <dcterms:modified xsi:type="dcterms:W3CDTF">2019-07-28T10:43:00Z</dcterms:modified>
</cp:coreProperties>
</file>