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8C46" w14:textId="14A01A35" w:rsidR="004A52C8" w:rsidRPr="00157449" w:rsidRDefault="00692BBF" w:rsidP="005234AF">
      <w:pPr>
        <w:bidi w:val="0"/>
        <w:spacing w:line="360" w:lineRule="auto"/>
        <w:rPr>
          <w:rFonts w:ascii="Calisto MT" w:hAnsi="Calisto MT"/>
          <w:b/>
          <w:bCs/>
          <w:color w:val="0000FF"/>
          <w:sz w:val="28"/>
          <w:u w:val="single"/>
        </w:rPr>
      </w:pPr>
      <w:proofErr w:type="spellStart"/>
      <w:r w:rsidRPr="00692BBF">
        <w:rPr>
          <w:rFonts w:cs="Times New Roman"/>
          <w:b/>
          <w:bCs/>
          <w:sz w:val="28"/>
          <w:szCs w:val="28"/>
        </w:rPr>
        <w:t>Eyal</w:t>
      </w:r>
      <w:proofErr w:type="spellEnd"/>
      <w:r w:rsidRPr="00692BBF">
        <w:rPr>
          <w:rFonts w:cs="Times New Roman"/>
          <w:b/>
          <w:bCs/>
          <w:sz w:val="28"/>
          <w:szCs w:val="28"/>
        </w:rPr>
        <w:t xml:space="preserve"> Fridman</w:t>
      </w:r>
      <w:r w:rsidRPr="00692BBF">
        <w:rPr>
          <w:rFonts w:cs="Times New Roman"/>
          <w:b/>
          <w:bCs/>
          <w:sz w:val="28"/>
          <w:szCs w:val="28"/>
        </w:rPr>
        <w:tab/>
      </w:r>
      <w:r w:rsidRPr="00692BBF">
        <w:rPr>
          <w:rFonts w:cs="Times New Roman"/>
          <w:b/>
          <w:bCs/>
          <w:sz w:val="28"/>
          <w:szCs w:val="28"/>
        </w:rPr>
        <w:tab/>
      </w:r>
      <w:r w:rsidRPr="00692BBF">
        <w:rPr>
          <w:rFonts w:cs="Times New Roman"/>
          <w:b/>
          <w:bCs/>
          <w:sz w:val="28"/>
          <w:szCs w:val="28"/>
        </w:rPr>
        <w:tab/>
      </w:r>
      <w:r w:rsidRPr="00692BBF">
        <w:rPr>
          <w:rFonts w:cs="Times New Roman"/>
          <w:b/>
          <w:bCs/>
          <w:sz w:val="28"/>
          <w:szCs w:val="28"/>
        </w:rPr>
        <w:tab/>
      </w:r>
      <w:r w:rsidRPr="00692BBF">
        <w:rPr>
          <w:rFonts w:cs="Times New Roman"/>
          <w:b/>
          <w:bCs/>
          <w:sz w:val="28"/>
          <w:szCs w:val="28"/>
        </w:rPr>
        <w:tab/>
      </w:r>
      <w:r w:rsidRPr="00692BBF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="007F3687">
        <w:rPr>
          <w:rFonts w:cs="Times New Roman"/>
          <w:b/>
          <w:bCs/>
          <w:sz w:val="28"/>
          <w:szCs w:val="28"/>
        </w:rPr>
        <w:t>Jan</w:t>
      </w:r>
      <w:r w:rsidRPr="00692BBF">
        <w:rPr>
          <w:rFonts w:cs="Times New Roman"/>
          <w:b/>
          <w:bCs/>
          <w:sz w:val="28"/>
          <w:szCs w:val="28"/>
        </w:rPr>
        <w:t xml:space="preserve"> 20</w:t>
      </w:r>
      <w:r w:rsidR="007F3687">
        <w:rPr>
          <w:rFonts w:cs="Times New Roman"/>
          <w:b/>
          <w:bCs/>
          <w:sz w:val="28"/>
          <w:szCs w:val="28"/>
        </w:rPr>
        <w:t>15</w:t>
      </w:r>
      <w:r w:rsidR="00952D2D" w:rsidRPr="00692BBF">
        <w:rPr>
          <w:rFonts w:ascii="Arial" w:hAnsi="Arial"/>
          <w:b/>
          <w:bCs/>
          <w:sz w:val="28"/>
          <w:szCs w:val="28"/>
        </w:rPr>
        <w:tab/>
      </w:r>
      <w:r w:rsidR="00952D2D" w:rsidRPr="00692BBF">
        <w:rPr>
          <w:rFonts w:ascii="Arial" w:hAnsi="Arial"/>
          <w:b/>
          <w:bCs/>
          <w:sz w:val="28"/>
          <w:szCs w:val="28"/>
        </w:rPr>
        <w:tab/>
      </w:r>
      <w:r w:rsidR="00952D2D" w:rsidRPr="00692BBF">
        <w:rPr>
          <w:rFonts w:ascii="Arial" w:hAnsi="Arial"/>
          <w:b/>
          <w:bCs/>
          <w:sz w:val="28"/>
          <w:szCs w:val="28"/>
        </w:rPr>
        <w:tab/>
      </w:r>
      <w:r w:rsidR="00952D2D" w:rsidRPr="00692BBF">
        <w:rPr>
          <w:rFonts w:ascii="Arial" w:hAnsi="Arial"/>
          <w:b/>
          <w:bCs/>
          <w:sz w:val="28"/>
          <w:szCs w:val="28"/>
        </w:rPr>
        <w:tab/>
      </w:r>
    </w:p>
    <w:p w14:paraId="6C451EE3" w14:textId="77777777" w:rsidR="004A52C8" w:rsidRDefault="004A52C8" w:rsidP="000B1E68">
      <w:pPr>
        <w:bidi w:val="0"/>
        <w:spacing w:line="360" w:lineRule="auto"/>
        <w:jc w:val="center"/>
        <w:rPr>
          <w:rFonts w:ascii="Arial" w:hAnsi="Arial"/>
          <w:szCs w:val="23"/>
          <w:u w:val="single"/>
        </w:rPr>
      </w:pPr>
    </w:p>
    <w:p w14:paraId="5DAE3CF0" w14:textId="160CE8D5" w:rsidR="000B1E68" w:rsidRPr="003A446D" w:rsidRDefault="004A52C8" w:rsidP="000B1E68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  <w:rtl/>
        </w:rPr>
      </w:pPr>
      <w:r w:rsidRPr="00157449">
        <w:rPr>
          <w:rFonts w:ascii="Arial" w:hAnsi="Arial"/>
          <w:b/>
          <w:bCs/>
          <w:color w:val="3333CC"/>
          <w:u w:val="single"/>
        </w:rPr>
        <w:t>Personal</w:t>
      </w:r>
    </w:p>
    <w:p w14:paraId="0288CEB1" w14:textId="084CF2C6" w:rsidR="003A446D" w:rsidRPr="00692BBF" w:rsidRDefault="003A446D" w:rsidP="00B51642">
      <w:pPr>
        <w:bidi w:val="0"/>
        <w:rPr>
          <w:rFonts w:asciiTheme="majorBidi" w:hAnsiTheme="majorBidi" w:cstheme="majorBidi"/>
          <w:sz w:val="22"/>
          <w:szCs w:val="22"/>
        </w:rPr>
      </w:pPr>
      <w:r w:rsidRPr="00692BBF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692BBF">
        <w:rPr>
          <w:rFonts w:asciiTheme="majorBidi" w:hAnsiTheme="majorBidi" w:cstheme="majorBidi"/>
          <w:sz w:val="22"/>
          <w:szCs w:val="22"/>
        </w:rPr>
        <w:t>Eyal</w:t>
      </w:r>
      <w:proofErr w:type="spellEnd"/>
      <w:r w:rsidRPr="00692BBF">
        <w:rPr>
          <w:rFonts w:asciiTheme="majorBidi" w:hAnsiTheme="majorBidi" w:cstheme="majorBidi"/>
          <w:sz w:val="22"/>
          <w:szCs w:val="22"/>
        </w:rPr>
        <w:t xml:space="preserve"> Fridman</w:t>
      </w:r>
    </w:p>
    <w:p w14:paraId="0064AC8A" w14:textId="5D1A2E08" w:rsidR="00BD3869" w:rsidRPr="00692BBF" w:rsidRDefault="003A446D" w:rsidP="00B51642">
      <w:pPr>
        <w:bidi w:val="0"/>
        <w:rPr>
          <w:rFonts w:asciiTheme="majorBidi" w:hAnsiTheme="majorBidi" w:cstheme="majorBidi"/>
          <w:sz w:val="22"/>
          <w:szCs w:val="22"/>
        </w:rPr>
      </w:pPr>
      <w:r w:rsidRPr="00692BBF">
        <w:rPr>
          <w:rFonts w:asciiTheme="majorBidi" w:hAnsiTheme="majorBidi" w:cstheme="majorBidi"/>
          <w:sz w:val="22"/>
          <w:szCs w:val="22"/>
        </w:rPr>
        <w:t>Plant Sciences Institute</w:t>
      </w:r>
    </w:p>
    <w:p w14:paraId="20E4785F" w14:textId="77EAA295" w:rsidR="003A446D" w:rsidRPr="00692BBF" w:rsidRDefault="003A446D" w:rsidP="00B51642">
      <w:pPr>
        <w:bidi w:val="0"/>
        <w:rPr>
          <w:rFonts w:asciiTheme="majorBidi" w:hAnsiTheme="majorBidi" w:cstheme="majorBidi"/>
          <w:sz w:val="22"/>
          <w:szCs w:val="22"/>
        </w:rPr>
      </w:pPr>
      <w:r w:rsidRPr="00692BBF">
        <w:rPr>
          <w:rFonts w:asciiTheme="majorBidi" w:hAnsiTheme="majorBidi" w:cstheme="majorBidi"/>
          <w:sz w:val="22"/>
          <w:szCs w:val="22"/>
        </w:rPr>
        <w:t>Room 103</w:t>
      </w:r>
    </w:p>
    <w:p w14:paraId="313BEC72" w14:textId="75C6F2C7" w:rsidR="00BD3869" w:rsidRPr="00692BBF" w:rsidRDefault="003A446D" w:rsidP="00B51642">
      <w:pPr>
        <w:bidi w:val="0"/>
        <w:rPr>
          <w:rFonts w:asciiTheme="majorBidi" w:hAnsiTheme="majorBidi" w:cstheme="majorBidi"/>
          <w:sz w:val="22"/>
          <w:szCs w:val="22"/>
        </w:rPr>
      </w:pPr>
      <w:r w:rsidRPr="00692BBF">
        <w:rPr>
          <w:rFonts w:asciiTheme="majorBidi" w:hAnsiTheme="majorBidi" w:cstheme="majorBidi"/>
          <w:sz w:val="22"/>
          <w:szCs w:val="22"/>
        </w:rPr>
        <w:t>E</w:t>
      </w:r>
      <w:r w:rsidR="00BD3869" w:rsidRPr="00692BBF">
        <w:rPr>
          <w:rFonts w:asciiTheme="majorBidi" w:hAnsiTheme="majorBidi" w:cstheme="majorBidi"/>
          <w:sz w:val="22"/>
          <w:szCs w:val="22"/>
        </w:rPr>
        <w:t xml:space="preserve">-mail: </w:t>
      </w:r>
      <w:hyperlink r:id="rId9" w:history="1">
        <w:r w:rsidRPr="00692BBF">
          <w:rPr>
            <w:rStyle w:val="Hyperlink"/>
            <w:rFonts w:asciiTheme="majorBidi" w:hAnsiTheme="majorBidi" w:cstheme="majorBidi"/>
            <w:sz w:val="22"/>
            <w:szCs w:val="22"/>
          </w:rPr>
          <w:t>fridmane@agri.gov.il</w:t>
        </w:r>
      </w:hyperlink>
    </w:p>
    <w:p w14:paraId="3F5436D6" w14:textId="3870E9E6" w:rsidR="003A446D" w:rsidRPr="00692BBF" w:rsidRDefault="003A446D" w:rsidP="00B51642">
      <w:pPr>
        <w:bidi w:val="0"/>
        <w:rPr>
          <w:rFonts w:asciiTheme="majorBidi" w:hAnsiTheme="majorBidi" w:cstheme="majorBidi"/>
          <w:sz w:val="22"/>
          <w:szCs w:val="22"/>
        </w:rPr>
      </w:pPr>
      <w:r w:rsidRPr="00692BBF">
        <w:rPr>
          <w:rFonts w:asciiTheme="majorBidi" w:hAnsiTheme="majorBidi" w:cstheme="majorBidi"/>
          <w:sz w:val="22"/>
          <w:szCs w:val="22"/>
        </w:rPr>
        <w:t>Tel: +972-3-9683901; Mobile: +972-54-6554719</w:t>
      </w:r>
    </w:p>
    <w:p w14:paraId="183C5EF8" w14:textId="0B0A3CAC" w:rsidR="00952D2D" w:rsidRPr="00692BBF" w:rsidRDefault="003A446D" w:rsidP="00B51642">
      <w:pPr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692BBF">
        <w:rPr>
          <w:rFonts w:asciiTheme="majorBidi" w:hAnsiTheme="majorBidi" w:cstheme="majorBidi"/>
          <w:sz w:val="22"/>
          <w:szCs w:val="22"/>
        </w:rPr>
        <w:t>URL</w:t>
      </w:r>
      <w:r w:rsidR="00B51642" w:rsidRPr="00692BBF">
        <w:rPr>
          <w:rFonts w:asciiTheme="majorBidi" w:hAnsiTheme="majorBidi" w:cstheme="majorBidi"/>
          <w:sz w:val="22"/>
          <w:szCs w:val="22"/>
        </w:rPr>
        <w:t xml:space="preserve">: </w:t>
      </w:r>
      <w:r w:rsidR="00952D2D" w:rsidRPr="00692BBF">
        <w:rPr>
          <w:rFonts w:asciiTheme="majorBidi" w:hAnsiTheme="majorBidi" w:cstheme="majorBidi"/>
          <w:sz w:val="22"/>
          <w:szCs w:val="22"/>
        </w:rPr>
        <w:t>under construction</w:t>
      </w:r>
    </w:p>
    <w:p w14:paraId="2739D8D0" w14:textId="77777777" w:rsidR="000B1E68" w:rsidRPr="000B1E68" w:rsidRDefault="000B1E68" w:rsidP="000B1E68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14:paraId="713F76E1" w14:textId="77777777" w:rsidR="004A52C8" w:rsidRPr="00157449" w:rsidRDefault="004A52C8" w:rsidP="00B51642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University Education and Additional Training</w:t>
      </w:r>
    </w:p>
    <w:p w14:paraId="2AC09558" w14:textId="77777777" w:rsidR="004A52C8" w:rsidRDefault="004A52C8" w:rsidP="000B1E68">
      <w:pPr>
        <w:bidi w:val="0"/>
        <w:spacing w:line="360" w:lineRule="auto"/>
        <w:ind w:left="-900" w:firstLine="990"/>
        <w:rPr>
          <w:rFonts w:ascii="Arial" w:hAnsi="Arial"/>
          <w:b/>
          <w:bCs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0"/>
        <w:gridCol w:w="8008"/>
      </w:tblGrid>
      <w:tr w:rsidR="000B1E68" w:rsidRPr="00823F42" w14:paraId="569B5993" w14:textId="77777777" w:rsidTr="00692BBF"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2E1155" w14:textId="77777777"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5BC4D8" w14:textId="77777777"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952D2D" w:rsidRPr="00823F42" w14:paraId="346ABE74" w14:textId="77777777" w:rsidTr="00692BBF"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20C844B4" w14:textId="77777777" w:rsidR="00952D2D" w:rsidRPr="00721647" w:rsidRDefault="00952D2D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1993 – 1996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14:paraId="3E00813C" w14:textId="77777777" w:rsidR="00952D2D" w:rsidRPr="00721647" w:rsidRDefault="00952D2D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B.Sc. in Animal Sciences, Faculty of Agriculture, The Hebrew University of Jerusalem</w:t>
            </w:r>
          </w:p>
        </w:tc>
      </w:tr>
      <w:tr w:rsidR="00952D2D" w:rsidRPr="00823F42" w14:paraId="6FC82558" w14:textId="77777777" w:rsidTr="00692BBF">
        <w:trPr>
          <w:trHeight w:val="1650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7E1931F1" w14:textId="77777777" w:rsidR="00952D2D" w:rsidRPr="00721647" w:rsidRDefault="00952D2D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1996 – 2002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14:paraId="3A97B2FB" w14:textId="77777777" w:rsidR="00952D2D" w:rsidRDefault="00952D2D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Ph.D. in Genetics, Department of Genetics and Field Crops, Faculty of Agriculture, The Hebrew University of Jerusalem</w:t>
            </w:r>
          </w:p>
          <w:p w14:paraId="75EE8B16" w14:textId="77777777" w:rsidR="00692BBF" w:rsidRDefault="00692BBF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Title of thesis: Mapping, cloning and investigation of a quantitative trait locus underlying sugar yield content in tomato</w:t>
            </w:r>
          </w:p>
          <w:p w14:paraId="279DE788" w14:textId="5B5ACD97" w:rsidR="00692BBF" w:rsidRPr="00721647" w:rsidRDefault="00692BBF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 xml:space="preserve">Supervision by: Prof. </w:t>
            </w:r>
            <w:proofErr w:type="spellStart"/>
            <w:r w:rsidRPr="00721647">
              <w:rPr>
                <w:rFonts w:cs="Times New Roman"/>
                <w:sz w:val="22"/>
                <w:szCs w:val="22"/>
              </w:rPr>
              <w:t>Dani</w:t>
            </w:r>
            <w:proofErr w:type="spellEnd"/>
            <w:r w:rsidRPr="007216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21647">
              <w:rPr>
                <w:rFonts w:cs="Times New Roman"/>
                <w:sz w:val="22"/>
                <w:szCs w:val="22"/>
              </w:rPr>
              <w:t>Zamir</w:t>
            </w:r>
            <w:proofErr w:type="spellEnd"/>
          </w:p>
        </w:tc>
      </w:tr>
      <w:tr w:rsidR="00952D2D" w:rsidRPr="00823F42" w14:paraId="14594C93" w14:textId="77777777" w:rsidTr="00692BBF"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15A653E2" w14:textId="77777777" w:rsidR="00952D2D" w:rsidRPr="00721647" w:rsidRDefault="00952D2D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2002 – 2005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14:paraId="28ECCF0F" w14:textId="77777777" w:rsidR="00952D2D" w:rsidRPr="00721647" w:rsidRDefault="00952D2D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 xml:space="preserve">Postdoctoral position at University of Michigan    </w:t>
            </w:r>
          </w:p>
          <w:p w14:paraId="1FD047A5" w14:textId="77777777" w:rsidR="00952D2D" w:rsidRPr="00721647" w:rsidRDefault="00952D2D" w:rsidP="00952D2D">
            <w:pPr>
              <w:bidi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 xml:space="preserve">With Prof. </w:t>
            </w:r>
            <w:proofErr w:type="spellStart"/>
            <w:r w:rsidRPr="00721647">
              <w:rPr>
                <w:rFonts w:cs="Times New Roman"/>
                <w:sz w:val="22"/>
                <w:szCs w:val="22"/>
              </w:rPr>
              <w:t>Eran</w:t>
            </w:r>
            <w:proofErr w:type="spellEnd"/>
            <w:r w:rsidRPr="007216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21647">
              <w:rPr>
                <w:rFonts w:cs="Times New Roman"/>
                <w:sz w:val="22"/>
                <w:szCs w:val="22"/>
              </w:rPr>
              <w:t>Pichersky</w:t>
            </w:r>
            <w:proofErr w:type="spellEnd"/>
            <w:r>
              <w:rPr>
                <w:rFonts w:cs="Times New Roman"/>
                <w:sz w:val="22"/>
                <w:szCs w:val="22"/>
              </w:rPr>
              <w:t>; Secondary metabolism</w:t>
            </w:r>
          </w:p>
        </w:tc>
      </w:tr>
    </w:tbl>
    <w:p w14:paraId="0EC5643F" w14:textId="77777777" w:rsidR="00286549" w:rsidRDefault="00286549" w:rsidP="003A446D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14:paraId="45A3877F" w14:textId="77777777" w:rsidR="004A52C8" w:rsidRPr="00157449" w:rsidRDefault="004A52C8" w:rsidP="00AC1DF5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Positions Held and Academic Status</w:t>
      </w:r>
    </w:p>
    <w:p w14:paraId="2D91FF56" w14:textId="77777777" w:rsidR="000B1E68" w:rsidRDefault="000B1E68" w:rsidP="000B1E68">
      <w:pPr>
        <w:bidi w:val="0"/>
        <w:spacing w:line="360" w:lineRule="auto"/>
        <w:ind w:left="9"/>
        <w:rPr>
          <w:rFonts w:ascii="Arial" w:hAnsi="Arial"/>
          <w:b/>
          <w:bCs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918"/>
      </w:tblGrid>
      <w:tr w:rsidR="000B1E68" w:rsidRPr="000B1E68" w14:paraId="6D40EE29" w14:textId="77777777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D44CE" w14:textId="77777777" w:rsidR="000B1E68" w:rsidRPr="00F46619" w:rsidRDefault="000B1E68" w:rsidP="000B1E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6619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58661" w14:textId="77777777" w:rsidR="000B1E68" w:rsidRPr="00F46619" w:rsidRDefault="000B1E68" w:rsidP="000B1E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6619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0B1E68" w14:paraId="505C3293" w14:textId="77777777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EFD7A33" w14:textId="77777777" w:rsidR="000B1E68" w:rsidRPr="00302EA7" w:rsidRDefault="00877E6A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2005 to 2014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</w:tcPr>
          <w:p w14:paraId="0D45F888" w14:textId="77777777" w:rsidR="000B1E68" w:rsidRPr="00302EA7" w:rsidRDefault="00877E6A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 xml:space="preserve">Senior lecturer at the RH Smith Institute for Plant Sciences and Genetics, Faculty of Agriculture, The Hebrew University of Jerusalem, </w:t>
            </w:r>
            <w:proofErr w:type="spellStart"/>
            <w:r w:rsidRPr="00721647">
              <w:rPr>
                <w:rFonts w:cs="Times New Roman"/>
                <w:sz w:val="22"/>
                <w:szCs w:val="22"/>
              </w:rPr>
              <w:t>Rehovot</w:t>
            </w:r>
            <w:proofErr w:type="spellEnd"/>
          </w:p>
        </w:tc>
      </w:tr>
      <w:tr w:rsidR="000B1E68" w:rsidRPr="000B1E68" w14:paraId="06A6B120" w14:textId="77777777" w:rsidTr="00286549">
        <w:trPr>
          <w:trHeight w:val="699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7C0D21F1" w14:textId="77777777" w:rsidR="000B1E68" w:rsidRPr="00302EA7" w:rsidRDefault="00877E6A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2014 to date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</w:tcPr>
          <w:p w14:paraId="7BF87B7F" w14:textId="0B483451" w:rsidR="000B1E68" w:rsidRPr="00302EA7" w:rsidRDefault="00877E6A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721647">
              <w:rPr>
                <w:rFonts w:cs="Times New Roman"/>
                <w:sz w:val="22"/>
                <w:szCs w:val="22"/>
              </w:rPr>
              <w:t>Senior research</w:t>
            </w:r>
            <w:r w:rsidR="005234AF">
              <w:rPr>
                <w:rFonts w:cs="Times New Roman"/>
                <w:sz w:val="22"/>
                <w:szCs w:val="22"/>
              </w:rPr>
              <w:t>er at Field Crops and Vegetable Science</w:t>
            </w:r>
            <w:r w:rsidRPr="00721647">
              <w:rPr>
                <w:rFonts w:cs="Times New Roman"/>
                <w:sz w:val="22"/>
                <w:szCs w:val="22"/>
              </w:rPr>
              <w:t>, Plant Sciences Institute, Agricultural Research Organization (ARO)</w:t>
            </w:r>
            <w:r w:rsidR="00692BBF">
              <w:rPr>
                <w:rFonts w:cs="Times New Roman"/>
                <w:sz w:val="22"/>
                <w:szCs w:val="22"/>
              </w:rPr>
              <w:t xml:space="preserve">, The </w:t>
            </w:r>
            <w:proofErr w:type="spellStart"/>
            <w:r w:rsidR="00692BBF">
              <w:rPr>
                <w:rFonts w:cs="Times New Roman"/>
                <w:sz w:val="22"/>
                <w:szCs w:val="22"/>
              </w:rPr>
              <w:t>Volcani</w:t>
            </w:r>
            <w:proofErr w:type="spellEnd"/>
            <w:r w:rsidR="00692BBF">
              <w:rPr>
                <w:rFonts w:cs="Times New Roman"/>
                <w:sz w:val="22"/>
                <w:szCs w:val="22"/>
              </w:rPr>
              <w:t xml:space="preserve"> Center, Bet-Dagan</w:t>
            </w:r>
          </w:p>
        </w:tc>
      </w:tr>
    </w:tbl>
    <w:p w14:paraId="71BB1813" w14:textId="77777777" w:rsidR="00EB0621" w:rsidRDefault="00EB0621" w:rsidP="000B1E68">
      <w:pPr>
        <w:tabs>
          <w:tab w:val="right" w:pos="8789"/>
        </w:tabs>
        <w:bidi w:val="0"/>
        <w:spacing w:line="360" w:lineRule="auto"/>
        <w:ind w:left="450" w:hanging="450"/>
        <w:rPr>
          <w:rFonts w:cs="Times New Roman"/>
          <w:b/>
          <w:bCs/>
          <w:u w:val="single"/>
        </w:rPr>
      </w:pPr>
      <w:bookmarkStart w:id="0" w:name="_GoBack"/>
      <w:bookmarkEnd w:id="0"/>
    </w:p>
    <w:p w14:paraId="31977FF3" w14:textId="09D76B3E" w:rsidR="00EB0621" w:rsidRPr="005234AF" w:rsidRDefault="00EB0621" w:rsidP="005234AF">
      <w:pPr>
        <w:pStyle w:val="ListParagraph"/>
        <w:numPr>
          <w:ilvl w:val="0"/>
          <w:numId w:val="15"/>
        </w:numPr>
        <w:bidi w:val="0"/>
        <w:spacing w:after="120" w:line="360" w:lineRule="auto"/>
        <w:rPr>
          <w:rFonts w:ascii="Arial" w:hAnsi="Arial"/>
          <w:b/>
          <w:bCs/>
          <w:color w:val="3333CC"/>
          <w:u w:val="single"/>
        </w:rPr>
      </w:pPr>
      <w:r w:rsidRPr="005234AF">
        <w:rPr>
          <w:rFonts w:ascii="Arial" w:hAnsi="Arial"/>
          <w:b/>
          <w:bCs/>
          <w:color w:val="3333CC"/>
          <w:u w:val="single"/>
        </w:rPr>
        <w:t xml:space="preserve">Articles in </w:t>
      </w:r>
      <w:r w:rsidR="0063052C" w:rsidRPr="005234AF">
        <w:rPr>
          <w:rFonts w:ascii="Arial" w:hAnsi="Arial"/>
          <w:b/>
          <w:bCs/>
          <w:color w:val="3333CC"/>
          <w:u w:val="single"/>
        </w:rPr>
        <w:t>Reviewed</w:t>
      </w:r>
      <w:r w:rsidRPr="005234AF">
        <w:rPr>
          <w:rFonts w:ascii="Arial" w:hAnsi="Arial"/>
          <w:b/>
          <w:bCs/>
          <w:color w:val="3333CC"/>
          <w:u w:val="single"/>
        </w:rPr>
        <w:t xml:space="preserve"> </w:t>
      </w:r>
      <w:r w:rsidR="0063052C" w:rsidRPr="005234AF">
        <w:rPr>
          <w:rFonts w:ascii="Arial" w:hAnsi="Arial"/>
          <w:b/>
          <w:bCs/>
          <w:color w:val="3333CC"/>
          <w:u w:val="single"/>
        </w:rPr>
        <w:t>Journals</w:t>
      </w:r>
    </w:p>
    <w:p w14:paraId="04FDC3FD" w14:textId="4AA8C639" w:rsidR="00CB118C" w:rsidRPr="007F3687" w:rsidRDefault="00CB118C" w:rsidP="00237EDF">
      <w:pPr>
        <w:tabs>
          <w:tab w:val="right" w:pos="8789"/>
        </w:tabs>
        <w:bidi w:val="0"/>
        <w:spacing w:line="360" w:lineRule="auto"/>
        <w:ind w:left="426" w:hanging="360"/>
        <w:rPr>
          <w:rFonts w:cs="Times New Roman"/>
          <w:sz w:val="22"/>
          <w:szCs w:val="22"/>
        </w:rPr>
      </w:pPr>
      <w:r w:rsidRPr="00CB118C">
        <w:rPr>
          <w:rFonts w:cs="Times New Roman"/>
          <w:b/>
          <w:sz w:val="22"/>
          <w:szCs w:val="22"/>
        </w:rPr>
        <w:t>1.</w:t>
      </w:r>
      <w:r w:rsidR="00503E90">
        <w:rPr>
          <w:rFonts w:cs="Times New Roman"/>
          <w:b/>
          <w:sz w:val="22"/>
          <w:szCs w:val="22"/>
        </w:rPr>
        <w:t xml:space="preserve"> </w:t>
      </w:r>
      <w:r w:rsidRPr="00CB118C">
        <w:rPr>
          <w:rFonts w:cs="Times New Roman"/>
          <w:sz w:val="22"/>
          <w:szCs w:val="22"/>
        </w:rPr>
        <w:tab/>
      </w:r>
      <w:r w:rsidRPr="007F3687">
        <w:rPr>
          <w:rFonts w:cs="Times New Roman"/>
          <w:sz w:val="22"/>
          <w:szCs w:val="22"/>
        </w:rPr>
        <w:t xml:space="preserve">Fulton, T.M., </w:t>
      </w:r>
      <w:proofErr w:type="spellStart"/>
      <w:r w:rsidRPr="007F3687">
        <w:rPr>
          <w:rFonts w:cs="Times New Roman"/>
          <w:sz w:val="22"/>
          <w:szCs w:val="22"/>
        </w:rPr>
        <w:t>Grandillo</w:t>
      </w:r>
      <w:proofErr w:type="spellEnd"/>
      <w:r w:rsidRPr="007F3687">
        <w:rPr>
          <w:rFonts w:cs="Times New Roman"/>
          <w:sz w:val="22"/>
          <w:szCs w:val="22"/>
        </w:rPr>
        <w:t xml:space="preserve">, S., Beck-Bunn, T., Fridman, E., Frampton, A., Lopez, J., </w:t>
      </w:r>
      <w:proofErr w:type="spellStart"/>
      <w:r w:rsidRPr="007F3687">
        <w:rPr>
          <w:rFonts w:cs="Times New Roman"/>
          <w:sz w:val="22"/>
          <w:szCs w:val="22"/>
        </w:rPr>
        <w:t>Petiard</w:t>
      </w:r>
      <w:proofErr w:type="spellEnd"/>
      <w:r w:rsidRPr="007F3687">
        <w:rPr>
          <w:rFonts w:cs="Times New Roman"/>
          <w:sz w:val="22"/>
          <w:szCs w:val="22"/>
        </w:rPr>
        <w:t xml:space="preserve">, V., </w:t>
      </w:r>
      <w:proofErr w:type="spellStart"/>
      <w:r w:rsidRPr="007F3687">
        <w:rPr>
          <w:rFonts w:cs="Times New Roman"/>
          <w:sz w:val="22"/>
          <w:szCs w:val="22"/>
        </w:rPr>
        <w:t>Uhlig</w:t>
      </w:r>
      <w:proofErr w:type="spellEnd"/>
      <w:r w:rsidRPr="007F3687">
        <w:rPr>
          <w:rFonts w:cs="Times New Roman"/>
          <w:sz w:val="22"/>
          <w:szCs w:val="22"/>
        </w:rPr>
        <w:t>, J</w:t>
      </w:r>
      <w:proofErr w:type="gramStart"/>
      <w:r w:rsidRPr="007F3687">
        <w:rPr>
          <w:rFonts w:cs="Times New Roman"/>
          <w:sz w:val="22"/>
          <w:szCs w:val="22"/>
        </w:rPr>
        <w:t>. ,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sz w:val="22"/>
          <w:szCs w:val="22"/>
        </w:rPr>
        <w:t>Zamir</w:t>
      </w:r>
      <w:proofErr w:type="spellEnd"/>
      <w:r w:rsidRPr="007F3687">
        <w:rPr>
          <w:rFonts w:cs="Times New Roman"/>
          <w:sz w:val="22"/>
          <w:szCs w:val="22"/>
        </w:rPr>
        <w:t xml:space="preserve">, D. and </w:t>
      </w:r>
      <w:proofErr w:type="spellStart"/>
      <w:r w:rsidRPr="007F3687">
        <w:rPr>
          <w:rFonts w:cs="Times New Roman"/>
          <w:sz w:val="22"/>
          <w:szCs w:val="22"/>
        </w:rPr>
        <w:t>Tanksley</w:t>
      </w:r>
      <w:proofErr w:type="spellEnd"/>
      <w:r w:rsidRPr="007F3687">
        <w:rPr>
          <w:rFonts w:cs="Times New Roman"/>
          <w:sz w:val="22"/>
          <w:szCs w:val="22"/>
        </w:rPr>
        <w:t xml:space="preserve">, S.D. (2000) Advanced backcross analysis of </w:t>
      </w:r>
      <w:proofErr w:type="spellStart"/>
      <w:r w:rsidRPr="007F3687">
        <w:rPr>
          <w:rFonts w:cs="Times New Roman"/>
          <w:i/>
          <w:sz w:val="22"/>
          <w:szCs w:val="22"/>
        </w:rPr>
        <w:t>Lycopersicon</w:t>
      </w:r>
      <w:proofErr w:type="spellEnd"/>
      <w:r w:rsidRPr="007F3687">
        <w:rPr>
          <w:rFonts w:cs="Times New Roman"/>
          <w:i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i/>
          <w:sz w:val="22"/>
          <w:szCs w:val="22"/>
        </w:rPr>
        <w:t>esculentum</w:t>
      </w:r>
      <w:proofErr w:type="spellEnd"/>
      <w:r w:rsidRPr="007F3687">
        <w:rPr>
          <w:rFonts w:cs="Times New Roman"/>
          <w:sz w:val="22"/>
          <w:szCs w:val="22"/>
        </w:rPr>
        <w:t xml:space="preserve"> x </w:t>
      </w:r>
      <w:r w:rsidRPr="007F3687">
        <w:rPr>
          <w:rFonts w:cs="Times New Roman"/>
          <w:i/>
          <w:sz w:val="22"/>
          <w:szCs w:val="22"/>
        </w:rPr>
        <w:t xml:space="preserve">L. </w:t>
      </w:r>
      <w:proofErr w:type="spellStart"/>
      <w:r w:rsidRPr="007F3687">
        <w:rPr>
          <w:rFonts w:cs="Times New Roman"/>
          <w:i/>
          <w:sz w:val="22"/>
          <w:szCs w:val="22"/>
        </w:rPr>
        <w:t>parviflorum</w:t>
      </w:r>
      <w:proofErr w:type="spellEnd"/>
      <w:r w:rsidRPr="007F3687">
        <w:rPr>
          <w:rFonts w:cs="Times New Roman"/>
          <w:sz w:val="22"/>
          <w:szCs w:val="22"/>
        </w:rPr>
        <w:t xml:space="preserve"> cross. </w:t>
      </w:r>
      <w:proofErr w:type="spellStart"/>
      <w:r w:rsidRPr="007F3687">
        <w:rPr>
          <w:rFonts w:cs="Times New Roman"/>
          <w:sz w:val="22"/>
          <w:szCs w:val="22"/>
          <w:u w:val="single"/>
        </w:rPr>
        <w:t>Theor</w:t>
      </w:r>
      <w:proofErr w:type="spellEnd"/>
      <w:r w:rsidRPr="007F3687">
        <w:rPr>
          <w:rFonts w:cs="Times New Roman"/>
          <w:sz w:val="22"/>
          <w:szCs w:val="22"/>
          <w:u w:val="single"/>
        </w:rPr>
        <w:t>. Appl. Genet.</w:t>
      </w:r>
      <w:r w:rsidRPr="007F3687">
        <w:rPr>
          <w:rFonts w:cs="Times New Roman"/>
          <w:sz w:val="22"/>
          <w:szCs w:val="22"/>
        </w:rPr>
        <w:t xml:space="preserve"> </w:t>
      </w:r>
      <w:proofErr w:type="gramStart"/>
      <w:r w:rsidRPr="007F3687">
        <w:rPr>
          <w:rFonts w:cs="Times New Roman"/>
          <w:sz w:val="22"/>
          <w:szCs w:val="22"/>
        </w:rPr>
        <w:t>100: 1025-1042.</w:t>
      </w:r>
      <w:proofErr w:type="gramEnd"/>
      <w:r w:rsidR="00470B1C" w:rsidRPr="007F3687">
        <w:rPr>
          <w:rFonts w:cs="Times New Roman"/>
          <w:sz w:val="22"/>
          <w:szCs w:val="22"/>
        </w:rPr>
        <w:t xml:space="preserve"> </w:t>
      </w:r>
    </w:p>
    <w:p w14:paraId="22AD4727" w14:textId="47C95505" w:rsidR="00CB118C" w:rsidRPr="007F3687" w:rsidRDefault="00CB118C" w:rsidP="00237EDF">
      <w:pPr>
        <w:tabs>
          <w:tab w:val="left" w:pos="-720"/>
          <w:tab w:val="left" w:pos="450"/>
        </w:tabs>
        <w:bidi w:val="0"/>
        <w:spacing w:line="360" w:lineRule="auto"/>
        <w:ind w:left="426" w:right="6" w:hanging="360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2.</w:t>
      </w:r>
      <w:r w:rsidRPr="007F3687">
        <w:rPr>
          <w:rFonts w:cs="Times New Roman"/>
          <w:sz w:val="22"/>
          <w:szCs w:val="22"/>
        </w:rPr>
        <w:tab/>
        <w:t xml:space="preserve">Fridman, E., </w:t>
      </w:r>
      <w:proofErr w:type="spellStart"/>
      <w:r w:rsidRPr="007F3687">
        <w:rPr>
          <w:rFonts w:cs="Times New Roman"/>
          <w:sz w:val="22"/>
          <w:szCs w:val="22"/>
        </w:rPr>
        <w:t>Pleban</w:t>
      </w:r>
      <w:proofErr w:type="spellEnd"/>
      <w:r w:rsidRPr="007F3687">
        <w:rPr>
          <w:rFonts w:cs="Times New Roman"/>
          <w:sz w:val="22"/>
          <w:szCs w:val="22"/>
        </w:rPr>
        <w:t xml:space="preserve">, T. and </w:t>
      </w:r>
      <w:proofErr w:type="spellStart"/>
      <w:r w:rsidRPr="007F3687">
        <w:rPr>
          <w:rFonts w:cs="Times New Roman"/>
          <w:sz w:val="22"/>
          <w:szCs w:val="22"/>
        </w:rPr>
        <w:t>Zamir</w:t>
      </w:r>
      <w:proofErr w:type="spellEnd"/>
      <w:r w:rsidRPr="007F3687">
        <w:rPr>
          <w:rFonts w:cs="Times New Roman"/>
          <w:sz w:val="22"/>
          <w:szCs w:val="22"/>
        </w:rPr>
        <w:t xml:space="preserve">, D. (2000) A recombination hotspot delimits a wild species QTL for tomato sugar content to 484-bp within an </w:t>
      </w:r>
      <w:proofErr w:type="spellStart"/>
      <w:r w:rsidRPr="007F3687">
        <w:rPr>
          <w:rFonts w:cs="Times New Roman"/>
          <w:sz w:val="22"/>
          <w:szCs w:val="22"/>
        </w:rPr>
        <w:t>invertase</w:t>
      </w:r>
      <w:proofErr w:type="spellEnd"/>
      <w:r w:rsidRPr="007F3687">
        <w:rPr>
          <w:rFonts w:cs="Times New Roman"/>
          <w:sz w:val="22"/>
          <w:szCs w:val="22"/>
        </w:rPr>
        <w:t xml:space="preserve"> gene. </w:t>
      </w:r>
      <w:proofErr w:type="spellStart"/>
      <w:r w:rsidRPr="007F3687">
        <w:rPr>
          <w:rFonts w:cs="Times New Roman"/>
          <w:sz w:val="22"/>
          <w:szCs w:val="22"/>
          <w:u w:val="single"/>
        </w:rPr>
        <w:t>Proc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Natl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Acad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Sci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USA</w:t>
      </w:r>
      <w:r w:rsidRPr="007F3687">
        <w:rPr>
          <w:rFonts w:cs="Times New Roman"/>
          <w:sz w:val="22"/>
          <w:szCs w:val="22"/>
        </w:rPr>
        <w:t xml:space="preserve"> 97: 4718-4723. </w:t>
      </w:r>
    </w:p>
    <w:p w14:paraId="402D85FE" w14:textId="11CF7244" w:rsidR="00503E90" w:rsidRPr="007F3687" w:rsidRDefault="00CB118C" w:rsidP="00237EDF">
      <w:pPr>
        <w:tabs>
          <w:tab w:val="left" w:pos="-720"/>
          <w:tab w:val="left" w:pos="450"/>
        </w:tabs>
        <w:bidi w:val="0"/>
        <w:spacing w:line="360" w:lineRule="auto"/>
        <w:ind w:left="426" w:right="6" w:hanging="360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lastRenderedPageBreak/>
        <w:t>3.</w:t>
      </w:r>
      <w:r w:rsidRPr="007F3687">
        <w:rPr>
          <w:rFonts w:cs="Times New Roman"/>
          <w:sz w:val="22"/>
          <w:szCs w:val="22"/>
        </w:rPr>
        <w:tab/>
      </w:r>
      <w:proofErr w:type="spellStart"/>
      <w:r w:rsidRPr="007F3687">
        <w:rPr>
          <w:rFonts w:cs="Times New Roman"/>
          <w:sz w:val="22"/>
          <w:szCs w:val="22"/>
        </w:rPr>
        <w:t>Monforte</w:t>
      </w:r>
      <w:proofErr w:type="spellEnd"/>
      <w:r w:rsidRPr="007F3687">
        <w:rPr>
          <w:rFonts w:cs="Times New Roman"/>
          <w:sz w:val="22"/>
          <w:szCs w:val="22"/>
        </w:rPr>
        <w:t xml:space="preserve">, A.J., Fridman, E., </w:t>
      </w:r>
      <w:proofErr w:type="spellStart"/>
      <w:r w:rsidRPr="007F3687">
        <w:rPr>
          <w:rFonts w:cs="Times New Roman"/>
          <w:sz w:val="22"/>
          <w:szCs w:val="22"/>
        </w:rPr>
        <w:t>Zamir</w:t>
      </w:r>
      <w:proofErr w:type="spellEnd"/>
      <w:r w:rsidRPr="007F3687">
        <w:rPr>
          <w:rFonts w:cs="Times New Roman"/>
          <w:sz w:val="22"/>
          <w:szCs w:val="22"/>
        </w:rPr>
        <w:t xml:space="preserve">, D. and </w:t>
      </w:r>
      <w:proofErr w:type="spellStart"/>
      <w:r w:rsidRPr="007F3687">
        <w:rPr>
          <w:rFonts w:cs="Times New Roman"/>
          <w:sz w:val="22"/>
          <w:szCs w:val="22"/>
        </w:rPr>
        <w:t>Tanksley</w:t>
      </w:r>
      <w:proofErr w:type="spellEnd"/>
      <w:r w:rsidRPr="007F3687">
        <w:rPr>
          <w:rFonts w:cs="Times New Roman"/>
          <w:sz w:val="22"/>
          <w:szCs w:val="22"/>
        </w:rPr>
        <w:t xml:space="preserve">, S.D. (2001) Comparison of a set of allelic QTL-NILs for chromosome 4 of tomato: Deductions about natural variation and implications for </w:t>
      </w:r>
      <w:proofErr w:type="spellStart"/>
      <w:r w:rsidRPr="007F3687">
        <w:rPr>
          <w:rFonts w:cs="Times New Roman"/>
          <w:sz w:val="22"/>
          <w:szCs w:val="22"/>
        </w:rPr>
        <w:t>germplasm</w:t>
      </w:r>
      <w:proofErr w:type="spellEnd"/>
      <w:r w:rsidRPr="007F3687">
        <w:rPr>
          <w:rFonts w:cs="Times New Roman"/>
          <w:sz w:val="22"/>
          <w:szCs w:val="22"/>
        </w:rPr>
        <w:t xml:space="preserve"> utilization. </w:t>
      </w:r>
      <w:proofErr w:type="spellStart"/>
      <w:r w:rsidRPr="007F3687">
        <w:rPr>
          <w:rFonts w:cs="Times New Roman"/>
          <w:sz w:val="22"/>
          <w:szCs w:val="22"/>
          <w:u w:val="single"/>
        </w:rPr>
        <w:t>Theor</w:t>
      </w:r>
      <w:proofErr w:type="spellEnd"/>
      <w:r w:rsidRPr="007F3687">
        <w:rPr>
          <w:rFonts w:cs="Times New Roman"/>
          <w:sz w:val="22"/>
          <w:szCs w:val="22"/>
          <w:u w:val="single"/>
        </w:rPr>
        <w:t>. Appl. Genet.</w:t>
      </w:r>
      <w:r w:rsidRPr="007F3687">
        <w:rPr>
          <w:rFonts w:cs="Times New Roman"/>
          <w:sz w:val="22"/>
          <w:szCs w:val="22"/>
        </w:rPr>
        <w:t xml:space="preserve"> </w:t>
      </w:r>
      <w:proofErr w:type="gramStart"/>
      <w:r w:rsidRPr="007F3687">
        <w:rPr>
          <w:rFonts w:cs="Times New Roman"/>
          <w:sz w:val="22"/>
          <w:szCs w:val="22"/>
        </w:rPr>
        <w:t>102: 572-590.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</w:p>
    <w:p w14:paraId="5520A567" w14:textId="5E5F5F30" w:rsidR="00CB118C" w:rsidRPr="007F3687" w:rsidRDefault="00CB118C" w:rsidP="00237EDF">
      <w:pPr>
        <w:tabs>
          <w:tab w:val="left" w:pos="-720"/>
          <w:tab w:val="left" w:pos="450"/>
        </w:tabs>
        <w:bidi w:val="0"/>
        <w:spacing w:line="360" w:lineRule="auto"/>
        <w:ind w:left="360" w:right="6" w:hanging="360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4.</w:t>
      </w:r>
      <w:r w:rsidRPr="007F3687">
        <w:rPr>
          <w:rFonts w:cs="Times New Roman"/>
          <w:sz w:val="22"/>
          <w:szCs w:val="22"/>
        </w:rPr>
        <w:tab/>
      </w:r>
      <w:proofErr w:type="spellStart"/>
      <w:r w:rsidRPr="007F3687">
        <w:rPr>
          <w:rFonts w:cs="Times New Roman"/>
          <w:sz w:val="22"/>
          <w:szCs w:val="22"/>
        </w:rPr>
        <w:t>Tadmor</w:t>
      </w:r>
      <w:proofErr w:type="spellEnd"/>
      <w:r w:rsidRPr="007F3687">
        <w:rPr>
          <w:rFonts w:cs="Times New Roman"/>
          <w:sz w:val="22"/>
          <w:szCs w:val="22"/>
        </w:rPr>
        <w:t>,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Y., Fridman, E., </w:t>
      </w:r>
      <w:proofErr w:type="spellStart"/>
      <w:r w:rsidRPr="007F3687">
        <w:rPr>
          <w:rFonts w:cs="Times New Roman"/>
          <w:sz w:val="22"/>
          <w:szCs w:val="22"/>
        </w:rPr>
        <w:t>Gur</w:t>
      </w:r>
      <w:proofErr w:type="spellEnd"/>
      <w:r w:rsidRPr="007F3687">
        <w:rPr>
          <w:rFonts w:cs="Times New Roman"/>
          <w:sz w:val="22"/>
          <w:szCs w:val="22"/>
        </w:rPr>
        <w:t xml:space="preserve">, A., </w:t>
      </w:r>
      <w:proofErr w:type="spellStart"/>
      <w:r w:rsidRPr="007F3687">
        <w:rPr>
          <w:rFonts w:cs="Times New Roman"/>
          <w:sz w:val="22"/>
          <w:szCs w:val="22"/>
        </w:rPr>
        <w:t>Larkov</w:t>
      </w:r>
      <w:proofErr w:type="spellEnd"/>
      <w:r w:rsidRPr="007F3687">
        <w:rPr>
          <w:rFonts w:cs="Times New Roman"/>
          <w:sz w:val="22"/>
          <w:szCs w:val="22"/>
        </w:rPr>
        <w:t xml:space="preserve">, O., </w:t>
      </w:r>
      <w:proofErr w:type="spellStart"/>
      <w:r w:rsidRPr="007F3687">
        <w:rPr>
          <w:rFonts w:cs="Times New Roman"/>
          <w:sz w:val="22"/>
          <w:szCs w:val="22"/>
        </w:rPr>
        <w:t>Lastochkin</w:t>
      </w:r>
      <w:proofErr w:type="spellEnd"/>
      <w:r w:rsidRPr="007F3687">
        <w:rPr>
          <w:rFonts w:cs="Times New Roman"/>
          <w:sz w:val="22"/>
          <w:szCs w:val="22"/>
        </w:rPr>
        <w:t xml:space="preserve">, E., </w:t>
      </w:r>
      <w:proofErr w:type="spellStart"/>
      <w:r w:rsidRPr="007F3687">
        <w:rPr>
          <w:rFonts w:cs="Times New Roman"/>
          <w:sz w:val="22"/>
          <w:szCs w:val="22"/>
        </w:rPr>
        <w:t>Ravid</w:t>
      </w:r>
      <w:proofErr w:type="spellEnd"/>
      <w:r w:rsidRPr="007F3687">
        <w:rPr>
          <w:rFonts w:cs="Times New Roman"/>
          <w:sz w:val="22"/>
          <w:szCs w:val="22"/>
        </w:rPr>
        <w:t xml:space="preserve">, U., </w:t>
      </w:r>
      <w:proofErr w:type="spellStart"/>
      <w:r w:rsidRPr="007F3687">
        <w:rPr>
          <w:rFonts w:cs="Times New Roman"/>
          <w:sz w:val="22"/>
          <w:szCs w:val="22"/>
        </w:rPr>
        <w:t>Zamir</w:t>
      </w:r>
      <w:proofErr w:type="spellEnd"/>
      <w:r w:rsidRPr="007F3687">
        <w:rPr>
          <w:rFonts w:cs="Times New Roman"/>
          <w:sz w:val="22"/>
          <w:szCs w:val="22"/>
        </w:rPr>
        <w:t>, D.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and </w:t>
      </w:r>
      <w:proofErr w:type="spellStart"/>
      <w:r w:rsidRPr="007F3687">
        <w:rPr>
          <w:rFonts w:cs="Times New Roman"/>
          <w:sz w:val="22"/>
          <w:szCs w:val="22"/>
        </w:rPr>
        <w:t>Lewinsohn</w:t>
      </w:r>
      <w:proofErr w:type="spellEnd"/>
      <w:r w:rsidRPr="007F3687">
        <w:rPr>
          <w:rFonts w:cs="Times New Roman"/>
          <w:sz w:val="22"/>
          <w:szCs w:val="22"/>
        </w:rPr>
        <w:t xml:space="preserve">, E. (2002) Identification of </w:t>
      </w:r>
      <w:r w:rsidRPr="007F3687">
        <w:rPr>
          <w:rFonts w:cs="Times New Roman"/>
          <w:i/>
          <w:sz w:val="22"/>
          <w:szCs w:val="22"/>
        </w:rPr>
        <w:t>malodorous</w:t>
      </w:r>
      <w:r w:rsidRPr="007F3687">
        <w:rPr>
          <w:rFonts w:cs="Times New Roman"/>
          <w:sz w:val="22"/>
          <w:szCs w:val="22"/>
        </w:rPr>
        <w:t xml:space="preserve">, a wild species allele affecting tomato aroma that was selected against during domestication. </w:t>
      </w:r>
      <w:r w:rsidRPr="007F3687">
        <w:rPr>
          <w:rFonts w:cs="Times New Roman"/>
          <w:sz w:val="22"/>
          <w:szCs w:val="22"/>
          <w:u w:val="single"/>
        </w:rPr>
        <w:t xml:space="preserve">J. Agric. Food Chem. </w:t>
      </w:r>
      <w:r w:rsidRPr="007F3687">
        <w:rPr>
          <w:rFonts w:cs="Times New Roman"/>
          <w:sz w:val="22"/>
          <w:szCs w:val="22"/>
        </w:rPr>
        <w:t xml:space="preserve">50: 2005-2009. </w:t>
      </w:r>
    </w:p>
    <w:p w14:paraId="607636F5" w14:textId="0BD38F08" w:rsidR="00CB118C" w:rsidRPr="007F3687" w:rsidRDefault="00CB118C" w:rsidP="00237EDF">
      <w:pPr>
        <w:tabs>
          <w:tab w:val="left" w:pos="-720"/>
          <w:tab w:val="left" w:pos="450"/>
        </w:tabs>
        <w:bidi w:val="0"/>
        <w:spacing w:line="360" w:lineRule="auto"/>
        <w:ind w:left="426" w:right="6" w:hanging="360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5.</w:t>
      </w:r>
      <w:r w:rsidRPr="007F3687">
        <w:rPr>
          <w:rFonts w:cs="Times New Roman"/>
          <w:sz w:val="22"/>
          <w:szCs w:val="22"/>
        </w:rPr>
        <w:tab/>
        <w:t xml:space="preserve">Fridman, E., Liu, Y.S., Carmel-Goren, L., </w:t>
      </w:r>
      <w:proofErr w:type="spellStart"/>
      <w:r w:rsidRPr="007F3687">
        <w:rPr>
          <w:rFonts w:cs="Times New Roman"/>
          <w:sz w:val="22"/>
          <w:szCs w:val="22"/>
        </w:rPr>
        <w:t>Gur</w:t>
      </w:r>
      <w:proofErr w:type="spellEnd"/>
      <w:r w:rsidRPr="007F3687">
        <w:rPr>
          <w:rFonts w:cs="Times New Roman"/>
          <w:sz w:val="22"/>
          <w:szCs w:val="22"/>
        </w:rPr>
        <w:t xml:space="preserve">, A., </w:t>
      </w:r>
      <w:proofErr w:type="spellStart"/>
      <w:r w:rsidRPr="007F3687">
        <w:rPr>
          <w:rFonts w:cs="Times New Roman"/>
          <w:sz w:val="22"/>
          <w:szCs w:val="22"/>
        </w:rPr>
        <w:t>Shoresh</w:t>
      </w:r>
      <w:proofErr w:type="spellEnd"/>
      <w:r w:rsidRPr="007F3687">
        <w:rPr>
          <w:rFonts w:cs="Times New Roman"/>
          <w:sz w:val="22"/>
          <w:szCs w:val="22"/>
        </w:rPr>
        <w:t xml:space="preserve">, M., </w:t>
      </w:r>
      <w:proofErr w:type="spellStart"/>
      <w:r w:rsidRPr="007F3687">
        <w:rPr>
          <w:rFonts w:cs="Times New Roman"/>
          <w:sz w:val="22"/>
          <w:szCs w:val="22"/>
        </w:rPr>
        <w:t>Pleban</w:t>
      </w:r>
      <w:proofErr w:type="spellEnd"/>
      <w:r w:rsidRPr="007F3687">
        <w:rPr>
          <w:rFonts w:cs="Times New Roman"/>
          <w:sz w:val="22"/>
          <w:szCs w:val="22"/>
        </w:rPr>
        <w:t xml:space="preserve">, T., </w:t>
      </w:r>
      <w:proofErr w:type="spellStart"/>
      <w:r w:rsidRPr="007F3687">
        <w:rPr>
          <w:rFonts w:cs="Times New Roman"/>
          <w:sz w:val="22"/>
          <w:szCs w:val="22"/>
        </w:rPr>
        <w:t>Eshed</w:t>
      </w:r>
      <w:proofErr w:type="spellEnd"/>
      <w:r w:rsidRPr="007F3687">
        <w:rPr>
          <w:rFonts w:cs="Times New Roman"/>
          <w:sz w:val="22"/>
          <w:szCs w:val="22"/>
        </w:rPr>
        <w:t xml:space="preserve">, Y. and </w:t>
      </w:r>
      <w:proofErr w:type="spellStart"/>
      <w:r w:rsidRPr="007F3687">
        <w:rPr>
          <w:rFonts w:cs="Times New Roman"/>
          <w:sz w:val="22"/>
          <w:szCs w:val="22"/>
        </w:rPr>
        <w:t>Zamir</w:t>
      </w:r>
      <w:proofErr w:type="spellEnd"/>
      <w:r w:rsidRPr="007F3687">
        <w:rPr>
          <w:rFonts w:cs="Times New Roman"/>
          <w:sz w:val="22"/>
          <w:szCs w:val="22"/>
        </w:rPr>
        <w:t>, D.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(2002) Two tightly linked QTLs modify tomato sugar content via distinct physiological pathways. </w:t>
      </w:r>
      <w:r w:rsidRPr="007F3687">
        <w:rPr>
          <w:rFonts w:cs="Times New Roman"/>
          <w:sz w:val="22"/>
          <w:szCs w:val="22"/>
          <w:u w:val="single"/>
        </w:rPr>
        <w:t xml:space="preserve">Mol. Genet. </w:t>
      </w:r>
      <w:proofErr w:type="gramStart"/>
      <w:r w:rsidRPr="007F3687">
        <w:rPr>
          <w:rFonts w:cs="Times New Roman"/>
          <w:sz w:val="22"/>
          <w:szCs w:val="22"/>
          <w:u w:val="single"/>
        </w:rPr>
        <w:t>Genomics</w:t>
      </w:r>
      <w:r w:rsidRPr="007F3687">
        <w:rPr>
          <w:rFonts w:cs="Times New Roman"/>
          <w:sz w:val="22"/>
          <w:szCs w:val="22"/>
        </w:rPr>
        <w:t xml:space="preserve"> 266: 821-826.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</w:p>
    <w:p w14:paraId="32274D57" w14:textId="4E22CA2C" w:rsidR="00CB118C" w:rsidRPr="007F3687" w:rsidRDefault="00CB118C" w:rsidP="00237EDF">
      <w:pPr>
        <w:tabs>
          <w:tab w:val="left" w:pos="-720"/>
          <w:tab w:val="left" w:pos="450"/>
        </w:tabs>
        <w:bidi w:val="0"/>
        <w:spacing w:line="360" w:lineRule="auto"/>
        <w:ind w:left="426" w:right="6" w:hanging="360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6.</w:t>
      </w:r>
      <w:r w:rsidRPr="007F3687">
        <w:rPr>
          <w:rFonts w:cs="Times New Roman"/>
          <w:sz w:val="22"/>
          <w:szCs w:val="22"/>
        </w:rPr>
        <w:tab/>
        <w:t xml:space="preserve">Fridman, E. and </w:t>
      </w:r>
      <w:proofErr w:type="spellStart"/>
      <w:r w:rsidRPr="007F3687">
        <w:rPr>
          <w:rFonts w:cs="Times New Roman"/>
          <w:sz w:val="22"/>
          <w:szCs w:val="22"/>
        </w:rPr>
        <w:t>Zamir</w:t>
      </w:r>
      <w:proofErr w:type="spellEnd"/>
      <w:r w:rsidRPr="007F3687">
        <w:rPr>
          <w:rFonts w:cs="Times New Roman"/>
          <w:sz w:val="22"/>
          <w:szCs w:val="22"/>
        </w:rPr>
        <w:t xml:space="preserve">, D. (2003) Functional divergence of a </w:t>
      </w:r>
      <w:proofErr w:type="spellStart"/>
      <w:r w:rsidRPr="007F3687">
        <w:rPr>
          <w:rFonts w:cs="Times New Roman"/>
          <w:sz w:val="22"/>
          <w:szCs w:val="22"/>
        </w:rPr>
        <w:t>syntenic</w:t>
      </w:r>
      <w:proofErr w:type="spellEnd"/>
      <w:r w:rsidRPr="007F3687">
        <w:rPr>
          <w:rFonts w:cs="Times New Roman"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sz w:val="22"/>
          <w:szCs w:val="22"/>
        </w:rPr>
        <w:t>invertase</w:t>
      </w:r>
      <w:proofErr w:type="spellEnd"/>
      <w:r w:rsidRPr="007F3687">
        <w:rPr>
          <w:rFonts w:cs="Times New Roman"/>
          <w:sz w:val="22"/>
          <w:szCs w:val="22"/>
        </w:rPr>
        <w:t xml:space="preserve"> gene family in tomato, potato and </w:t>
      </w:r>
      <w:r w:rsidRPr="007F3687">
        <w:rPr>
          <w:rFonts w:cs="Times New Roman"/>
          <w:i/>
          <w:sz w:val="22"/>
          <w:szCs w:val="22"/>
        </w:rPr>
        <w:t>Arabidopsis</w:t>
      </w:r>
      <w:r w:rsidRPr="007F3687">
        <w:rPr>
          <w:rFonts w:cs="Times New Roman"/>
          <w:sz w:val="22"/>
          <w:szCs w:val="22"/>
        </w:rPr>
        <w:t xml:space="preserve">. </w:t>
      </w:r>
      <w:r w:rsidRPr="007F3687">
        <w:rPr>
          <w:rFonts w:cs="Times New Roman"/>
          <w:sz w:val="22"/>
          <w:szCs w:val="22"/>
          <w:u w:val="single"/>
        </w:rPr>
        <w:t>Plant Phys.</w:t>
      </w:r>
      <w:r w:rsidRPr="007F3687">
        <w:rPr>
          <w:rFonts w:cs="Times New Roman"/>
          <w:sz w:val="22"/>
          <w:szCs w:val="22"/>
        </w:rPr>
        <w:t xml:space="preserve"> 131: 603-609. </w:t>
      </w:r>
    </w:p>
    <w:p w14:paraId="28CED182" w14:textId="27B2D087" w:rsidR="00CB118C" w:rsidRPr="007F3687" w:rsidRDefault="00CB118C" w:rsidP="00237EDF">
      <w:pPr>
        <w:tabs>
          <w:tab w:val="left" w:pos="450"/>
        </w:tabs>
        <w:bidi w:val="0"/>
        <w:spacing w:line="360" w:lineRule="auto"/>
        <w:ind w:left="426" w:right="6" w:hanging="360"/>
        <w:rPr>
          <w:rFonts w:cs="Times New Roman"/>
          <w:color w:val="000000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7.</w:t>
      </w:r>
      <w:r w:rsidRPr="007F3687">
        <w:rPr>
          <w:rFonts w:cs="Times New Roman"/>
          <w:sz w:val="22"/>
          <w:szCs w:val="22"/>
        </w:rPr>
        <w:tab/>
        <w:t>Fridman, E</w:t>
      </w:r>
      <w:proofErr w:type="gramStart"/>
      <w:r w:rsidRPr="007F3687">
        <w:rPr>
          <w:rFonts w:cs="Times New Roman"/>
          <w:sz w:val="22"/>
          <w:szCs w:val="22"/>
        </w:rPr>
        <w:t>.</w:t>
      </w:r>
      <w:r w:rsidRPr="007F3687">
        <w:rPr>
          <w:rFonts w:cs="Times New Roman"/>
          <w:sz w:val="22"/>
          <w:szCs w:val="22"/>
          <w:vertAlign w:val="superscript"/>
        </w:rPr>
        <w:t>*</w:t>
      </w:r>
      <w:proofErr w:type="gramEnd"/>
      <w:r w:rsidRPr="007F3687">
        <w:rPr>
          <w:rFonts w:cs="Times New Roman"/>
          <w:sz w:val="22"/>
          <w:szCs w:val="22"/>
        </w:rPr>
        <w:t xml:space="preserve">, </w:t>
      </w:r>
      <w:proofErr w:type="spellStart"/>
      <w:r w:rsidRPr="007F3687">
        <w:rPr>
          <w:rFonts w:cs="Times New Roman"/>
          <w:sz w:val="22"/>
          <w:szCs w:val="22"/>
        </w:rPr>
        <w:t>Carrari</w:t>
      </w:r>
      <w:proofErr w:type="spellEnd"/>
      <w:r w:rsidRPr="007F3687">
        <w:rPr>
          <w:rFonts w:cs="Times New Roman"/>
          <w:sz w:val="22"/>
          <w:szCs w:val="22"/>
        </w:rPr>
        <w:t>, F.</w:t>
      </w:r>
      <w:r w:rsidRPr="007F3687">
        <w:rPr>
          <w:rFonts w:cs="Times New Roman"/>
          <w:sz w:val="22"/>
          <w:szCs w:val="22"/>
          <w:vertAlign w:val="superscript"/>
        </w:rPr>
        <w:t>*</w:t>
      </w:r>
      <w:r w:rsidRPr="007F3687">
        <w:rPr>
          <w:rFonts w:cs="Times New Roman"/>
          <w:sz w:val="22"/>
          <w:szCs w:val="22"/>
        </w:rPr>
        <w:t xml:space="preserve">, Liu, Y.S., </w:t>
      </w:r>
      <w:proofErr w:type="spellStart"/>
      <w:r w:rsidRPr="007F3687">
        <w:rPr>
          <w:rFonts w:cs="Times New Roman"/>
          <w:sz w:val="22"/>
          <w:szCs w:val="22"/>
        </w:rPr>
        <w:t>Fernie</w:t>
      </w:r>
      <w:proofErr w:type="spellEnd"/>
      <w:r w:rsidRPr="007F3687">
        <w:rPr>
          <w:rFonts w:cs="Times New Roman"/>
          <w:sz w:val="22"/>
          <w:szCs w:val="22"/>
        </w:rPr>
        <w:t xml:space="preserve">, A. and </w:t>
      </w:r>
      <w:proofErr w:type="spellStart"/>
      <w:r w:rsidRPr="007F3687">
        <w:rPr>
          <w:rFonts w:cs="Times New Roman"/>
          <w:sz w:val="22"/>
          <w:szCs w:val="22"/>
        </w:rPr>
        <w:t>Zamir</w:t>
      </w:r>
      <w:proofErr w:type="spellEnd"/>
      <w:r w:rsidRPr="007F3687">
        <w:rPr>
          <w:rFonts w:cs="Times New Roman"/>
          <w:sz w:val="22"/>
          <w:szCs w:val="22"/>
        </w:rPr>
        <w:t xml:space="preserve">, D. (2004) Zooming-in on a quantitative trait for tomato yield using wild species introgression lines. </w:t>
      </w:r>
      <w:proofErr w:type="gramStart"/>
      <w:r w:rsidRPr="007F3687">
        <w:rPr>
          <w:rFonts w:cs="Times New Roman"/>
          <w:sz w:val="22"/>
          <w:szCs w:val="22"/>
          <w:u w:val="single"/>
        </w:rPr>
        <w:t>Science</w:t>
      </w:r>
      <w:r w:rsidRPr="007F3687">
        <w:rPr>
          <w:rFonts w:cs="Times New Roman"/>
          <w:sz w:val="22"/>
          <w:szCs w:val="22"/>
        </w:rPr>
        <w:t xml:space="preserve"> 305: 1786-1789.</w:t>
      </w:r>
      <w:proofErr w:type="gramEnd"/>
      <w:r w:rsidRPr="007F3687">
        <w:rPr>
          <w:rFonts w:cs="Times New Roman"/>
          <w:color w:val="000000"/>
          <w:sz w:val="22"/>
          <w:szCs w:val="22"/>
        </w:rPr>
        <w:t xml:space="preserve"> </w:t>
      </w:r>
    </w:p>
    <w:p w14:paraId="214825F8" w14:textId="11F69D05" w:rsidR="00CB118C" w:rsidRPr="007F3687" w:rsidRDefault="00CB118C" w:rsidP="00237EDF">
      <w:pPr>
        <w:tabs>
          <w:tab w:val="left" w:pos="-720"/>
          <w:tab w:val="left" w:pos="450"/>
        </w:tabs>
        <w:bidi w:val="0"/>
        <w:spacing w:line="360" w:lineRule="auto"/>
        <w:ind w:left="426" w:right="6" w:hanging="360"/>
        <w:rPr>
          <w:rFonts w:cs="Times New Roman"/>
          <w:sz w:val="22"/>
          <w:szCs w:val="22"/>
        </w:rPr>
      </w:pPr>
      <w:r w:rsidRPr="007F3687">
        <w:rPr>
          <w:rFonts w:cs="Times New Roman"/>
          <w:color w:val="000000"/>
          <w:sz w:val="22"/>
          <w:szCs w:val="22"/>
        </w:rPr>
        <w:t>8.</w:t>
      </w:r>
      <w:r w:rsidRPr="007F3687">
        <w:rPr>
          <w:rFonts w:cs="Times New Roman"/>
          <w:color w:val="000000"/>
          <w:sz w:val="22"/>
          <w:szCs w:val="22"/>
        </w:rPr>
        <w:tab/>
      </w:r>
      <w:proofErr w:type="spellStart"/>
      <w:r w:rsidRPr="007F3687">
        <w:rPr>
          <w:rFonts w:cs="Times New Roman"/>
          <w:sz w:val="22"/>
          <w:szCs w:val="22"/>
        </w:rPr>
        <w:t>Iijima</w:t>
      </w:r>
      <w:proofErr w:type="spellEnd"/>
      <w:r w:rsidRPr="007F3687">
        <w:rPr>
          <w:rFonts w:cs="Times New Roman"/>
          <w:sz w:val="22"/>
          <w:szCs w:val="22"/>
        </w:rPr>
        <w:t xml:space="preserve">, Y., Gang, D.R., Fridman, E., </w:t>
      </w:r>
      <w:proofErr w:type="spellStart"/>
      <w:r w:rsidRPr="007F3687">
        <w:rPr>
          <w:rFonts w:cs="Times New Roman"/>
          <w:sz w:val="22"/>
          <w:szCs w:val="22"/>
        </w:rPr>
        <w:t>Lewinsohn</w:t>
      </w:r>
      <w:proofErr w:type="spellEnd"/>
      <w:r w:rsidRPr="007F3687">
        <w:rPr>
          <w:rFonts w:cs="Times New Roman"/>
          <w:sz w:val="22"/>
          <w:szCs w:val="22"/>
        </w:rPr>
        <w:t xml:space="preserve">, E. and </w:t>
      </w:r>
      <w:proofErr w:type="spellStart"/>
      <w:r w:rsidRPr="007F3687">
        <w:rPr>
          <w:rFonts w:cs="Times New Roman"/>
          <w:sz w:val="22"/>
          <w:szCs w:val="22"/>
        </w:rPr>
        <w:t>Pichersky</w:t>
      </w:r>
      <w:proofErr w:type="spellEnd"/>
      <w:r w:rsidRPr="007F3687">
        <w:rPr>
          <w:rFonts w:cs="Times New Roman"/>
          <w:sz w:val="22"/>
          <w:szCs w:val="22"/>
        </w:rPr>
        <w:t xml:space="preserve">, E. (2004) Characterization of </w:t>
      </w:r>
      <w:proofErr w:type="spellStart"/>
      <w:r w:rsidRPr="007F3687">
        <w:rPr>
          <w:rFonts w:cs="Times New Roman"/>
          <w:sz w:val="22"/>
          <w:szCs w:val="22"/>
        </w:rPr>
        <w:t>geraniol</w:t>
      </w:r>
      <w:proofErr w:type="spellEnd"/>
      <w:r w:rsidRPr="007F3687">
        <w:rPr>
          <w:rFonts w:cs="Times New Roman"/>
          <w:sz w:val="22"/>
          <w:szCs w:val="22"/>
        </w:rPr>
        <w:t xml:space="preserve"> synthase from the </w:t>
      </w:r>
      <w:proofErr w:type="spellStart"/>
      <w:r w:rsidRPr="007F3687">
        <w:rPr>
          <w:rFonts w:cs="Times New Roman"/>
          <w:sz w:val="22"/>
          <w:szCs w:val="22"/>
        </w:rPr>
        <w:t>peltate</w:t>
      </w:r>
      <w:proofErr w:type="spellEnd"/>
      <w:r w:rsidRPr="007F3687">
        <w:rPr>
          <w:rFonts w:cs="Times New Roman"/>
          <w:sz w:val="22"/>
          <w:szCs w:val="22"/>
        </w:rPr>
        <w:t xml:space="preserve"> glands of sweet basil. </w:t>
      </w:r>
      <w:r w:rsidRPr="007F3687">
        <w:rPr>
          <w:rFonts w:cs="Times New Roman"/>
          <w:sz w:val="22"/>
          <w:szCs w:val="22"/>
          <w:u w:val="single"/>
        </w:rPr>
        <w:t>Plant Phys.</w:t>
      </w:r>
      <w:r w:rsidRPr="007F3687">
        <w:rPr>
          <w:rFonts w:cs="Times New Roman"/>
          <w:sz w:val="22"/>
          <w:szCs w:val="22"/>
        </w:rPr>
        <w:t xml:space="preserve"> 134: 370-379. </w:t>
      </w:r>
    </w:p>
    <w:p w14:paraId="67E56858" w14:textId="3CF2715A" w:rsidR="00CB118C" w:rsidRPr="007F3687" w:rsidRDefault="00CB118C" w:rsidP="00237EDF">
      <w:pPr>
        <w:pStyle w:val="ListParagraph"/>
        <w:tabs>
          <w:tab w:val="left" w:pos="-720"/>
          <w:tab w:val="left" w:pos="450"/>
        </w:tabs>
        <w:bidi w:val="0"/>
        <w:spacing w:line="360" w:lineRule="auto"/>
        <w:ind w:left="426" w:right="6" w:hanging="360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9.</w:t>
      </w:r>
      <w:r w:rsidRPr="007F3687">
        <w:rPr>
          <w:rFonts w:cs="Times New Roman"/>
          <w:sz w:val="22"/>
          <w:szCs w:val="22"/>
        </w:rPr>
        <w:tab/>
      </w:r>
      <w:proofErr w:type="spellStart"/>
      <w:r w:rsidRPr="007F3687">
        <w:rPr>
          <w:rFonts w:cs="Times New Roman"/>
          <w:sz w:val="22"/>
          <w:szCs w:val="22"/>
        </w:rPr>
        <w:t>Iijima</w:t>
      </w:r>
      <w:proofErr w:type="gramStart"/>
      <w:r w:rsidRPr="007F3687">
        <w:rPr>
          <w:rFonts w:cs="Times New Roman"/>
          <w:sz w:val="22"/>
          <w:szCs w:val="22"/>
        </w:rPr>
        <w:t>,Y</w:t>
      </w:r>
      <w:proofErr w:type="spellEnd"/>
      <w:proofErr w:type="gramEnd"/>
      <w:r w:rsidRPr="007F3687">
        <w:rPr>
          <w:rFonts w:cs="Times New Roman"/>
          <w:sz w:val="22"/>
          <w:szCs w:val="22"/>
        </w:rPr>
        <w:t xml:space="preserve">., </w:t>
      </w:r>
      <w:proofErr w:type="spellStart"/>
      <w:r w:rsidRPr="007F3687">
        <w:rPr>
          <w:rFonts w:cs="Times New Roman"/>
          <w:sz w:val="22"/>
          <w:szCs w:val="22"/>
        </w:rPr>
        <w:t>Davidovich-Rikanati</w:t>
      </w:r>
      <w:proofErr w:type="spellEnd"/>
      <w:r w:rsidRPr="007F3687">
        <w:rPr>
          <w:rFonts w:cs="Times New Roman"/>
          <w:sz w:val="22"/>
          <w:szCs w:val="22"/>
        </w:rPr>
        <w:t xml:space="preserve">, R., Fridman, E., Gang, D.R., Bar, E., </w:t>
      </w:r>
      <w:proofErr w:type="spellStart"/>
      <w:r w:rsidRPr="007F3687">
        <w:rPr>
          <w:rFonts w:cs="Times New Roman"/>
          <w:sz w:val="22"/>
          <w:szCs w:val="22"/>
        </w:rPr>
        <w:t>Lewinsohn</w:t>
      </w:r>
      <w:proofErr w:type="spellEnd"/>
      <w:r w:rsidRPr="007F3687">
        <w:rPr>
          <w:rFonts w:cs="Times New Roman"/>
          <w:sz w:val="22"/>
          <w:szCs w:val="22"/>
        </w:rPr>
        <w:t xml:space="preserve">, E. and </w:t>
      </w:r>
      <w:proofErr w:type="spellStart"/>
      <w:r w:rsidRPr="007F3687">
        <w:rPr>
          <w:rFonts w:cs="Times New Roman"/>
          <w:sz w:val="22"/>
          <w:szCs w:val="22"/>
        </w:rPr>
        <w:t>Pichersky</w:t>
      </w:r>
      <w:proofErr w:type="spellEnd"/>
      <w:r w:rsidRPr="007F3687">
        <w:rPr>
          <w:rFonts w:cs="Times New Roman"/>
          <w:sz w:val="22"/>
          <w:szCs w:val="22"/>
        </w:rPr>
        <w:t xml:space="preserve">, E. (2004) The biochemical and molecular basis for the divergent patterns in the biosynthesis of </w:t>
      </w:r>
      <w:proofErr w:type="spellStart"/>
      <w:r w:rsidRPr="007F3687">
        <w:rPr>
          <w:rFonts w:cs="Times New Roman"/>
          <w:sz w:val="22"/>
          <w:szCs w:val="22"/>
        </w:rPr>
        <w:t>terpenes</w:t>
      </w:r>
      <w:proofErr w:type="spellEnd"/>
      <w:r w:rsidRPr="007F3687">
        <w:rPr>
          <w:rFonts w:cs="Times New Roman"/>
          <w:sz w:val="22"/>
          <w:szCs w:val="22"/>
        </w:rPr>
        <w:t xml:space="preserve"> and </w:t>
      </w:r>
      <w:proofErr w:type="spellStart"/>
      <w:r w:rsidRPr="007F3687">
        <w:rPr>
          <w:rFonts w:cs="Times New Roman"/>
          <w:sz w:val="22"/>
          <w:szCs w:val="22"/>
        </w:rPr>
        <w:t>phenylpropenes</w:t>
      </w:r>
      <w:proofErr w:type="spellEnd"/>
      <w:r w:rsidRPr="007F3687">
        <w:rPr>
          <w:rFonts w:cs="Times New Roman"/>
          <w:sz w:val="22"/>
          <w:szCs w:val="22"/>
        </w:rPr>
        <w:t xml:space="preserve"> in the </w:t>
      </w:r>
      <w:proofErr w:type="spellStart"/>
      <w:r w:rsidRPr="007F3687">
        <w:rPr>
          <w:rFonts w:cs="Times New Roman"/>
          <w:sz w:val="22"/>
          <w:szCs w:val="22"/>
        </w:rPr>
        <w:t>peltate</w:t>
      </w:r>
      <w:proofErr w:type="spellEnd"/>
      <w:r w:rsidRPr="007F3687">
        <w:rPr>
          <w:rFonts w:cs="Times New Roman"/>
          <w:sz w:val="22"/>
          <w:szCs w:val="22"/>
        </w:rPr>
        <w:t xml:space="preserve"> glands of three cultivars of basil (</w:t>
      </w:r>
      <w:proofErr w:type="spellStart"/>
      <w:r w:rsidRPr="007F3687">
        <w:rPr>
          <w:rFonts w:cs="Times New Roman"/>
          <w:i/>
          <w:sz w:val="22"/>
          <w:szCs w:val="22"/>
        </w:rPr>
        <w:t>Ocimum</w:t>
      </w:r>
      <w:proofErr w:type="spellEnd"/>
      <w:r w:rsidRPr="007F3687">
        <w:rPr>
          <w:rFonts w:cs="Times New Roman"/>
          <w:i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i/>
          <w:sz w:val="22"/>
          <w:szCs w:val="22"/>
        </w:rPr>
        <w:t>basilicum</w:t>
      </w:r>
      <w:proofErr w:type="spellEnd"/>
      <w:r w:rsidRPr="007F3687">
        <w:rPr>
          <w:rFonts w:cs="Times New Roman"/>
          <w:sz w:val="22"/>
          <w:szCs w:val="22"/>
        </w:rPr>
        <w:t xml:space="preserve">) . </w:t>
      </w:r>
      <w:r w:rsidRPr="007F3687">
        <w:rPr>
          <w:rFonts w:cs="Times New Roman"/>
          <w:sz w:val="22"/>
          <w:szCs w:val="22"/>
          <w:u w:val="single"/>
        </w:rPr>
        <w:t>Plant Phys.</w:t>
      </w:r>
      <w:r w:rsidRPr="007F3687">
        <w:rPr>
          <w:rFonts w:cs="Times New Roman"/>
          <w:sz w:val="22"/>
          <w:szCs w:val="22"/>
        </w:rPr>
        <w:t xml:space="preserve"> 136: 3724-3736. </w:t>
      </w:r>
    </w:p>
    <w:p w14:paraId="66E0DC39" w14:textId="3BF36DCD" w:rsidR="00CB118C" w:rsidRPr="007F3687" w:rsidRDefault="00CB118C" w:rsidP="00237EDF">
      <w:pPr>
        <w:pStyle w:val="ListParagraph"/>
        <w:tabs>
          <w:tab w:val="left" w:pos="-720"/>
          <w:tab w:val="left" w:pos="450"/>
        </w:tabs>
        <w:bidi w:val="0"/>
        <w:spacing w:line="360" w:lineRule="auto"/>
        <w:ind w:left="426" w:right="6" w:hanging="360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10.</w:t>
      </w:r>
      <w:r w:rsidRPr="007F3687">
        <w:rPr>
          <w:rFonts w:cs="Times New Roman"/>
          <w:sz w:val="22"/>
          <w:szCs w:val="22"/>
        </w:rPr>
        <w:tab/>
      </w:r>
      <w:proofErr w:type="spellStart"/>
      <w:r w:rsidRPr="007F3687">
        <w:rPr>
          <w:rFonts w:cs="Times New Roman"/>
          <w:sz w:val="22"/>
          <w:szCs w:val="22"/>
        </w:rPr>
        <w:t>Forouhar</w:t>
      </w:r>
      <w:proofErr w:type="spellEnd"/>
      <w:r w:rsidRPr="007F3687">
        <w:rPr>
          <w:rFonts w:cs="Times New Roman"/>
          <w:sz w:val="22"/>
          <w:szCs w:val="22"/>
        </w:rPr>
        <w:t>, F., Yang, Y., Kumar, D</w:t>
      </w:r>
      <w:proofErr w:type="gramStart"/>
      <w:r w:rsidRPr="007F3687">
        <w:rPr>
          <w:rFonts w:cs="Times New Roman"/>
          <w:sz w:val="22"/>
          <w:szCs w:val="22"/>
        </w:rPr>
        <w:t>. ,</w:t>
      </w:r>
      <w:proofErr w:type="gramEnd"/>
      <w:r w:rsidRPr="007F3687">
        <w:rPr>
          <w:rFonts w:cs="Times New Roman"/>
          <w:sz w:val="22"/>
          <w:szCs w:val="22"/>
        </w:rPr>
        <w:t xml:space="preserve"> Chen, Y. ,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Fridman, E., </w:t>
      </w:r>
      <w:proofErr w:type="spellStart"/>
      <w:r w:rsidRPr="007F3687">
        <w:rPr>
          <w:rFonts w:cs="Times New Roman"/>
          <w:sz w:val="22"/>
          <w:szCs w:val="22"/>
        </w:rPr>
        <w:t>Wook</w:t>
      </w:r>
      <w:proofErr w:type="spellEnd"/>
      <w:r w:rsidRPr="007F3687">
        <w:rPr>
          <w:rFonts w:cs="Times New Roman"/>
          <w:sz w:val="22"/>
          <w:szCs w:val="22"/>
        </w:rPr>
        <w:t>, P.S.,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Chiang, Y., Acton, T.B., </w:t>
      </w:r>
      <w:proofErr w:type="spellStart"/>
      <w:r w:rsidRPr="007F3687">
        <w:rPr>
          <w:rFonts w:cs="Times New Roman"/>
          <w:sz w:val="22"/>
          <w:szCs w:val="22"/>
        </w:rPr>
        <w:t>Montelione</w:t>
      </w:r>
      <w:proofErr w:type="spellEnd"/>
      <w:r w:rsidRPr="007F3687">
        <w:rPr>
          <w:rFonts w:cs="Times New Roman"/>
          <w:sz w:val="22"/>
          <w:szCs w:val="22"/>
        </w:rPr>
        <w:t xml:space="preserve">, G.T., </w:t>
      </w:r>
      <w:proofErr w:type="spellStart"/>
      <w:r w:rsidRPr="007F3687">
        <w:rPr>
          <w:rFonts w:cs="Times New Roman"/>
          <w:sz w:val="22"/>
          <w:szCs w:val="22"/>
        </w:rPr>
        <w:t>Pichersky</w:t>
      </w:r>
      <w:proofErr w:type="spellEnd"/>
      <w:r w:rsidRPr="007F3687">
        <w:rPr>
          <w:rFonts w:cs="Times New Roman"/>
          <w:sz w:val="22"/>
          <w:szCs w:val="22"/>
        </w:rPr>
        <w:t xml:space="preserve">, E., </w:t>
      </w:r>
      <w:proofErr w:type="spellStart"/>
      <w:r w:rsidRPr="007F3687">
        <w:rPr>
          <w:rFonts w:cs="Times New Roman"/>
          <w:sz w:val="22"/>
          <w:szCs w:val="22"/>
        </w:rPr>
        <w:t>Klessig</w:t>
      </w:r>
      <w:proofErr w:type="spellEnd"/>
      <w:r w:rsidRPr="007F3687">
        <w:rPr>
          <w:rFonts w:cs="Times New Roman"/>
          <w:sz w:val="22"/>
          <w:szCs w:val="22"/>
        </w:rPr>
        <w:t xml:space="preserve">, D.F. and Liang, T.L. (2005) Structural and biochemical studies identify tobacco SABP2 as a methyl salicylate esterase and implicate it in plant innate immunity. </w:t>
      </w:r>
      <w:proofErr w:type="spellStart"/>
      <w:r w:rsidRPr="007F3687">
        <w:rPr>
          <w:rFonts w:cs="Times New Roman"/>
          <w:sz w:val="22"/>
          <w:szCs w:val="22"/>
          <w:u w:val="single"/>
        </w:rPr>
        <w:t>Proc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Natl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Acad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Sci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USA</w:t>
      </w:r>
      <w:r w:rsidRPr="007F3687">
        <w:rPr>
          <w:rFonts w:cs="Times New Roman"/>
          <w:sz w:val="22"/>
          <w:szCs w:val="22"/>
        </w:rPr>
        <w:t xml:space="preserve"> 102: 1773-1778. </w:t>
      </w:r>
    </w:p>
    <w:p w14:paraId="5B6D51E5" w14:textId="04C81EBA" w:rsidR="00CB118C" w:rsidRPr="007F3687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11.</w:t>
      </w:r>
      <w:r w:rsidRPr="007F3687">
        <w:rPr>
          <w:rFonts w:cs="Times New Roman"/>
          <w:sz w:val="22"/>
          <w:szCs w:val="22"/>
        </w:rPr>
        <w:tab/>
      </w:r>
      <w:r w:rsidRPr="007F3687">
        <w:rPr>
          <w:rFonts w:cs="Times New Roman"/>
          <w:sz w:val="22"/>
          <w:szCs w:val="22"/>
        </w:rPr>
        <w:tab/>
      </w:r>
      <w:proofErr w:type="spellStart"/>
      <w:r w:rsidRPr="007F3687">
        <w:rPr>
          <w:rFonts w:cs="Times New Roman"/>
          <w:sz w:val="22"/>
          <w:szCs w:val="22"/>
        </w:rPr>
        <w:t>Iijima</w:t>
      </w:r>
      <w:proofErr w:type="spellEnd"/>
      <w:r w:rsidRPr="007F3687">
        <w:rPr>
          <w:rFonts w:cs="Times New Roman"/>
          <w:sz w:val="22"/>
          <w:szCs w:val="22"/>
        </w:rPr>
        <w:t xml:space="preserve">, Y., Wang, G., Fridman, E. and </w:t>
      </w:r>
      <w:proofErr w:type="spellStart"/>
      <w:r w:rsidRPr="007F3687">
        <w:rPr>
          <w:rFonts w:cs="Times New Roman"/>
          <w:sz w:val="22"/>
          <w:szCs w:val="22"/>
        </w:rPr>
        <w:t>Pichersky</w:t>
      </w:r>
      <w:proofErr w:type="spellEnd"/>
      <w:r w:rsidRPr="007F3687">
        <w:rPr>
          <w:rFonts w:cs="Times New Roman"/>
          <w:sz w:val="22"/>
          <w:szCs w:val="22"/>
        </w:rPr>
        <w:t xml:space="preserve">, E. (2005) Analysis of the enzymatic formation of </w:t>
      </w:r>
      <w:proofErr w:type="spellStart"/>
      <w:r w:rsidRPr="007F3687">
        <w:rPr>
          <w:rFonts w:cs="Times New Roman"/>
          <w:sz w:val="22"/>
          <w:szCs w:val="22"/>
        </w:rPr>
        <w:t>citral</w:t>
      </w:r>
      <w:proofErr w:type="spellEnd"/>
      <w:r w:rsidRPr="007F3687">
        <w:rPr>
          <w:rFonts w:cs="Times New Roman"/>
          <w:sz w:val="22"/>
          <w:szCs w:val="22"/>
        </w:rPr>
        <w:t xml:space="preserve"> in the glands of sweet basil. </w:t>
      </w:r>
      <w:r w:rsidRPr="007F3687">
        <w:rPr>
          <w:rFonts w:cs="Times New Roman"/>
          <w:sz w:val="22"/>
          <w:szCs w:val="22"/>
          <w:u w:val="single"/>
        </w:rPr>
        <w:t>Arch</w:t>
      </w:r>
      <w:r w:rsidR="00470B1C" w:rsidRPr="007F3687">
        <w:rPr>
          <w:rFonts w:cs="Times New Roman"/>
          <w:sz w:val="22"/>
          <w:szCs w:val="22"/>
          <w:u w:val="single"/>
        </w:rPr>
        <w:t>.</w:t>
      </w:r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Biochem</w:t>
      </w:r>
      <w:proofErr w:type="spellEnd"/>
      <w:r w:rsidR="00470B1C" w:rsidRPr="007F3687">
        <w:rPr>
          <w:rFonts w:cs="Times New Roman"/>
          <w:sz w:val="22"/>
          <w:szCs w:val="22"/>
          <w:u w:val="single"/>
        </w:rPr>
        <w:t>.</w:t>
      </w:r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Biophys</w:t>
      </w:r>
      <w:proofErr w:type="spellEnd"/>
      <w:r w:rsidR="00470B1C" w:rsidRPr="007F3687">
        <w:rPr>
          <w:rFonts w:cs="Times New Roman"/>
          <w:sz w:val="22"/>
          <w:szCs w:val="22"/>
          <w:u w:val="single"/>
        </w:rPr>
        <w:t>.</w:t>
      </w:r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gramStart"/>
      <w:r w:rsidRPr="007F3687">
        <w:rPr>
          <w:rFonts w:cs="Times New Roman"/>
          <w:sz w:val="22"/>
          <w:szCs w:val="22"/>
        </w:rPr>
        <w:t>448: 141-149.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</w:p>
    <w:p w14:paraId="63B4C96F" w14:textId="0C4F8377" w:rsidR="00470B1C" w:rsidRPr="007F3687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 xml:space="preserve">12. Fridman, E., Wang, J., </w:t>
      </w:r>
      <w:proofErr w:type="spellStart"/>
      <w:r w:rsidRPr="007F3687">
        <w:rPr>
          <w:rFonts w:cs="Times New Roman"/>
          <w:sz w:val="22"/>
          <w:szCs w:val="22"/>
        </w:rPr>
        <w:t>Iijima</w:t>
      </w:r>
      <w:proofErr w:type="spellEnd"/>
      <w:r w:rsidRPr="007F3687">
        <w:rPr>
          <w:rFonts w:cs="Times New Roman"/>
          <w:sz w:val="22"/>
          <w:szCs w:val="22"/>
        </w:rPr>
        <w:t xml:space="preserve">, Y., Froehlich, J.E., Gang, D.R., </w:t>
      </w:r>
      <w:proofErr w:type="spellStart"/>
      <w:r w:rsidRPr="007F3687">
        <w:rPr>
          <w:rFonts w:cs="Times New Roman"/>
          <w:sz w:val="22"/>
          <w:szCs w:val="22"/>
        </w:rPr>
        <w:t>Ohlrogge</w:t>
      </w:r>
      <w:proofErr w:type="spellEnd"/>
      <w:r w:rsidRPr="007F3687">
        <w:rPr>
          <w:rFonts w:cs="Times New Roman"/>
          <w:sz w:val="22"/>
          <w:szCs w:val="22"/>
        </w:rPr>
        <w:t xml:space="preserve">, J. and </w:t>
      </w:r>
      <w:proofErr w:type="spellStart"/>
      <w:r w:rsidRPr="007F3687">
        <w:rPr>
          <w:rFonts w:cs="Times New Roman"/>
          <w:sz w:val="22"/>
          <w:szCs w:val="22"/>
        </w:rPr>
        <w:t>Pichersky</w:t>
      </w:r>
      <w:proofErr w:type="spellEnd"/>
      <w:r w:rsidRPr="007F3687">
        <w:rPr>
          <w:rFonts w:cs="Times New Roman"/>
          <w:sz w:val="22"/>
          <w:szCs w:val="22"/>
        </w:rPr>
        <w:t xml:space="preserve">, E. (2005) Metabolic, genomic and biochemical analyses of glandular </w:t>
      </w:r>
      <w:proofErr w:type="spellStart"/>
      <w:r w:rsidRPr="007F3687">
        <w:rPr>
          <w:rFonts w:cs="Times New Roman"/>
          <w:sz w:val="22"/>
          <w:szCs w:val="22"/>
        </w:rPr>
        <w:t>trichome</w:t>
      </w:r>
      <w:proofErr w:type="spellEnd"/>
      <w:r w:rsidRPr="007F3687">
        <w:rPr>
          <w:rFonts w:cs="Times New Roman"/>
          <w:sz w:val="22"/>
          <w:szCs w:val="22"/>
        </w:rPr>
        <w:t xml:space="preserve"> from the wild tomato species </w:t>
      </w:r>
      <w:proofErr w:type="spellStart"/>
      <w:r w:rsidRPr="007F3687">
        <w:rPr>
          <w:rFonts w:cs="Times New Roman"/>
          <w:i/>
          <w:sz w:val="22"/>
          <w:szCs w:val="22"/>
        </w:rPr>
        <w:t>Lycopersicon</w:t>
      </w:r>
      <w:proofErr w:type="spellEnd"/>
      <w:r w:rsidRPr="007F3687">
        <w:rPr>
          <w:rFonts w:cs="Times New Roman"/>
          <w:i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i/>
          <w:sz w:val="22"/>
          <w:szCs w:val="22"/>
        </w:rPr>
        <w:t>hirsutum</w:t>
      </w:r>
      <w:proofErr w:type="spellEnd"/>
      <w:r w:rsidRPr="007F3687">
        <w:rPr>
          <w:rFonts w:cs="Times New Roman"/>
          <w:i/>
          <w:sz w:val="22"/>
          <w:szCs w:val="22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identify a key enzyme in the </w:t>
      </w:r>
      <w:proofErr w:type="spellStart"/>
      <w:r w:rsidRPr="007F3687">
        <w:rPr>
          <w:rFonts w:cs="Times New Roman"/>
          <w:sz w:val="22"/>
          <w:szCs w:val="22"/>
        </w:rPr>
        <w:t>methylketone</w:t>
      </w:r>
      <w:proofErr w:type="spellEnd"/>
      <w:r w:rsidRPr="007F3687">
        <w:rPr>
          <w:rFonts w:cs="Times New Roman"/>
          <w:sz w:val="22"/>
          <w:szCs w:val="22"/>
        </w:rPr>
        <w:t xml:space="preserve"> biosynthetic pathway. </w:t>
      </w:r>
      <w:r w:rsidRPr="007F3687">
        <w:rPr>
          <w:rFonts w:cs="Times New Roman"/>
          <w:sz w:val="22"/>
          <w:szCs w:val="22"/>
          <w:u w:val="single"/>
        </w:rPr>
        <w:t>Plant Cell</w:t>
      </w:r>
      <w:r w:rsidRPr="007F3687">
        <w:rPr>
          <w:rFonts w:cs="Times New Roman"/>
          <w:sz w:val="22"/>
          <w:szCs w:val="22"/>
        </w:rPr>
        <w:t xml:space="preserve"> 17: 1252-1267. </w:t>
      </w:r>
    </w:p>
    <w:p w14:paraId="2ECA89A3" w14:textId="6173210E" w:rsidR="00CB118C" w:rsidRPr="007F3687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13.</w:t>
      </w:r>
      <w:r w:rsidRPr="007F3687">
        <w:rPr>
          <w:rFonts w:cs="Times New Roman"/>
          <w:sz w:val="22"/>
          <w:szCs w:val="22"/>
        </w:rPr>
        <w:tab/>
      </w:r>
      <w:r w:rsidRPr="007F3687">
        <w:rPr>
          <w:rFonts w:cs="Times New Roman"/>
          <w:bCs/>
          <w:sz w:val="22"/>
          <w:szCs w:val="22"/>
        </w:rPr>
        <w:t>From the cover</w:t>
      </w:r>
      <w:r w:rsidRPr="007F3687">
        <w:rPr>
          <w:rFonts w:cs="Times New Roman"/>
          <w:sz w:val="22"/>
          <w:szCs w:val="22"/>
        </w:rPr>
        <w:t xml:space="preserve">: </w:t>
      </w:r>
      <w:proofErr w:type="spellStart"/>
      <w:r w:rsidRPr="007F3687">
        <w:rPr>
          <w:rFonts w:cs="Times New Roman"/>
          <w:sz w:val="22"/>
          <w:szCs w:val="22"/>
        </w:rPr>
        <w:t>Koeduka</w:t>
      </w:r>
      <w:proofErr w:type="spellEnd"/>
      <w:r w:rsidRPr="007F3687">
        <w:rPr>
          <w:rFonts w:cs="Times New Roman"/>
          <w:sz w:val="22"/>
          <w:szCs w:val="22"/>
        </w:rPr>
        <w:t>, T.</w:t>
      </w:r>
      <w:r w:rsidRPr="007F3687">
        <w:rPr>
          <w:rFonts w:cs="Times New Roman"/>
          <w:sz w:val="22"/>
          <w:szCs w:val="22"/>
          <w:vertAlign w:val="superscript"/>
        </w:rPr>
        <w:t xml:space="preserve"> *</w:t>
      </w:r>
      <w:r w:rsidRPr="007F3687">
        <w:rPr>
          <w:rFonts w:cs="Times New Roman"/>
          <w:sz w:val="22"/>
          <w:szCs w:val="22"/>
        </w:rPr>
        <w:t>, Fridman, E.</w:t>
      </w:r>
      <w:r w:rsidRPr="007F3687">
        <w:rPr>
          <w:rFonts w:cs="Times New Roman"/>
          <w:sz w:val="22"/>
          <w:szCs w:val="22"/>
          <w:vertAlign w:val="superscript"/>
        </w:rPr>
        <w:t xml:space="preserve"> *</w:t>
      </w:r>
      <w:r w:rsidRPr="007F3687">
        <w:rPr>
          <w:rFonts w:cs="Times New Roman"/>
          <w:sz w:val="22"/>
          <w:szCs w:val="22"/>
        </w:rPr>
        <w:t>, Gang, D.R.</w:t>
      </w:r>
      <w:r w:rsidRPr="007F3687">
        <w:rPr>
          <w:rFonts w:cs="Times New Roman"/>
          <w:sz w:val="22"/>
          <w:szCs w:val="22"/>
          <w:vertAlign w:val="superscript"/>
        </w:rPr>
        <w:t xml:space="preserve"> *</w:t>
      </w:r>
      <w:r w:rsidRPr="007F3687">
        <w:rPr>
          <w:rFonts w:cs="Times New Roman"/>
          <w:sz w:val="22"/>
          <w:szCs w:val="22"/>
        </w:rPr>
        <w:t xml:space="preserve">, </w:t>
      </w:r>
      <w:proofErr w:type="spellStart"/>
      <w:r w:rsidRPr="007F3687">
        <w:rPr>
          <w:rFonts w:cs="Times New Roman"/>
          <w:sz w:val="22"/>
          <w:szCs w:val="22"/>
        </w:rPr>
        <w:t>Vassão</w:t>
      </w:r>
      <w:proofErr w:type="spellEnd"/>
      <w:r w:rsidRPr="007F3687">
        <w:rPr>
          <w:rFonts w:cs="Times New Roman"/>
          <w:sz w:val="22"/>
          <w:szCs w:val="22"/>
        </w:rPr>
        <w:t>, D.G., Jackson, B.L.</w:t>
      </w:r>
      <w:r w:rsidRPr="007F3687">
        <w:rPr>
          <w:rFonts w:cs="Times New Roman"/>
          <w:sz w:val="22"/>
          <w:szCs w:val="22"/>
          <w:vertAlign w:val="superscript"/>
        </w:rPr>
        <w:t>S</w:t>
      </w:r>
      <w:r w:rsidRPr="007F3687">
        <w:rPr>
          <w:rFonts w:cs="Times New Roman"/>
          <w:sz w:val="22"/>
          <w:szCs w:val="22"/>
        </w:rPr>
        <w:t>, Kish, C.M.</w:t>
      </w:r>
      <w:r w:rsidRPr="007F3687">
        <w:rPr>
          <w:rFonts w:cs="Times New Roman"/>
          <w:sz w:val="22"/>
          <w:szCs w:val="22"/>
          <w:vertAlign w:val="superscript"/>
        </w:rPr>
        <w:t>S</w:t>
      </w:r>
      <w:r w:rsidRPr="007F3687">
        <w:rPr>
          <w:rFonts w:cs="Times New Roman"/>
          <w:sz w:val="22"/>
          <w:szCs w:val="22"/>
        </w:rPr>
        <w:t xml:space="preserve">, </w:t>
      </w:r>
      <w:bookmarkStart w:id="1" w:name="OLE_LINK33"/>
      <w:bookmarkStart w:id="2" w:name="OLE_LINK55"/>
      <w:proofErr w:type="spellStart"/>
      <w:r w:rsidRPr="007F3687">
        <w:rPr>
          <w:rFonts w:cs="Times New Roman"/>
          <w:sz w:val="22"/>
          <w:szCs w:val="22"/>
        </w:rPr>
        <w:t>Orlova</w:t>
      </w:r>
      <w:bookmarkStart w:id="3" w:name="OLE_LINK54"/>
      <w:bookmarkEnd w:id="1"/>
      <w:bookmarkEnd w:id="2"/>
      <w:proofErr w:type="spellEnd"/>
      <w:r w:rsidRPr="007F3687">
        <w:rPr>
          <w:rFonts w:cs="Times New Roman"/>
          <w:sz w:val="22"/>
          <w:szCs w:val="22"/>
        </w:rPr>
        <w:t>, I</w:t>
      </w:r>
      <w:bookmarkEnd w:id="3"/>
      <w:r w:rsidRPr="007F3687">
        <w:rPr>
          <w:rFonts w:cs="Times New Roman"/>
          <w:sz w:val="22"/>
          <w:szCs w:val="22"/>
        </w:rPr>
        <w:t>.</w:t>
      </w:r>
      <w:proofErr w:type="gramStart"/>
      <w:r w:rsidRPr="007F3687">
        <w:rPr>
          <w:rFonts w:cs="Times New Roman"/>
          <w:sz w:val="22"/>
          <w:szCs w:val="22"/>
        </w:rPr>
        <w:t>, ,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sz w:val="22"/>
          <w:szCs w:val="22"/>
        </w:rPr>
        <w:t>Spassova</w:t>
      </w:r>
      <w:proofErr w:type="spellEnd"/>
      <w:r w:rsidRPr="007F3687">
        <w:rPr>
          <w:rFonts w:cs="Times New Roman"/>
          <w:sz w:val="22"/>
          <w:szCs w:val="22"/>
        </w:rPr>
        <w:t xml:space="preserve">, S.M., Lewis, N.G. , Noel, J.P. , </w:t>
      </w:r>
      <w:proofErr w:type="spellStart"/>
      <w:r w:rsidRPr="007F3687">
        <w:rPr>
          <w:rFonts w:cs="Times New Roman"/>
          <w:sz w:val="22"/>
          <w:szCs w:val="22"/>
        </w:rPr>
        <w:t>Baiga</w:t>
      </w:r>
      <w:proofErr w:type="spellEnd"/>
      <w:r w:rsidRPr="007F3687">
        <w:rPr>
          <w:rFonts w:cs="Times New Roman"/>
          <w:sz w:val="22"/>
          <w:szCs w:val="22"/>
        </w:rPr>
        <w:t xml:space="preserve">, T.J. </w:t>
      </w:r>
      <w:r w:rsidRPr="007F3687">
        <w:rPr>
          <w:rFonts w:cs="Times New Roman"/>
          <w:sz w:val="22"/>
          <w:szCs w:val="22"/>
          <w:vertAlign w:val="superscript"/>
        </w:rPr>
        <w:t>C</w:t>
      </w:r>
      <w:r w:rsidRPr="007F3687">
        <w:rPr>
          <w:rFonts w:cs="Times New Roman"/>
          <w:sz w:val="22"/>
          <w:szCs w:val="22"/>
        </w:rPr>
        <w:t xml:space="preserve"> , </w:t>
      </w:r>
      <w:proofErr w:type="spellStart"/>
      <w:r w:rsidRPr="007F3687">
        <w:rPr>
          <w:rFonts w:cs="Times New Roman"/>
          <w:sz w:val="22"/>
          <w:szCs w:val="22"/>
        </w:rPr>
        <w:t>Dudareva</w:t>
      </w:r>
      <w:proofErr w:type="spellEnd"/>
      <w:r w:rsidRPr="007F3687">
        <w:rPr>
          <w:rFonts w:cs="Times New Roman"/>
          <w:sz w:val="22"/>
          <w:szCs w:val="22"/>
        </w:rPr>
        <w:t xml:space="preserve">, N. , </w:t>
      </w:r>
      <w:proofErr w:type="spellStart"/>
      <w:r w:rsidRPr="007F3687">
        <w:rPr>
          <w:rFonts w:cs="Times New Roman"/>
          <w:sz w:val="22"/>
          <w:szCs w:val="22"/>
        </w:rPr>
        <w:t>Pichersky</w:t>
      </w:r>
      <w:proofErr w:type="spellEnd"/>
      <w:r w:rsidRPr="007F3687">
        <w:rPr>
          <w:rFonts w:cs="Times New Roman"/>
          <w:sz w:val="22"/>
          <w:szCs w:val="22"/>
        </w:rPr>
        <w:t xml:space="preserve">, E. 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(2006) </w:t>
      </w:r>
      <w:proofErr w:type="spellStart"/>
      <w:r w:rsidRPr="007F3687">
        <w:rPr>
          <w:rFonts w:cs="Times New Roman"/>
          <w:sz w:val="22"/>
          <w:szCs w:val="22"/>
        </w:rPr>
        <w:t>Eugenol</w:t>
      </w:r>
      <w:proofErr w:type="spellEnd"/>
      <w:r w:rsidRPr="007F3687">
        <w:rPr>
          <w:rFonts w:cs="Times New Roman"/>
          <w:sz w:val="22"/>
          <w:szCs w:val="22"/>
        </w:rPr>
        <w:t xml:space="preserve"> and </w:t>
      </w:r>
      <w:proofErr w:type="spellStart"/>
      <w:r w:rsidRPr="007F3687">
        <w:rPr>
          <w:rFonts w:cs="Times New Roman"/>
          <w:sz w:val="22"/>
          <w:szCs w:val="22"/>
        </w:rPr>
        <w:t>isoeugenol</w:t>
      </w:r>
      <w:proofErr w:type="spellEnd"/>
      <w:r w:rsidRPr="007F3687">
        <w:rPr>
          <w:rFonts w:cs="Times New Roman"/>
          <w:sz w:val="22"/>
          <w:szCs w:val="22"/>
        </w:rPr>
        <w:t xml:space="preserve">, characteristic aromatic constituents of spices, are biosynthesized via reduction of a </w:t>
      </w:r>
      <w:proofErr w:type="spellStart"/>
      <w:r w:rsidRPr="007F3687">
        <w:rPr>
          <w:rFonts w:cs="Times New Roman"/>
          <w:sz w:val="22"/>
          <w:szCs w:val="22"/>
        </w:rPr>
        <w:t>coniferyl</w:t>
      </w:r>
      <w:proofErr w:type="spellEnd"/>
      <w:r w:rsidRPr="007F3687">
        <w:rPr>
          <w:rFonts w:cs="Times New Roman"/>
          <w:sz w:val="22"/>
          <w:szCs w:val="22"/>
        </w:rPr>
        <w:t xml:space="preserve"> alcohol ester. </w:t>
      </w:r>
      <w:proofErr w:type="spellStart"/>
      <w:r w:rsidRPr="007F3687">
        <w:rPr>
          <w:rFonts w:cs="Times New Roman"/>
          <w:sz w:val="22"/>
          <w:szCs w:val="22"/>
          <w:u w:val="single"/>
        </w:rPr>
        <w:t>Proc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Natl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Acad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Sci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USA</w:t>
      </w:r>
      <w:r w:rsidR="00237EDF" w:rsidRPr="007F3687">
        <w:rPr>
          <w:rFonts w:cs="Times New Roman"/>
          <w:sz w:val="22"/>
          <w:szCs w:val="22"/>
        </w:rPr>
        <w:t xml:space="preserve"> 103: 10128-10133.</w:t>
      </w:r>
      <w:r w:rsidR="00470B1C" w:rsidRPr="007F3687">
        <w:rPr>
          <w:rFonts w:cs="Times New Roman"/>
          <w:sz w:val="22"/>
          <w:szCs w:val="22"/>
        </w:rPr>
        <w:t xml:space="preserve"> </w:t>
      </w:r>
    </w:p>
    <w:p w14:paraId="2B0F0AEE" w14:textId="18C7F21A" w:rsidR="00CB118C" w:rsidRPr="007F3687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>14.</w:t>
      </w:r>
      <w:r w:rsidR="00470B1C" w:rsidRPr="007F3687">
        <w:rPr>
          <w:rFonts w:cs="Times New Roman"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sz w:val="22"/>
          <w:szCs w:val="22"/>
        </w:rPr>
        <w:t>Orlova</w:t>
      </w:r>
      <w:proofErr w:type="spellEnd"/>
      <w:r w:rsidRPr="007F3687">
        <w:rPr>
          <w:rFonts w:cs="Times New Roman"/>
          <w:sz w:val="22"/>
          <w:szCs w:val="22"/>
        </w:rPr>
        <w:t xml:space="preserve">, I., Marshall-Colón, A., </w:t>
      </w:r>
      <w:proofErr w:type="spellStart"/>
      <w:r w:rsidRPr="007F3687">
        <w:rPr>
          <w:rFonts w:cs="Times New Roman"/>
          <w:sz w:val="22"/>
          <w:szCs w:val="22"/>
        </w:rPr>
        <w:t>Schnepp</w:t>
      </w:r>
      <w:proofErr w:type="spellEnd"/>
      <w:r w:rsidRPr="007F3687">
        <w:rPr>
          <w:rFonts w:cs="Times New Roman"/>
          <w:sz w:val="22"/>
          <w:szCs w:val="22"/>
        </w:rPr>
        <w:t xml:space="preserve">, J., Wood, B., </w:t>
      </w:r>
      <w:proofErr w:type="spellStart"/>
      <w:r w:rsidRPr="007F3687">
        <w:rPr>
          <w:rFonts w:cs="Times New Roman"/>
          <w:sz w:val="22"/>
          <w:szCs w:val="22"/>
        </w:rPr>
        <w:t>Varbanova</w:t>
      </w:r>
      <w:proofErr w:type="spellEnd"/>
      <w:r w:rsidRPr="007F3687">
        <w:rPr>
          <w:rFonts w:cs="Times New Roman"/>
          <w:sz w:val="22"/>
          <w:szCs w:val="22"/>
        </w:rPr>
        <w:t>, M., Fridman, E</w:t>
      </w:r>
      <w:proofErr w:type="gramStart"/>
      <w:r w:rsidRPr="007F3687">
        <w:rPr>
          <w:rFonts w:cs="Times New Roman"/>
          <w:sz w:val="22"/>
          <w:szCs w:val="22"/>
        </w:rPr>
        <w:t>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>,</w:t>
      </w:r>
      <w:proofErr w:type="gramEnd"/>
      <w:r w:rsidRPr="007F3687">
        <w:rPr>
          <w:rFonts w:cs="Times New Roman"/>
          <w:sz w:val="22"/>
          <w:szCs w:val="22"/>
        </w:rPr>
        <w:t xml:space="preserve"> Blakeslee, J.J., Ann Peer, W., Murphy, A.S.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>, Rhodes, D.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 </w:t>
      </w:r>
      <w:proofErr w:type="gramStart"/>
      <w:r w:rsidRPr="007F3687">
        <w:rPr>
          <w:rFonts w:cs="Times New Roman"/>
          <w:sz w:val="22"/>
          <w:szCs w:val="22"/>
        </w:rPr>
        <w:t>,</w:t>
      </w:r>
      <w:proofErr w:type="spellStart"/>
      <w:r w:rsidRPr="007F3687">
        <w:rPr>
          <w:rFonts w:cs="Times New Roman"/>
          <w:sz w:val="22"/>
          <w:szCs w:val="22"/>
        </w:rPr>
        <w:t>Pichersky</w:t>
      </w:r>
      <w:proofErr w:type="spellEnd"/>
      <w:proofErr w:type="gramEnd"/>
      <w:r w:rsidRPr="007F3687">
        <w:rPr>
          <w:rFonts w:cs="Times New Roman"/>
          <w:sz w:val="22"/>
          <w:szCs w:val="22"/>
        </w:rPr>
        <w:t>, E.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, </w:t>
      </w:r>
      <w:proofErr w:type="spellStart"/>
      <w:r w:rsidRPr="007F3687">
        <w:rPr>
          <w:rFonts w:cs="Times New Roman"/>
          <w:sz w:val="22"/>
          <w:szCs w:val="22"/>
        </w:rPr>
        <w:t>Dudareva</w:t>
      </w:r>
      <w:proofErr w:type="spellEnd"/>
      <w:r w:rsidRPr="007F3687">
        <w:rPr>
          <w:rFonts w:cs="Times New Roman"/>
          <w:sz w:val="22"/>
          <w:szCs w:val="22"/>
        </w:rPr>
        <w:t>, N.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 (2007) </w:t>
      </w:r>
      <w:r w:rsidRPr="007F3687">
        <w:rPr>
          <w:rStyle w:val="Strong"/>
          <w:rFonts w:cs="Times New Roman"/>
          <w:b w:val="0"/>
          <w:bCs/>
          <w:sz w:val="22"/>
          <w:szCs w:val="22"/>
        </w:rPr>
        <w:t xml:space="preserve">Reduction of </w:t>
      </w:r>
      <w:proofErr w:type="spellStart"/>
      <w:r w:rsidRPr="007F3687">
        <w:rPr>
          <w:rStyle w:val="Strong"/>
          <w:rFonts w:cs="Times New Roman"/>
          <w:b w:val="0"/>
          <w:bCs/>
          <w:sz w:val="22"/>
          <w:szCs w:val="22"/>
        </w:rPr>
        <w:t>benzenoid</w:t>
      </w:r>
      <w:proofErr w:type="spellEnd"/>
      <w:r w:rsidRPr="007F3687">
        <w:rPr>
          <w:rStyle w:val="Strong"/>
          <w:rFonts w:cs="Times New Roman"/>
          <w:b w:val="0"/>
          <w:bCs/>
          <w:sz w:val="22"/>
          <w:szCs w:val="22"/>
        </w:rPr>
        <w:t xml:space="preserve"> synthesis in petunia flowers reveals multiple pathways to benzoic acid and enhancement in </w:t>
      </w:r>
      <w:proofErr w:type="spellStart"/>
      <w:r w:rsidRPr="007F3687">
        <w:rPr>
          <w:rStyle w:val="Strong"/>
          <w:rFonts w:cs="Times New Roman"/>
          <w:b w:val="0"/>
          <w:bCs/>
          <w:sz w:val="22"/>
          <w:szCs w:val="22"/>
        </w:rPr>
        <w:t>auxin</w:t>
      </w:r>
      <w:proofErr w:type="spellEnd"/>
      <w:r w:rsidRPr="007F3687">
        <w:rPr>
          <w:rStyle w:val="Strong"/>
          <w:rFonts w:cs="Times New Roman"/>
          <w:b w:val="0"/>
          <w:bCs/>
          <w:sz w:val="22"/>
          <w:szCs w:val="22"/>
        </w:rPr>
        <w:t xml:space="preserve"> </w:t>
      </w:r>
      <w:proofErr w:type="gramStart"/>
      <w:r w:rsidRPr="007F3687">
        <w:rPr>
          <w:rStyle w:val="Strong"/>
          <w:rFonts w:cs="Times New Roman"/>
          <w:b w:val="0"/>
          <w:bCs/>
          <w:sz w:val="22"/>
          <w:szCs w:val="22"/>
        </w:rPr>
        <w:t>transport</w:t>
      </w:r>
      <w:r w:rsidRPr="007F3687">
        <w:rPr>
          <w:rFonts w:cs="Times New Roman"/>
          <w:b/>
          <w:bCs/>
          <w:sz w:val="22"/>
          <w:szCs w:val="22"/>
        </w:rPr>
        <w:t xml:space="preserve"> .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  <w:r w:rsidRPr="007F3687">
        <w:rPr>
          <w:rFonts w:cs="Times New Roman"/>
          <w:sz w:val="22"/>
          <w:szCs w:val="22"/>
          <w:u w:val="single"/>
        </w:rPr>
        <w:t>Plant Cell</w:t>
      </w:r>
      <w:r w:rsidRPr="007F3687">
        <w:rPr>
          <w:rFonts w:cs="Times New Roman"/>
          <w:sz w:val="22"/>
          <w:szCs w:val="22"/>
        </w:rPr>
        <w:t xml:space="preserve"> 18:3458-3475. </w:t>
      </w:r>
    </w:p>
    <w:p w14:paraId="7B2328B2" w14:textId="499F8505" w:rsidR="00CB118C" w:rsidRPr="007F3687" w:rsidRDefault="00CB118C" w:rsidP="005234A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bCs/>
          <w:color w:val="000000"/>
          <w:sz w:val="22"/>
          <w:szCs w:val="22"/>
        </w:rPr>
      </w:pPr>
      <w:r w:rsidRPr="007F3687">
        <w:rPr>
          <w:rFonts w:cs="Times New Roman"/>
          <w:sz w:val="22"/>
          <w:szCs w:val="22"/>
        </w:rPr>
        <w:lastRenderedPageBreak/>
        <w:t>15.</w:t>
      </w:r>
      <w:r w:rsidR="00470B1C" w:rsidRPr="007F3687">
        <w:rPr>
          <w:rFonts w:cs="Times New Roman"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sz w:val="22"/>
          <w:szCs w:val="22"/>
        </w:rPr>
        <w:t>Kapteyn</w:t>
      </w:r>
      <w:proofErr w:type="spellEnd"/>
      <w:r w:rsidRPr="007F3687">
        <w:rPr>
          <w:rFonts w:cs="Times New Roman"/>
          <w:sz w:val="22"/>
          <w:szCs w:val="22"/>
        </w:rPr>
        <w:t xml:space="preserve">, J., </w:t>
      </w:r>
      <w:proofErr w:type="spellStart"/>
      <w:r w:rsidRPr="007F3687">
        <w:rPr>
          <w:rFonts w:cs="Times New Roman"/>
          <w:sz w:val="22"/>
          <w:szCs w:val="22"/>
        </w:rPr>
        <w:t>Qualley</w:t>
      </w:r>
      <w:proofErr w:type="spellEnd"/>
      <w:r w:rsidRPr="007F3687">
        <w:rPr>
          <w:rFonts w:cs="Times New Roman"/>
          <w:sz w:val="22"/>
          <w:szCs w:val="22"/>
        </w:rPr>
        <w:t xml:space="preserve">, A.V., </w:t>
      </w:r>
      <w:proofErr w:type="spellStart"/>
      <w:r w:rsidRPr="007F3687">
        <w:rPr>
          <w:rFonts w:cs="Times New Roman"/>
          <w:sz w:val="22"/>
          <w:szCs w:val="22"/>
        </w:rPr>
        <w:t>Xie</w:t>
      </w:r>
      <w:proofErr w:type="spellEnd"/>
      <w:r w:rsidRPr="007F3687">
        <w:rPr>
          <w:rFonts w:cs="Times New Roman"/>
          <w:sz w:val="22"/>
          <w:szCs w:val="22"/>
        </w:rPr>
        <w:t>, Z., Fridman, E., D.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proofErr w:type="spellStart"/>
      <w:r w:rsidRPr="007F3687">
        <w:rPr>
          <w:rFonts w:cs="Times New Roman"/>
          <w:sz w:val="22"/>
          <w:szCs w:val="22"/>
        </w:rPr>
        <w:t>Dudareva</w:t>
      </w:r>
      <w:proofErr w:type="spellEnd"/>
      <w:r w:rsidRPr="007F3687">
        <w:rPr>
          <w:rFonts w:cs="Times New Roman"/>
          <w:sz w:val="22"/>
          <w:szCs w:val="22"/>
        </w:rPr>
        <w:t>, N., Gang, D.</w:t>
      </w:r>
      <w:r w:rsidRPr="007F3687">
        <w:rPr>
          <w:rFonts w:cs="Times New Roman"/>
          <w:sz w:val="22"/>
          <w:szCs w:val="22"/>
          <w:vertAlign w:val="superscript"/>
        </w:rPr>
        <w:t xml:space="preserve">  </w:t>
      </w:r>
      <w:proofErr w:type="gramStart"/>
      <w:r w:rsidRPr="007F3687">
        <w:rPr>
          <w:rFonts w:cs="Times New Roman"/>
          <w:sz w:val="22"/>
          <w:szCs w:val="22"/>
        </w:rPr>
        <w:t xml:space="preserve">(2007) Evolution of </w:t>
      </w:r>
      <w:proofErr w:type="spellStart"/>
      <w:r w:rsidRPr="007F3687">
        <w:rPr>
          <w:rFonts w:cs="Times New Roman"/>
          <w:sz w:val="22"/>
          <w:szCs w:val="22"/>
        </w:rPr>
        <w:t>cinnamate</w:t>
      </w:r>
      <w:proofErr w:type="spellEnd"/>
      <w:r w:rsidRPr="007F3687">
        <w:rPr>
          <w:rFonts w:cs="Times New Roman"/>
          <w:sz w:val="22"/>
          <w:szCs w:val="22"/>
        </w:rPr>
        <w:t>/p-</w:t>
      </w:r>
      <w:proofErr w:type="spellStart"/>
      <w:r w:rsidRPr="007F3687">
        <w:rPr>
          <w:rFonts w:cs="Times New Roman"/>
          <w:sz w:val="22"/>
          <w:szCs w:val="22"/>
        </w:rPr>
        <w:t>coumarate</w:t>
      </w:r>
      <w:proofErr w:type="spellEnd"/>
      <w:r w:rsidRPr="007F3687">
        <w:rPr>
          <w:rFonts w:cs="Times New Roman"/>
          <w:sz w:val="22"/>
          <w:szCs w:val="22"/>
        </w:rPr>
        <w:t xml:space="preserve"> carboxyl </w:t>
      </w:r>
      <w:proofErr w:type="spellStart"/>
      <w:r w:rsidRPr="007F3687">
        <w:rPr>
          <w:rFonts w:cs="Times New Roman"/>
          <w:sz w:val="22"/>
          <w:szCs w:val="22"/>
        </w:rPr>
        <w:t>methyltransferases</w:t>
      </w:r>
      <w:proofErr w:type="spellEnd"/>
      <w:r w:rsidRPr="007F3687">
        <w:rPr>
          <w:rFonts w:cs="Times New Roman"/>
          <w:sz w:val="22"/>
          <w:szCs w:val="22"/>
        </w:rPr>
        <w:t xml:space="preserve"> and their role in the biosynthesis of </w:t>
      </w:r>
      <w:proofErr w:type="spellStart"/>
      <w:r w:rsidRPr="007F3687">
        <w:rPr>
          <w:rFonts w:cs="Times New Roman"/>
          <w:sz w:val="22"/>
          <w:szCs w:val="22"/>
        </w:rPr>
        <w:t>methylcinnamate</w:t>
      </w:r>
      <w:proofErr w:type="spellEnd"/>
      <w:r w:rsidRPr="007F3687">
        <w:rPr>
          <w:rFonts w:cs="Times New Roman"/>
          <w:sz w:val="22"/>
          <w:szCs w:val="22"/>
        </w:rPr>
        <w:t>.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  <w:r w:rsidRPr="007F3687">
        <w:rPr>
          <w:rFonts w:cs="Times New Roman"/>
          <w:sz w:val="22"/>
          <w:szCs w:val="22"/>
          <w:u w:val="single"/>
        </w:rPr>
        <w:t>Plant Cell</w:t>
      </w:r>
      <w:r w:rsidRPr="007F3687">
        <w:rPr>
          <w:rFonts w:cs="Times New Roman"/>
          <w:sz w:val="22"/>
          <w:szCs w:val="22"/>
        </w:rPr>
        <w:t xml:space="preserve"> 18:3458-3475. </w:t>
      </w:r>
    </w:p>
    <w:p w14:paraId="0EDD2582" w14:textId="07BEE5CA" w:rsidR="00CB118C" w:rsidRPr="007F3687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proofErr w:type="gramStart"/>
      <w:r w:rsidRPr="007F3687">
        <w:rPr>
          <w:rFonts w:cs="Times New Roman"/>
          <w:sz w:val="22"/>
          <w:szCs w:val="22"/>
        </w:rPr>
        <w:t>16</w:t>
      </w:r>
      <w:r w:rsidR="00906BBA" w:rsidRPr="007F3687">
        <w:rPr>
          <w:rFonts w:cs="Times New Roman"/>
          <w:bCs/>
          <w:sz w:val="22"/>
          <w:szCs w:val="22"/>
        </w:rPr>
        <w:t xml:space="preserve"> </w:t>
      </w:r>
      <w:r w:rsidRPr="007F3687">
        <w:rPr>
          <w:rFonts w:cs="Times New Roman"/>
          <w:sz w:val="22"/>
          <w:szCs w:val="22"/>
        </w:rPr>
        <w:t>.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sz w:val="22"/>
          <w:szCs w:val="22"/>
        </w:rPr>
        <w:t>Hübner</w:t>
      </w:r>
      <w:proofErr w:type="spellEnd"/>
      <w:r w:rsidRPr="007F3687">
        <w:rPr>
          <w:rFonts w:cs="Times New Roman"/>
          <w:sz w:val="22"/>
          <w:szCs w:val="22"/>
        </w:rPr>
        <w:t>, S</w:t>
      </w:r>
      <w:r w:rsidR="00424E46" w:rsidRPr="007F3687">
        <w:rPr>
          <w:rFonts w:cs="Times New Roman"/>
          <w:sz w:val="22"/>
          <w:szCs w:val="22"/>
        </w:rPr>
        <w:t>.</w:t>
      </w:r>
      <w:r w:rsidR="00424E46" w:rsidRPr="007F3687">
        <w:rPr>
          <w:rFonts w:cs="Times New Roman"/>
          <w:sz w:val="28"/>
          <w:szCs w:val="28"/>
          <w:vertAlign w:val="superscript"/>
        </w:rPr>
        <w:t>S</w:t>
      </w:r>
      <w:r w:rsidRPr="007F3687">
        <w:rPr>
          <w:rFonts w:cs="Times New Roman"/>
          <w:sz w:val="22"/>
          <w:szCs w:val="22"/>
        </w:rPr>
        <w:t xml:space="preserve">., </w:t>
      </w:r>
      <w:proofErr w:type="spellStart"/>
      <w:r w:rsidRPr="007F3687">
        <w:rPr>
          <w:rFonts w:cs="Times New Roman"/>
          <w:sz w:val="22"/>
          <w:szCs w:val="22"/>
        </w:rPr>
        <w:t>Höffken</w:t>
      </w:r>
      <w:proofErr w:type="spellEnd"/>
      <w:r w:rsidRPr="007F3687">
        <w:rPr>
          <w:rFonts w:cs="Times New Roman"/>
          <w:sz w:val="22"/>
          <w:szCs w:val="22"/>
        </w:rPr>
        <w:t xml:space="preserve">, M., Oren, E., </w:t>
      </w:r>
      <w:proofErr w:type="spellStart"/>
      <w:r w:rsidRPr="007F3687">
        <w:rPr>
          <w:rFonts w:cs="Times New Roman"/>
          <w:sz w:val="22"/>
          <w:szCs w:val="22"/>
        </w:rPr>
        <w:t>Haseneyer</w:t>
      </w:r>
      <w:proofErr w:type="spellEnd"/>
      <w:r w:rsidRPr="007F3687">
        <w:rPr>
          <w:rFonts w:cs="Times New Roman"/>
          <w:sz w:val="22"/>
          <w:szCs w:val="22"/>
        </w:rPr>
        <w:t xml:space="preserve">, G., Stein, N., </w:t>
      </w:r>
      <w:proofErr w:type="spellStart"/>
      <w:r w:rsidRPr="007F3687">
        <w:rPr>
          <w:rFonts w:cs="Times New Roman"/>
          <w:sz w:val="22"/>
          <w:szCs w:val="22"/>
        </w:rPr>
        <w:t>Graner</w:t>
      </w:r>
      <w:proofErr w:type="spellEnd"/>
      <w:r w:rsidRPr="007F3687">
        <w:rPr>
          <w:rFonts w:cs="Times New Roman"/>
          <w:sz w:val="22"/>
          <w:szCs w:val="22"/>
        </w:rPr>
        <w:t xml:space="preserve">, A., </w:t>
      </w:r>
      <w:proofErr w:type="spellStart"/>
      <w:r w:rsidRPr="007F3687">
        <w:rPr>
          <w:rFonts w:cs="Times New Roman"/>
          <w:sz w:val="22"/>
          <w:szCs w:val="22"/>
        </w:rPr>
        <w:t>Schmid</w:t>
      </w:r>
      <w:proofErr w:type="spellEnd"/>
      <w:r w:rsidRPr="007F3687">
        <w:rPr>
          <w:rFonts w:cs="Times New Roman"/>
          <w:sz w:val="22"/>
          <w:szCs w:val="22"/>
        </w:rPr>
        <w:t>, K</w:t>
      </w:r>
      <w:proofErr w:type="gramStart"/>
      <w:r w:rsidRPr="007F3687">
        <w:rPr>
          <w:rFonts w:cs="Times New Roman"/>
          <w:sz w:val="22"/>
          <w:szCs w:val="22"/>
        </w:rPr>
        <w:t>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>,</w:t>
      </w:r>
      <w:proofErr w:type="gramEnd"/>
      <w:r w:rsidRPr="007F3687">
        <w:rPr>
          <w:rFonts w:cs="Times New Roman"/>
          <w:sz w:val="22"/>
          <w:szCs w:val="22"/>
        </w:rPr>
        <w:t xml:space="preserve"> and Fridman, E.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sz w:val="22"/>
          <w:szCs w:val="22"/>
        </w:rPr>
        <w:t xml:space="preserve"> </w:t>
      </w:r>
      <w:r w:rsidRPr="007F3687">
        <w:rPr>
          <w:rFonts w:cs="Times New Roman"/>
          <w:bCs/>
          <w:sz w:val="22"/>
          <w:szCs w:val="22"/>
        </w:rPr>
        <w:t>**</w:t>
      </w:r>
      <w:r w:rsidRPr="007F3687">
        <w:rPr>
          <w:rFonts w:cs="Times New Roman"/>
          <w:sz w:val="22"/>
          <w:szCs w:val="22"/>
        </w:rPr>
        <w:t xml:space="preserve"> (2009) Strong correlation of wild barley (</w:t>
      </w:r>
      <w:proofErr w:type="spellStart"/>
      <w:r w:rsidRPr="007F3687">
        <w:rPr>
          <w:rFonts w:cs="Times New Roman"/>
          <w:i/>
          <w:sz w:val="22"/>
          <w:szCs w:val="22"/>
        </w:rPr>
        <w:t>Hordeum</w:t>
      </w:r>
      <w:proofErr w:type="spellEnd"/>
      <w:r w:rsidRPr="007F3687">
        <w:rPr>
          <w:rFonts w:cs="Times New Roman"/>
          <w:i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i/>
          <w:sz w:val="22"/>
          <w:szCs w:val="22"/>
        </w:rPr>
        <w:t>spontaneum</w:t>
      </w:r>
      <w:proofErr w:type="spellEnd"/>
      <w:r w:rsidRPr="007F3687">
        <w:rPr>
          <w:rFonts w:cs="Times New Roman"/>
          <w:sz w:val="22"/>
          <w:szCs w:val="22"/>
        </w:rPr>
        <w:t xml:space="preserve">) population structure with temperature and precipitation variation. </w:t>
      </w:r>
      <w:proofErr w:type="spellStart"/>
      <w:r w:rsidRPr="007F3687">
        <w:rPr>
          <w:rFonts w:cs="Times New Roman"/>
          <w:sz w:val="22"/>
          <w:szCs w:val="22"/>
          <w:u w:val="single"/>
        </w:rPr>
        <w:t>Mol</w:t>
      </w:r>
      <w:proofErr w:type="spellEnd"/>
      <w:r w:rsidRPr="007F368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F3687">
        <w:rPr>
          <w:rFonts w:cs="Times New Roman"/>
          <w:sz w:val="22"/>
          <w:szCs w:val="22"/>
          <w:u w:val="single"/>
        </w:rPr>
        <w:t>Ecol</w:t>
      </w:r>
      <w:proofErr w:type="spellEnd"/>
      <w:r w:rsidRPr="007F3687">
        <w:rPr>
          <w:rFonts w:cs="Times New Roman"/>
          <w:sz w:val="22"/>
          <w:szCs w:val="22"/>
        </w:rPr>
        <w:t xml:space="preserve"> </w:t>
      </w:r>
      <w:r w:rsidRPr="007F3687">
        <w:rPr>
          <w:rStyle w:val="src"/>
          <w:rFonts w:cs="Times New Roman"/>
          <w:sz w:val="22"/>
          <w:szCs w:val="22"/>
        </w:rPr>
        <w:t>18:1523-1536</w:t>
      </w:r>
      <w:r w:rsidRPr="007F3687">
        <w:rPr>
          <w:rFonts w:cs="Times New Roman"/>
          <w:sz w:val="22"/>
          <w:szCs w:val="22"/>
        </w:rPr>
        <w:t xml:space="preserve">. </w:t>
      </w:r>
    </w:p>
    <w:p w14:paraId="54F4B4FB" w14:textId="4182291C" w:rsidR="00CB118C" w:rsidRPr="007F3687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hanging="360"/>
        <w:rPr>
          <w:rFonts w:cs="Times New Roman"/>
          <w:color w:val="000000"/>
          <w:sz w:val="22"/>
          <w:szCs w:val="22"/>
        </w:rPr>
      </w:pPr>
      <w:r w:rsidRPr="007F3687">
        <w:rPr>
          <w:rFonts w:cs="Times New Roman"/>
          <w:sz w:val="22"/>
          <w:szCs w:val="22"/>
        </w:rPr>
        <w:t xml:space="preserve">17. </w:t>
      </w:r>
      <w:r w:rsidRPr="007F3687">
        <w:rPr>
          <w:rFonts w:cs="Times New Roman"/>
          <w:color w:val="000000"/>
          <w:sz w:val="22"/>
          <w:szCs w:val="22"/>
        </w:rPr>
        <w:t>Ben-Israel, I.</w:t>
      </w:r>
      <w:r w:rsidR="00424E46" w:rsidRPr="007F3687">
        <w:rPr>
          <w:rFonts w:cs="Times New Roman"/>
          <w:sz w:val="28"/>
          <w:szCs w:val="28"/>
          <w:vertAlign w:val="superscript"/>
        </w:rPr>
        <w:t xml:space="preserve"> S</w:t>
      </w:r>
      <w:r w:rsidRPr="007F3687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Geng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, Y.,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Adato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, A.,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Auldrige</w:t>
      </w:r>
      <w:proofErr w:type="spellEnd"/>
      <w:r w:rsidRPr="007F3687">
        <w:rPr>
          <w:rFonts w:cs="Times New Roman"/>
          <w:color w:val="000000"/>
          <w:sz w:val="22"/>
          <w:szCs w:val="22"/>
        </w:rPr>
        <w:t>, M., Nguyen, T., Yu, G</w:t>
      </w:r>
      <w:proofErr w:type="gramStart"/>
      <w:r w:rsidRPr="007F3687">
        <w:rPr>
          <w:rFonts w:cs="Times New Roman"/>
          <w:color w:val="000000"/>
          <w:sz w:val="22"/>
          <w:szCs w:val="22"/>
        </w:rPr>
        <w:t>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color w:val="000000"/>
          <w:sz w:val="22"/>
          <w:szCs w:val="22"/>
        </w:rPr>
        <w:t>,</w:t>
      </w:r>
      <w:proofErr w:type="gramEnd"/>
      <w:r w:rsidRPr="007F3687">
        <w:rPr>
          <w:rFonts w:cs="Times New Roman"/>
          <w:color w:val="000000"/>
          <w:sz w:val="22"/>
          <w:szCs w:val="22"/>
        </w:rPr>
        <w:t xml:space="preserve"> Nguyen, T,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Schauvinhold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, I.,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Aharoni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, A., Noel, J.,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Pichersky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, E., and Fridman, E. (2009) Multiple biochemical and morphological factors underlie the production of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methylketones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 in tomato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trichomes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. Plant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Phys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 151(4): 1952-1964.</w:t>
      </w:r>
      <w:r w:rsidR="00906BBA" w:rsidRPr="007F3687">
        <w:rPr>
          <w:rFonts w:cs="Times New Roman"/>
          <w:color w:val="000000"/>
          <w:sz w:val="22"/>
          <w:szCs w:val="22"/>
        </w:rPr>
        <w:t xml:space="preserve"> </w:t>
      </w:r>
    </w:p>
    <w:p w14:paraId="4ACFE955" w14:textId="396FEFE3" w:rsidR="00CB118C" w:rsidRPr="007F3687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hanging="360"/>
        <w:rPr>
          <w:rStyle w:val="src"/>
          <w:rFonts w:cs="Times New Roman"/>
          <w:sz w:val="22"/>
          <w:szCs w:val="22"/>
        </w:rPr>
      </w:pPr>
      <w:r w:rsidRPr="007F3687">
        <w:rPr>
          <w:rFonts w:cs="Times New Roman"/>
          <w:sz w:val="22"/>
          <w:szCs w:val="22"/>
        </w:rPr>
        <w:t xml:space="preserve">18. </w:t>
      </w:r>
      <w:r w:rsidRPr="007F3687">
        <w:rPr>
          <w:rFonts w:cs="Times New Roman"/>
          <w:color w:val="000000"/>
          <w:sz w:val="22"/>
          <w:szCs w:val="22"/>
        </w:rPr>
        <w:t>Yu, G</w:t>
      </w:r>
      <w:proofErr w:type="gramStart"/>
      <w:r w:rsidRPr="007F3687">
        <w:rPr>
          <w:rFonts w:cs="Times New Roman"/>
          <w:color w:val="000000"/>
          <w:sz w:val="22"/>
          <w:szCs w:val="22"/>
        </w:rPr>
        <w:t>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color w:val="000000"/>
          <w:sz w:val="22"/>
          <w:szCs w:val="22"/>
        </w:rPr>
        <w:t>,</w:t>
      </w:r>
      <w:proofErr w:type="gramEnd"/>
      <w:r w:rsidRPr="007F3687">
        <w:rPr>
          <w:rFonts w:cs="Times New Roman"/>
          <w:color w:val="000000"/>
          <w:sz w:val="22"/>
          <w:szCs w:val="22"/>
        </w:rPr>
        <w:t xml:space="preserve"> Nguyen, T.H.,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Guo</w:t>
      </w:r>
      <w:proofErr w:type="spellEnd"/>
      <w:r w:rsidRPr="007F3687">
        <w:rPr>
          <w:rFonts w:cs="Times New Roman"/>
          <w:color w:val="000000"/>
          <w:sz w:val="22"/>
          <w:szCs w:val="22"/>
        </w:rPr>
        <w:t xml:space="preserve">, Y.,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Schauvinhold</w:t>
      </w:r>
      <w:proofErr w:type="spellEnd"/>
      <w:r w:rsidRPr="007F3687">
        <w:rPr>
          <w:rFonts w:cs="Times New Roman"/>
          <w:color w:val="000000"/>
          <w:sz w:val="22"/>
          <w:szCs w:val="22"/>
        </w:rPr>
        <w:t>, I.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Auldridge</w:t>
      </w:r>
      <w:proofErr w:type="spellEnd"/>
      <w:r w:rsidRPr="007F3687">
        <w:rPr>
          <w:rFonts w:cs="Times New Roman"/>
          <w:color w:val="000000"/>
          <w:sz w:val="22"/>
          <w:szCs w:val="22"/>
        </w:rPr>
        <w:t>, M.</w:t>
      </w:r>
      <w:r w:rsidRPr="007F3687">
        <w:rPr>
          <w:rFonts w:cs="Times New Roman"/>
          <w:sz w:val="22"/>
          <w:szCs w:val="22"/>
          <w:vertAlign w:val="superscript"/>
        </w:rPr>
        <w:t xml:space="preserve">  </w:t>
      </w:r>
      <w:r w:rsidRPr="007F3687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Bhuiyan</w:t>
      </w:r>
      <w:proofErr w:type="spellEnd"/>
      <w:r w:rsidRPr="007F3687">
        <w:rPr>
          <w:rFonts w:cs="Times New Roman"/>
          <w:color w:val="000000"/>
          <w:sz w:val="22"/>
          <w:szCs w:val="22"/>
        </w:rPr>
        <w:t>, N</w:t>
      </w:r>
      <w:proofErr w:type="gramStart"/>
      <w:r w:rsidRPr="007F3687">
        <w:rPr>
          <w:rFonts w:cs="Times New Roman"/>
          <w:color w:val="000000"/>
          <w:sz w:val="22"/>
          <w:szCs w:val="22"/>
        </w:rPr>
        <w:t>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color w:val="000000"/>
          <w:sz w:val="22"/>
          <w:szCs w:val="22"/>
        </w:rPr>
        <w:t>,</w:t>
      </w:r>
      <w:proofErr w:type="gramEnd"/>
      <w:r w:rsidRPr="007F3687">
        <w:rPr>
          <w:rFonts w:cs="Times New Roman"/>
          <w:color w:val="000000"/>
          <w:sz w:val="22"/>
          <w:szCs w:val="22"/>
        </w:rPr>
        <w:t xml:space="preserve"> Ben-Israel, I.,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Iijima</w:t>
      </w:r>
      <w:proofErr w:type="spellEnd"/>
      <w:r w:rsidRPr="007F3687">
        <w:rPr>
          <w:rFonts w:cs="Times New Roman"/>
          <w:color w:val="000000"/>
          <w:sz w:val="22"/>
          <w:szCs w:val="22"/>
        </w:rPr>
        <w:t>, Y.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color w:val="000000"/>
          <w:sz w:val="22"/>
          <w:szCs w:val="22"/>
        </w:rPr>
        <w:t>,  Fridman, E.</w:t>
      </w:r>
      <w:r w:rsidRPr="007F3687">
        <w:rPr>
          <w:rFonts w:cs="Times New Roman"/>
          <w:sz w:val="22"/>
          <w:szCs w:val="22"/>
          <w:vertAlign w:val="superscript"/>
        </w:rPr>
        <w:t xml:space="preserve"> </w:t>
      </w:r>
      <w:r w:rsidRPr="007F3687">
        <w:rPr>
          <w:rFonts w:cs="Times New Roman"/>
          <w:color w:val="000000"/>
          <w:sz w:val="22"/>
          <w:szCs w:val="22"/>
        </w:rPr>
        <w:t>, Noel, J.P.</w:t>
      </w:r>
      <w:r w:rsidRPr="007F3687">
        <w:rPr>
          <w:rFonts w:cs="Times New Roman"/>
          <w:sz w:val="22"/>
          <w:szCs w:val="22"/>
          <w:vertAlign w:val="superscript"/>
        </w:rPr>
        <w:t xml:space="preserve">  </w:t>
      </w:r>
      <w:proofErr w:type="gramStart"/>
      <w:r w:rsidRPr="007F3687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7F3687">
        <w:rPr>
          <w:rFonts w:cs="Times New Roman"/>
          <w:color w:val="000000"/>
          <w:sz w:val="22"/>
          <w:szCs w:val="22"/>
        </w:rPr>
        <w:t>Pichersky</w:t>
      </w:r>
      <w:proofErr w:type="spellEnd"/>
      <w:r w:rsidRPr="007F3687">
        <w:rPr>
          <w:rFonts w:cs="Times New Roman"/>
          <w:color w:val="000000"/>
          <w:sz w:val="22"/>
          <w:szCs w:val="22"/>
        </w:rPr>
        <w:t>, E.</w:t>
      </w:r>
      <w:proofErr w:type="gramEnd"/>
      <w:r w:rsidRPr="007F3687">
        <w:rPr>
          <w:rFonts w:cs="Times New Roman"/>
          <w:sz w:val="22"/>
          <w:szCs w:val="22"/>
          <w:vertAlign w:val="superscript"/>
        </w:rPr>
        <w:t xml:space="preserve">  </w:t>
      </w:r>
      <w:r w:rsidRPr="007F3687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7F3687">
        <w:rPr>
          <w:rFonts w:cs="Times New Roman"/>
          <w:color w:val="000000"/>
          <w:sz w:val="22"/>
          <w:szCs w:val="22"/>
        </w:rPr>
        <w:t xml:space="preserve">(2010) </w:t>
      </w:r>
      <w:r w:rsidRPr="007F3687">
        <w:rPr>
          <w:rFonts w:cs="Times New Roman"/>
          <w:sz w:val="22"/>
          <w:szCs w:val="22"/>
        </w:rPr>
        <w:t xml:space="preserve">Enzymatic functions of wild tomato </w:t>
      </w:r>
      <w:proofErr w:type="spellStart"/>
      <w:r w:rsidRPr="007F3687">
        <w:rPr>
          <w:rFonts w:cs="Times New Roman"/>
          <w:i/>
          <w:iCs/>
          <w:sz w:val="22"/>
          <w:szCs w:val="22"/>
        </w:rPr>
        <w:t>Solanum</w:t>
      </w:r>
      <w:proofErr w:type="spellEnd"/>
      <w:r w:rsidRPr="007F3687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i/>
          <w:iCs/>
          <w:sz w:val="22"/>
          <w:szCs w:val="22"/>
        </w:rPr>
        <w:t>habrochaites</w:t>
      </w:r>
      <w:proofErr w:type="spellEnd"/>
      <w:r w:rsidRPr="007F3687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i/>
          <w:iCs/>
          <w:sz w:val="22"/>
          <w:szCs w:val="22"/>
        </w:rPr>
        <w:t>glabratum</w:t>
      </w:r>
      <w:proofErr w:type="spellEnd"/>
      <w:r w:rsidRPr="007F3687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7F3687">
        <w:rPr>
          <w:rFonts w:cs="Times New Roman"/>
          <w:sz w:val="22"/>
          <w:szCs w:val="22"/>
        </w:rPr>
        <w:t>methylketone</w:t>
      </w:r>
      <w:proofErr w:type="spellEnd"/>
      <w:r w:rsidRPr="007F3687">
        <w:rPr>
          <w:rFonts w:cs="Times New Roman"/>
          <w:sz w:val="22"/>
          <w:szCs w:val="22"/>
        </w:rPr>
        <w:t xml:space="preserve"> synthases 1 and 2.</w:t>
      </w:r>
      <w:proofErr w:type="gramEnd"/>
      <w:r w:rsidRPr="007F3687">
        <w:rPr>
          <w:rFonts w:cs="Times New Roman"/>
          <w:sz w:val="22"/>
          <w:szCs w:val="22"/>
        </w:rPr>
        <w:t xml:space="preserve"> </w:t>
      </w:r>
      <w:r w:rsidRPr="007F3687">
        <w:rPr>
          <w:rFonts w:cs="Times New Roman"/>
          <w:sz w:val="22"/>
          <w:szCs w:val="22"/>
          <w:u w:val="single"/>
        </w:rPr>
        <w:t xml:space="preserve">Plant </w:t>
      </w:r>
      <w:proofErr w:type="spellStart"/>
      <w:r w:rsidRPr="007F3687">
        <w:rPr>
          <w:rFonts w:cs="Times New Roman"/>
          <w:sz w:val="22"/>
          <w:szCs w:val="22"/>
          <w:u w:val="single"/>
        </w:rPr>
        <w:t>Phys</w:t>
      </w:r>
      <w:proofErr w:type="spellEnd"/>
      <w:r w:rsidRPr="007F3687">
        <w:rPr>
          <w:rFonts w:cs="Times New Roman"/>
          <w:sz w:val="22"/>
          <w:szCs w:val="22"/>
        </w:rPr>
        <w:t xml:space="preserve"> </w:t>
      </w:r>
      <w:r w:rsidRPr="007F3687">
        <w:rPr>
          <w:rStyle w:val="src"/>
          <w:rFonts w:cs="Times New Roman"/>
          <w:sz w:val="22"/>
          <w:szCs w:val="22"/>
        </w:rPr>
        <w:t>154(1)</w:t>
      </w:r>
      <w:proofErr w:type="gramStart"/>
      <w:r w:rsidRPr="007F3687">
        <w:rPr>
          <w:rStyle w:val="src"/>
          <w:rFonts w:cs="Times New Roman"/>
          <w:sz w:val="22"/>
          <w:szCs w:val="22"/>
        </w:rPr>
        <w:t>:67</w:t>
      </w:r>
      <w:proofErr w:type="gramEnd"/>
      <w:r w:rsidRPr="007F3687">
        <w:rPr>
          <w:rStyle w:val="src"/>
          <w:rFonts w:cs="Times New Roman"/>
          <w:sz w:val="22"/>
          <w:szCs w:val="22"/>
        </w:rPr>
        <w:t xml:space="preserve">-77. </w:t>
      </w:r>
    </w:p>
    <w:p w14:paraId="1A1D00CA" w14:textId="1652B3B4" w:rsidR="00424E46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 w:rsidRPr="00CB118C">
        <w:rPr>
          <w:rStyle w:val="src"/>
          <w:rFonts w:cs="Times New Roman"/>
          <w:b/>
          <w:bCs/>
          <w:sz w:val="22"/>
          <w:szCs w:val="22"/>
        </w:rPr>
        <w:t xml:space="preserve">19. </w:t>
      </w:r>
      <w:proofErr w:type="spellStart"/>
      <w:r w:rsidRPr="00CB118C">
        <w:rPr>
          <w:rFonts w:cs="Times New Roman"/>
          <w:color w:val="000000"/>
          <w:sz w:val="22"/>
          <w:szCs w:val="22"/>
        </w:rPr>
        <w:t>Gur</w:t>
      </w:r>
      <w:proofErr w:type="spellEnd"/>
      <w:r w:rsidRPr="00CB118C">
        <w:rPr>
          <w:rFonts w:cs="Times New Roman"/>
          <w:color w:val="000000"/>
          <w:sz w:val="22"/>
          <w:szCs w:val="22"/>
        </w:rPr>
        <w:t xml:space="preserve">, A., Osorio, S., </w:t>
      </w:r>
      <w:r w:rsidRPr="00CB118C">
        <w:rPr>
          <w:rFonts w:cs="Times New Roman"/>
          <w:b/>
          <w:bCs/>
          <w:color w:val="000000"/>
          <w:sz w:val="22"/>
          <w:szCs w:val="22"/>
        </w:rPr>
        <w:t>Fridman, E</w:t>
      </w:r>
      <w:r w:rsidRPr="00CB118C">
        <w:rPr>
          <w:rFonts w:cs="Times New Roman"/>
          <w:color w:val="000000"/>
          <w:sz w:val="22"/>
          <w:szCs w:val="22"/>
        </w:rPr>
        <w:t xml:space="preserve">., </w:t>
      </w:r>
      <w:proofErr w:type="spellStart"/>
      <w:r w:rsidRPr="00CB118C">
        <w:rPr>
          <w:rFonts w:cs="Times New Roman"/>
          <w:color w:val="000000"/>
          <w:sz w:val="22"/>
          <w:szCs w:val="22"/>
        </w:rPr>
        <w:t>Fernie</w:t>
      </w:r>
      <w:proofErr w:type="spellEnd"/>
      <w:r w:rsidRPr="00CB118C">
        <w:rPr>
          <w:rFonts w:cs="Times New Roman"/>
          <w:color w:val="000000"/>
          <w:sz w:val="22"/>
          <w:szCs w:val="22"/>
        </w:rPr>
        <w:t>, A.R</w:t>
      </w:r>
      <w:proofErr w:type="gramStart"/>
      <w:r w:rsidRPr="00CB118C">
        <w:rPr>
          <w:rFonts w:cs="Times New Roman"/>
          <w:color w:val="000000"/>
          <w:sz w:val="22"/>
          <w:szCs w:val="22"/>
        </w:rPr>
        <w:t>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color w:val="000000"/>
          <w:sz w:val="22"/>
          <w:szCs w:val="22"/>
        </w:rPr>
        <w:t>,</w:t>
      </w:r>
      <w:proofErr w:type="gramEnd"/>
      <w:r w:rsidRPr="00CB118C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CB118C">
        <w:rPr>
          <w:rFonts w:cs="Times New Roman"/>
          <w:color w:val="000000"/>
          <w:sz w:val="22"/>
          <w:szCs w:val="22"/>
        </w:rPr>
        <w:t>Zamir</w:t>
      </w:r>
      <w:proofErr w:type="spellEnd"/>
      <w:r w:rsidRPr="00CB118C">
        <w:rPr>
          <w:rFonts w:cs="Times New Roman"/>
          <w:color w:val="000000"/>
          <w:sz w:val="22"/>
          <w:szCs w:val="22"/>
        </w:rPr>
        <w:t>, D.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color w:val="000000"/>
          <w:sz w:val="22"/>
          <w:szCs w:val="22"/>
        </w:rPr>
        <w:t xml:space="preserve"> (2010) </w:t>
      </w:r>
      <w:proofErr w:type="gramStart"/>
      <w:r w:rsidRPr="00CB118C">
        <w:rPr>
          <w:rFonts w:cs="Times New Roman"/>
          <w:i/>
          <w:iCs/>
          <w:sz w:val="22"/>
          <w:szCs w:val="22"/>
        </w:rPr>
        <w:t>hi2</w:t>
      </w:r>
      <w:proofErr w:type="gramEnd"/>
      <w:r w:rsidRPr="00CB118C">
        <w:rPr>
          <w:rFonts w:cs="Times New Roman"/>
          <w:sz w:val="22"/>
          <w:szCs w:val="22"/>
        </w:rPr>
        <w:t>-</w:t>
      </w:r>
      <w:r w:rsidRPr="00CB118C">
        <w:rPr>
          <w:rFonts w:cs="Times New Roman"/>
          <w:i/>
          <w:iCs/>
          <w:sz w:val="22"/>
          <w:szCs w:val="22"/>
        </w:rPr>
        <w:t>1</w:t>
      </w:r>
      <w:r w:rsidRPr="00CB118C">
        <w:rPr>
          <w:rFonts w:cs="Times New Roman"/>
          <w:sz w:val="22"/>
          <w:szCs w:val="22"/>
        </w:rPr>
        <w:t xml:space="preserve">, A QTL which improves harvest index, earliness and alters metabolite accumulation of processing tomatoes. </w:t>
      </w:r>
      <w:proofErr w:type="spellStart"/>
      <w:r w:rsidRPr="00CB118C">
        <w:rPr>
          <w:rFonts w:cs="Times New Roman"/>
          <w:sz w:val="22"/>
          <w:szCs w:val="22"/>
          <w:u w:val="single"/>
        </w:rPr>
        <w:t>Theor</w:t>
      </w:r>
      <w:proofErr w:type="spellEnd"/>
      <w:r w:rsidRPr="00CB118C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CB118C">
        <w:rPr>
          <w:rFonts w:cs="Times New Roman"/>
          <w:sz w:val="22"/>
          <w:szCs w:val="22"/>
          <w:u w:val="single"/>
        </w:rPr>
        <w:t>Appl</w:t>
      </w:r>
      <w:proofErr w:type="spellEnd"/>
      <w:r w:rsidRPr="00CB118C">
        <w:rPr>
          <w:rFonts w:cs="Times New Roman"/>
          <w:sz w:val="22"/>
          <w:szCs w:val="22"/>
          <w:u w:val="single"/>
        </w:rPr>
        <w:t xml:space="preserve"> Genet</w:t>
      </w:r>
      <w:r w:rsidRPr="00CB118C">
        <w:rPr>
          <w:rFonts w:cs="Times New Roman"/>
          <w:sz w:val="22"/>
          <w:szCs w:val="22"/>
        </w:rPr>
        <w:t xml:space="preserve"> 121(8)</w:t>
      </w:r>
      <w:proofErr w:type="gramStart"/>
      <w:r w:rsidRPr="00CB118C">
        <w:rPr>
          <w:rFonts w:cs="Times New Roman"/>
          <w:sz w:val="22"/>
          <w:szCs w:val="22"/>
        </w:rPr>
        <w:t>:1587</w:t>
      </w:r>
      <w:proofErr w:type="gramEnd"/>
      <w:r w:rsidRPr="00CB118C">
        <w:rPr>
          <w:rFonts w:cs="Times New Roman"/>
          <w:sz w:val="22"/>
          <w:szCs w:val="22"/>
        </w:rPr>
        <w:t xml:space="preserve">-99. </w:t>
      </w:r>
    </w:p>
    <w:p w14:paraId="55BDF3B3" w14:textId="7DC4CADE" w:rsidR="00CB118C" w:rsidRPr="00470B1C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 w:rsidRPr="00CB118C">
        <w:rPr>
          <w:rStyle w:val="value"/>
          <w:b/>
          <w:bCs/>
          <w:sz w:val="22"/>
          <w:szCs w:val="22"/>
        </w:rPr>
        <w:t>20.</w:t>
      </w:r>
      <w:r w:rsidRPr="00CB118C">
        <w:rPr>
          <w:rStyle w:val="value"/>
          <w:sz w:val="22"/>
          <w:szCs w:val="22"/>
        </w:rPr>
        <w:t xml:space="preserve"> </w:t>
      </w:r>
      <w:r w:rsidRPr="00CB118C">
        <w:rPr>
          <w:rFonts w:cs="Times New Roman"/>
          <w:sz w:val="22"/>
          <w:szCs w:val="22"/>
        </w:rPr>
        <w:t>Hoffmann, T.,</w:t>
      </w:r>
      <w:r w:rsidRPr="00CB118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B118C">
        <w:rPr>
          <w:rFonts w:cs="Times New Roman"/>
          <w:sz w:val="22"/>
          <w:szCs w:val="22"/>
        </w:rPr>
        <w:t>Kurtzer</w:t>
      </w:r>
      <w:proofErr w:type="spellEnd"/>
      <w:r w:rsidRPr="00CB118C">
        <w:rPr>
          <w:rFonts w:cs="Times New Roman"/>
          <w:sz w:val="22"/>
          <w:szCs w:val="22"/>
        </w:rPr>
        <w:t xml:space="preserve">, R., </w:t>
      </w:r>
      <w:proofErr w:type="spellStart"/>
      <w:r w:rsidRPr="00CB118C">
        <w:rPr>
          <w:rFonts w:cs="Times New Roman"/>
          <w:sz w:val="22"/>
          <w:szCs w:val="22"/>
        </w:rPr>
        <w:t>Skowranek</w:t>
      </w:r>
      <w:proofErr w:type="spellEnd"/>
      <w:r w:rsidRPr="00CB118C">
        <w:rPr>
          <w:rFonts w:cs="Times New Roman"/>
          <w:sz w:val="22"/>
          <w:szCs w:val="22"/>
        </w:rPr>
        <w:t xml:space="preserve">, K., </w:t>
      </w:r>
      <w:proofErr w:type="spellStart"/>
      <w:r w:rsidRPr="00CB118C">
        <w:rPr>
          <w:rFonts w:cs="Times New Roman"/>
          <w:sz w:val="22"/>
          <w:szCs w:val="22"/>
        </w:rPr>
        <w:t>Kießling</w:t>
      </w:r>
      <w:proofErr w:type="spellEnd"/>
      <w:r w:rsidRPr="00CB118C">
        <w:rPr>
          <w:rFonts w:cs="Times New Roman"/>
          <w:sz w:val="22"/>
          <w:szCs w:val="22"/>
        </w:rPr>
        <w:t xml:space="preserve">, P., </w:t>
      </w:r>
      <w:r w:rsidRPr="00CB118C">
        <w:rPr>
          <w:rFonts w:cs="Times New Roman"/>
          <w:b/>
          <w:bCs/>
          <w:sz w:val="22"/>
          <w:szCs w:val="22"/>
        </w:rPr>
        <w:t>Fridman, E.</w:t>
      </w:r>
      <w:r w:rsidRPr="00CB118C">
        <w:rPr>
          <w:rFonts w:cs="Times New Roman"/>
          <w:sz w:val="22"/>
          <w:szCs w:val="22"/>
        </w:rPr>
        <w:t xml:space="preserve">, </w:t>
      </w:r>
      <w:proofErr w:type="spellStart"/>
      <w:r w:rsidRPr="00CB118C">
        <w:rPr>
          <w:rFonts w:cs="Times New Roman"/>
          <w:sz w:val="22"/>
          <w:szCs w:val="22"/>
        </w:rPr>
        <w:t>Pichersky</w:t>
      </w:r>
      <w:proofErr w:type="spellEnd"/>
      <w:r w:rsidRPr="00CB118C">
        <w:rPr>
          <w:rFonts w:cs="Times New Roman"/>
          <w:sz w:val="22"/>
          <w:szCs w:val="22"/>
        </w:rPr>
        <w:t xml:space="preserve">, E., and Schwab, W. (2011) Metabolic engineering in strawberry fruit uncovers a dormant biosynthetic pathway. </w:t>
      </w:r>
      <w:proofErr w:type="spellStart"/>
      <w:r w:rsidRPr="00CB118C">
        <w:rPr>
          <w:rFonts w:cs="Times New Roman"/>
          <w:sz w:val="22"/>
          <w:szCs w:val="22"/>
          <w:u w:val="single"/>
        </w:rPr>
        <w:t>Metab</w:t>
      </w:r>
      <w:proofErr w:type="spellEnd"/>
      <w:r w:rsidRPr="00CB118C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CB118C">
        <w:rPr>
          <w:rFonts w:cs="Times New Roman"/>
          <w:sz w:val="22"/>
          <w:szCs w:val="22"/>
          <w:u w:val="single"/>
        </w:rPr>
        <w:t>Eng</w:t>
      </w:r>
      <w:proofErr w:type="spellEnd"/>
      <w:r w:rsidRPr="00CB118C">
        <w:rPr>
          <w:rFonts w:cs="Times New Roman"/>
          <w:sz w:val="22"/>
          <w:szCs w:val="22"/>
        </w:rPr>
        <w:t xml:space="preserve"> 13(5)</w:t>
      </w:r>
      <w:proofErr w:type="gramStart"/>
      <w:r w:rsidRPr="00CB118C">
        <w:rPr>
          <w:rFonts w:cs="Times New Roman"/>
          <w:sz w:val="22"/>
          <w:szCs w:val="22"/>
        </w:rPr>
        <w:t>:527</w:t>
      </w:r>
      <w:proofErr w:type="gramEnd"/>
      <w:r w:rsidRPr="00CB118C">
        <w:rPr>
          <w:rFonts w:cs="Times New Roman"/>
          <w:sz w:val="22"/>
          <w:szCs w:val="22"/>
        </w:rPr>
        <w:t xml:space="preserve">-531. </w:t>
      </w:r>
    </w:p>
    <w:p w14:paraId="733B0971" w14:textId="01A7959F" w:rsidR="00CB118C" w:rsidRPr="00A50B33" w:rsidRDefault="00424E46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21</w:t>
      </w:r>
      <w:r w:rsidR="00CB118C" w:rsidRPr="00CB118C">
        <w:rPr>
          <w:rFonts w:cs="Times New Roman"/>
          <w:b/>
          <w:bCs/>
          <w:sz w:val="22"/>
          <w:szCs w:val="22"/>
        </w:rPr>
        <w:t>.</w:t>
      </w:r>
      <w:r w:rsidR="00CB118C" w:rsidRPr="00CB118C">
        <w:rPr>
          <w:rFonts w:cs="Times New Roman"/>
          <w:sz w:val="22"/>
          <w:szCs w:val="22"/>
        </w:rPr>
        <w:t xml:space="preserve"> </w:t>
      </w:r>
      <w:proofErr w:type="spellStart"/>
      <w:r w:rsidR="00CB118C" w:rsidRPr="00CB118C">
        <w:rPr>
          <w:rFonts w:cs="Times New Roman"/>
          <w:sz w:val="22"/>
          <w:szCs w:val="22"/>
        </w:rPr>
        <w:t>Hübner</w:t>
      </w:r>
      <w:proofErr w:type="spellEnd"/>
      <w:r w:rsidR="00CB118C" w:rsidRPr="00CB118C">
        <w:rPr>
          <w:rFonts w:cs="Times New Roman"/>
          <w:sz w:val="22"/>
          <w:szCs w:val="22"/>
        </w:rPr>
        <w:t xml:space="preserve">, S., </w:t>
      </w:r>
      <w:proofErr w:type="spellStart"/>
      <w:r w:rsidR="00CB118C" w:rsidRPr="00CB118C">
        <w:rPr>
          <w:rFonts w:cs="Times New Roman"/>
          <w:sz w:val="22"/>
          <w:szCs w:val="22"/>
        </w:rPr>
        <w:t>Günther</w:t>
      </w:r>
      <w:proofErr w:type="spellEnd"/>
      <w:r w:rsidR="00CB118C" w:rsidRPr="00CB118C">
        <w:rPr>
          <w:rFonts w:cs="Times New Roman"/>
          <w:sz w:val="22"/>
          <w:szCs w:val="22"/>
        </w:rPr>
        <w:t xml:space="preserve">, T., </w:t>
      </w:r>
      <w:proofErr w:type="spellStart"/>
      <w:r w:rsidR="00CB118C" w:rsidRPr="00CB118C">
        <w:rPr>
          <w:rFonts w:cs="Times New Roman"/>
          <w:sz w:val="22"/>
          <w:szCs w:val="22"/>
        </w:rPr>
        <w:t>Flavell</w:t>
      </w:r>
      <w:proofErr w:type="spellEnd"/>
      <w:r w:rsidR="00CB118C" w:rsidRPr="00CB118C">
        <w:rPr>
          <w:rFonts w:cs="Times New Roman"/>
          <w:sz w:val="22"/>
          <w:szCs w:val="22"/>
        </w:rPr>
        <w:t xml:space="preserve">, A., </w:t>
      </w:r>
      <w:proofErr w:type="spellStart"/>
      <w:r w:rsidR="00CB118C" w:rsidRPr="00CB118C">
        <w:rPr>
          <w:rFonts w:cs="Times New Roman"/>
          <w:sz w:val="22"/>
          <w:szCs w:val="22"/>
        </w:rPr>
        <w:t>Graner</w:t>
      </w:r>
      <w:proofErr w:type="spellEnd"/>
      <w:r w:rsidR="00CB118C" w:rsidRPr="00CB118C">
        <w:rPr>
          <w:rFonts w:cs="Times New Roman"/>
          <w:sz w:val="22"/>
          <w:szCs w:val="22"/>
        </w:rPr>
        <w:t xml:space="preserve">, A., </w:t>
      </w:r>
      <w:r w:rsidR="00CB118C" w:rsidRPr="00CB118C">
        <w:rPr>
          <w:rFonts w:cs="Times New Roman"/>
          <w:b/>
          <w:bCs/>
          <w:sz w:val="22"/>
          <w:szCs w:val="22"/>
        </w:rPr>
        <w:t>Fridman, E</w:t>
      </w:r>
      <w:proofErr w:type="gramStart"/>
      <w:r w:rsidR="00CB118C" w:rsidRPr="00CB118C">
        <w:rPr>
          <w:rFonts w:cs="Times New Roman"/>
          <w:b/>
          <w:bCs/>
          <w:sz w:val="22"/>
          <w:szCs w:val="22"/>
        </w:rPr>
        <w:t>.</w:t>
      </w:r>
      <w:r w:rsidR="00CB118C" w:rsidRPr="00CB118C">
        <w:rPr>
          <w:rFonts w:cs="Times New Roman"/>
          <w:sz w:val="22"/>
          <w:szCs w:val="22"/>
          <w:vertAlign w:val="superscript"/>
        </w:rPr>
        <w:t xml:space="preserve"> </w:t>
      </w:r>
      <w:r w:rsidR="00CB118C" w:rsidRPr="00CB118C">
        <w:rPr>
          <w:rFonts w:cs="Times New Roman"/>
          <w:sz w:val="22"/>
          <w:szCs w:val="22"/>
        </w:rPr>
        <w:t>,</w:t>
      </w:r>
      <w:proofErr w:type="gramEnd"/>
      <w:r w:rsidR="00CB118C" w:rsidRPr="00CB118C">
        <w:rPr>
          <w:rFonts w:cs="Times New Roman"/>
          <w:sz w:val="22"/>
          <w:szCs w:val="22"/>
        </w:rPr>
        <w:t xml:space="preserve"> </w:t>
      </w:r>
      <w:proofErr w:type="spellStart"/>
      <w:r w:rsidR="00CB118C" w:rsidRPr="00CB118C">
        <w:rPr>
          <w:rFonts w:cs="Times New Roman"/>
          <w:sz w:val="22"/>
          <w:szCs w:val="22"/>
        </w:rPr>
        <w:t>Korol</w:t>
      </w:r>
      <w:proofErr w:type="spellEnd"/>
      <w:r w:rsidR="00CB118C" w:rsidRPr="00CB118C">
        <w:rPr>
          <w:rFonts w:cs="Times New Roman"/>
          <w:sz w:val="22"/>
          <w:szCs w:val="22"/>
        </w:rPr>
        <w:t>, A.</w:t>
      </w:r>
      <w:r w:rsidR="00CB118C" w:rsidRPr="00CB118C">
        <w:rPr>
          <w:rFonts w:cs="Times New Roman"/>
          <w:sz w:val="22"/>
          <w:szCs w:val="22"/>
          <w:vertAlign w:val="superscript"/>
        </w:rPr>
        <w:t xml:space="preserve"> </w:t>
      </w:r>
      <w:r w:rsidR="00CB118C" w:rsidRPr="00CB118C">
        <w:rPr>
          <w:rFonts w:cs="Times New Roman"/>
          <w:sz w:val="22"/>
          <w:szCs w:val="22"/>
        </w:rPr>
        <w:t xml:space="preserve">, and  </w:t>
      </w:r>
      <w:proofErr w:type="spellStart"/>
      <w:r w:rsidR="00CB118C" w:rsidRPr="00CB118C">
        <w:rPr>
          <w:rFonts w:cs="Times New Roman"/>
          <w:sz w:val="22"/>
          <w:szCs w:val="22"/>
        </w:rPr>
        <w:t>Schmid</w:t>
      </w:r>
      <w:proofErr w:type="spellEnd"/>
      <w:r w:rsidR="00CB118C" w:rsidRPr="00CB118C">
        <w:rPr>
          <w:rFonts w:cs="Times New Roman"/>
          <w:sz w:val="22"/>
          <w:szCs w:val="22"/>
        </w:rPr>
        <w:t xml:space="preserve">, K.  (2012) Islands and streams: Clusters and gene flow in wild barley populations from the Levant. </w:t>
      </w:r>
      <w:proofErr w:type="spellStart"/>
      <w:r w:rsidR="00CB118C" w:rsidRPr="00CB118C">
        <w:rPr>
          <w:rFonts w:cs="Times New Roman"/>
          <w:sz w:val="22"/>
          <w:szCs w:val="22"/>
          <w:u w:val="single"/>
        </w:rPr>
        <w:t>Mol</w:t>
      </w:r>
      <w:proofErr w:type="spellEnd"/>
      <w:r w:rsidR="00CB118C" w:rsidRPr="00CB118C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="00CB118C" w:rsidRPr="00CB118C">
        <w:rPr>
          <w:rFonts w:cs="Times New Roman"/>
          <w:sz w:val="22"/>
          <w:szCs w:val="22"/>
          <w:u w:val="single"/>
        </w:rPr>
        <w:t>Ecol</w:t>
      </w:r>
      <w:proofErr w:type="spellEnd"/>
      <w:r w:rsidR="00CB118C" w:rsidRPr="00CB118C">
        <w:rPr>
          <w:rFonts w:cs="Times New Roman"/>
          <w:sz w:val="22"/>
          <w:szCs w:val="22"/>
        </w:rPr>
        <w:t xml:space="preserve"> 21:1115-1129. </w:t>
      </w:r>
    </w:p>
    <w:p w14:paraId="3AE63813" w14:textId="1523A8B1" w:rsidR="00CB118C" w:rsidRPr="00470B1C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 w:rsidRPr="00CB118C">
        <w:rPr>
          <w:rFonts w:cs="Times New Roman"/>
          <w:b/>
          <w:sz w:val="22"/>
          <w:szCs w:val="22"/>
        </w:rPr>
        <w:t xml:space="preserve">22. </w:t>
      </w:r>
      <w:proofErr w:type="spellStart"/>
      <w:r w:rsidRPr="00CB118C">
        <w:rPr>
          <w:rFonts w:cs="Times New Roman"/>
          <w:color w:val="000000"/>
          <w:sz w:val="22"/>
          <w:szCs w:val="22"/>
        </w:rPr>
        <w:t>Auldridge</w:t>
      </w:r>
      <w:proofErr w:type="spellEnd"/>
      <w:r w:rsidRPr="00CB118C">
        <w:rPr>
          <w:rFonts w:cs="Times New Roman"/>
          <w:color w:val="000000"/>
          <w:sz w:val="22"/>
          <w:szCs w:val="22"/>
        </w:rPr>
        <w:t>, M</w:t>
      </w:r>
      <w:proofErr w:type="gramStart"/>
      <w:r w:rsidRPr="00CB118C">
        <w:rPr>
          <w:rFonts w:cs="Times New Roman"/>
          <w:color w:val="000000"/>
          <w:sz w:val="22"/>
          <w:szCs w:val="22"/>
        </w:rPr>
        <w:t>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color w:val="000000"/>
          <w:sz w:val="22"/>
          <w:szCs w:val="22"/>
        </w:rPr>
        <w:t>,</w:t>
      </w:r>
      <w:proofErr w:type="gramEnd"/>
      <w:r w:rsidRPr="00CB118C">
        <w:rPr>
          <w:rFonts w:cs="Times New Roman"/>
          <w:color w:val="000000"/>
          <w:sz w:val="22"/>
          <w:szCs w:val="22"/>
        </w:rPr>
        <w:t xml:space="preserve"> Yu, G., </w:t>
      </w:r>
      <w:r w:rsidRPr="00CB118C">
        <w:rPr>
          <w:rFonts w:cs="Times New Roman"/>
          <w:sz w:val="22"/>
          <w:szCs w:val="22"/>
        </w:rPr>
        <w:t>Austin, M.B.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sz w:val="22"/>
          <w:szCs w:val="22"/>
        </w:rPr>
        <w:t>, Ramsey, J.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sz w:val="22"/>
          <w:szCs w:val="22"/>
        </w:rPr>
        <w:t>,</w:t>
      </w:r>
      <w:r w:rsidRPr="00CB118C">
        <w:rPr>
          <w:rFonts w:cs="Times New Roman"/>
          <w:b/>
          <w:color w:val="000000"/>
          <w:sz w:val="22"/>
          <w:szCs w:val="22"/>
        </w:rPr>
        <w:t xml:space="preserve"> Fridman, E.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color w:val="000000"/>
          <w:sz w:val="22"/>
          <w:szCs w:val="22"/>
        </w:rPr>
        <w:t xml:space="preserve">,  </w:t>
      </w:r>
      <w:proofErr w:type="spellStart"/>
      <w:r w:rsidRPr="00CB118C">
        <w:rPr>
          <w:rFonts w:cs="Times New Roman"/>
          <w:color w:val="000000"/>
          <w:sz w:val="22"/>
          <w:szCs w:val="22"/>
        </w:rPr>
        <w:t>Pichersky</w:t>
      </w:r>
      <w:proofErr w:type="spellEnd"/>
      <w:r w:rsidRPr="00CB118C">
        <w:rPr>
          <w:rFonts w:cs="Times New Roman"/>
          <w:color w:val="000000"/>
          <w:sz w:val="22"/>
          <w:szCs w:val="22"/>
        </w:rPr>
        <w:t>, E.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b/>
          <w:color w:val="000000"/>
          <w:sz w:val="22"/>
          <w:szCs w:val="22"/>
        </w:rPr>
        <w:t>,</w:t>
      </w:r>
      <w:r w:rsidRPr="00CB118C">
        <w:rPr>
          <w:rFonts w:cs="Times New Roman"/>
          <w:color w:val="000000"/>
          <w:sz w:val="22"/>
          <w:szCs w:val="22"/>
        </w:rPr>
        <w:t xml:space="preserve"> Noel, J.P.</w:t>
      </w:r>
      <w:r w:rsidRPr="00CB118C">
        <w:rPr>
          <w:rFonts w:cs="Times New Roman"/>
          <w:sz w:val="22"/>
          <w:szCs w:val="22"/>
          <w:vertAlign w:val="superscript"/>
        </w:rPr>
        <w:t xml:space="preserve">  </w:t>
      </w:r>
      <w:proofErr w:type="gramStart"/>
      <w:r w:rsidRPr="00CB118C">
        <w:rPr>
          <w:rFonts w:cs="Times New Roman"/>
          <w:color w:val="000000"/>
          <w:sz w:val="22"/>
          <w:szCs w:val="22"/>
        </w:rPr>
        <w:t>(2012) E</w:t>
      </w:r>
      <w:r w:rsidRPr="00CB118C">
        <w:rPr>
          <w:rFonts w:cs="Times New Roman"/>
          <w:sz w:val="22"/>
          <w:szCs w:val="22"/>
        </w:rPr>
        <w:t xml:space="preserve">mergent decarboxylase activity and attenuation of α/β-Hydrolase activity during the evolution of </w:t>
      </w:r>
      <w:proofErr w:type="spellStart"/>
      <w:r w:rsidRPr="00CB118C">
        <w:rPr>
          <w:rFonts w:cs="Times New Roman"/>
          <w:sz w:val="22"/>
          <w:szCs w:val="22"/>
        </w:rPr>
        <w:t>methylketone</w:t>
      </w:r>
      <w:proofErr w:type="spellEnd"/>
      <w:r w:rsidRPr="00CB118C">
        <w:rPr>
          <w:rFonts w:cs="Times New Roman"/>
          <w:sz w:val="22"/>
          <w:szCs w:val="22"/>
        </w:rPr>
        <w:t xml:space="preserve"> biosynthesis in tomato.</w:t>
      </w:r>
      <w:proofErr w:type="gramEnd"/>
      <w:r w:rsidRPr="00CB118C">
        <w:rPr>
          <w:rFonts w:cs="Times New Roman"/>
          <w:sz w:val="22"/>
          <w:szCs w:val="22"/>
        </w:rPr>
        <w:t xml:space="preserve"> </w:t>
      </w:r>
      <w:r w:rsidRPr="00CB118C">
        <w:rPr>
          <w:rFonts w:cs="Times New Roman"/>
          <w:sz w:val="22"/>
          <w:szCs w:val="22"/>
          <w:u w:val="single"/>
        </w:rPr>
        <w:t>Plant Cell</w:t>
      </w:r>
      <w:r w:rsidRPr="00CB118C">
        <w:rPr>
          <w:rFonts w:cs="Times New Roman"/>
          <w:sz w:val="22"/>
          <w:szCs w:val="22"/>
        </w:rPr>
        <w:t xml:space="preserve"> </w:t>
      </w:r>
      <w:r w:rsidRPr="00CB118C">
        <w:rPr>
          <w:rStyle w:val="src"/>
          <w:rFonts w:cs="Times New Roman"/>
          <w:sz w:val="22"/>
          <w:szCs w:val="22"/>
        </w:rPr>
        <w:t xml:space="preserve">24: 1596-1607. </w:t>
      </w:r>
    </w:p>
    <w:p w14:paraId="77B721E6" w14:textId="140B3D0F" w:rsidR="00A50B33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-46" w:hanging="360"/>
        <w:rPr>
          <w:rFonts w:cs="Times New Roman"/>
          <w:b/>
          <w:bCs/>
          <w:sz w:val="22"/>
          <w:szCs w:val="22"/>
        </w:rPr>
      </w:pPr>
      <w:proofErr w:type="gramStart"/>
      <w:r w:rsidRPr="00CB118C">
        <w:rPr>
          <w:rFonts w:cs="Times New Roman"/>
          <w:b/>
          <w:sz w:val="22"/>
          <w:szCs w:val="22"/>
        </w:rPr>
        <w:t>23.</w:t>
      </w:r>
      <w:r w:rsidR="00424E46">
        <w:rPr>
          <w:rFonts w:cs="Times New Roman"/>
          <w:b/>
          <w:bCs/>
          <w:sz w:val="22"/>
          <w:szCs w:val="22"/>
          <w:lang w:val="de-DE"/>
        </w:rPr>
        <w:t xml:space="preserve"> </w:t>
      </w:r>
      <w:r w:rsidRPr="00CB118C">
        <w:rPr>
          <w:rFonts w:cs="Times New Roman"/>
          <w:sz w:val="22"/>
          <w:szCs w:val="22"/>
        </w:rPr>
        <w:t>Ben-Israel</w:t>
      </w:r>
      <w:proofErr w:type="gramEnd"/>
      <w:r w:rsidRPr="00CB118C">
        <w:rPr>
          <w:rFonts w:cs="Times New Roman"/>
          <w:sz w:val="22"/>
          <w:szCs w:val="22"/>
        </w:rPr>
        <w:t>, I.</w:t>
      </w:r>
      <w:r w:rsidR="00424E46" w:rsidRPr="00424E46">
        <w:rPr>
          <w:rFonts w:cs="Times New Roman"/>
          <w:b/>
          <w:sz w:val="28"/>
          <w:szCs w:val="28"/>
          <w:vertAlign w:val="superscript"/>
        </w:rPr>
        <w:t xml:space="preserve"> S</w:t>
      </w:r>
      <w:r w:rsidRPr="00CB118C">
        <w:rPr>
          <w:rFonts w:cs="Times New Roman"/>
          <w:sz w:val="22"/>
          <w:szCs w:val="22"/>
        </w:rPr>
        <w:t xml:space="preserve">, </w:t>
      </w:r>
      <w:proofErr w:type="spellStart"/>
      <w:r w:rsidRPr="00CB118C">
        <w:rPr>
          <w:rFonts w:cs="Times New Roman"/>
          <w:sz w:val="22"/>
          <w:szCs w:val="22"/>
        </w:rPr>
        <w:t>Nida</w:t>
      </w:r>
      <w:proofErr w:type="spellEnd"/>
      <w:r w:rsidRPr="00CB118C">
        <w:rPr>
          <w:rFonts w:cs="Times New Roman"/>
          <w:sz w:val="22"/>
          <w:szCs w:val="22"/>
        </w:rPr>
        <w:t xml:space="preserve">, H., </w:t>
      </w:r>
      <w:proofErr w:type="spellStart"/>
      <w:r w:rsidRPr="00CB118C">
        <w:rPr>
          <w:rFonts w:cs="Times New Roman"/>
          <w:sz w:val="22"/>
          <w:szCs w:val="22"/>
        </w:rPr>
        <w:t>Kilian</w:t>
      </w:r>
      <w:proofErr w:type="spellEnd"/>
      <w:r w:rsidRPr="00CB118C">
        <w:rPr>
          <w:rFonts w:cs="Times New Roman"/>
          <w:sz w:val="22"/>
          <w:szCs w:val="22"/>
        </w:rPr>
        <w:t>, B., and Fridman, E.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sz w:val="22"/>
          <w:szCs w:val="22"/>
        </w:rPr>
        <w:t xml:space="preserve"> </w:t>
      </w:r>
      <w:r w:rsidRPr="00CB118C">
        <w:rPr>
          <w:rFonts w:cs="Times New Roman"/>
          <w:bCs/>
          <w:sz w:val="22"/>
          <w:szCs w:val="22"/>
        </w:rPr>
        <w:t>**</w:t>
      </w:r>
      <w:r w:rsidRPr="00CB118C">
        <w:rPr>
          <w:rFonts w:cs="Times New Roman"/>
          <w:sz w:val="22"/>
          <w:szCs w:val="22"/>
        </w:rPr>
        <w:t xml:space="preserve"> (2012) </w:t>
      </w:r>
      <w:proofErr w:type="spellStart"/>
      <w:r w:rsidRPr="00CB118C">
        <w:rPr>
          <w:rFonts w:cs="Times New Roman"/>
          <w:sz w:val="22"/>
          <w:szCs w:val="22"/>
        </w:rPr>
        <w:t>Heterotic</w:t>
      </w:r>
      <w:proofErr w:type="spellEnd"/>
      <w:r w:rsidRPr="00CB118C">
        <w:rPr>
          <w:rFonts w:cs="Times New Roman"/>
          <w:sz w:val="22"/>
          <w:szCs w:val="22"/>
        </w:rPr>
        <w:t xml:space="preserve"> trait locus (HTL) mapping identifies intra-locus interactions that underlie reproductive hybrid vigor in </w:t>
      </w:r>
      <w:r w:rsidRPr="00CB118C">
        <w:rPr>
          <w:rFonts w:cs="Times New Roman"/>
          <w:i/>
          <w:iCs/>
          <w:sz w:val="22"/>
          <w:szCs w:val="22"/>
        </w:rPr>
        <w:t>Sorghum bicolor</w:t>
      </w:r>
      <w:r w:rsidRPr="00CB118C">
        <w:rPr>
          <w:rFonts w:cs="Times New Roman"/>
          <w:sz w:val="22"/>
          <w:szCs w:val="22"/>
        </w:rPr>
        <w:t xml:space="preserve">. </w:t>
      </w:r>
      <w:proofErr w:type="spellStart"/>
      <w:r w:rsidRPr="00CB118C">
        <w:rPr>
          <w:rFonts w:cs="Times New Roman"/>
          <w:sz w:val="22"/>
          <w:szCs w:val="22"/>
          <w:u w:val="single"/>
          <w:lang w:val="de-DE"/>
        </w:rPr>
        <w:t>PLoS</w:t>
      </w:r>
      <w:proofErr w:type="spellEnd"/>
      <w:r w:rsidRPr="00CB118C">
        <w:rPr>
          <w:rFonts w:cs="Times New Roman"/>
          <w:sz w:val="22"/>
          <w:szCs w:val="22"/>
          <w:u w:val="single"/>
          <w:lang w:val="de-DE"/>
        </w:rPr>
        <w:t xml:space="preserve"> </w:t>
      </w:r>
      <w:proofErr w:type="spellStart"/>
      <w:r w:rsidRPr="00CB118C">
        <w:rPr>
          <w:rFonts w:cs="Times New Roman"/>
          <w:sz w:val="22"/>
          <w:szCs w:val="22"/>
          <w:u w:val="single"/>
          <w:lang w:val="de-DE"/>
        </w:rPr>
        <w:t>One</w:t>
      </w:r>
      <w:proofErr w:type="spellEnd"/>
      <w:r w:rsidRPr="00CB118C">
        <w:rPr>
          <w:rFonts w:cs="Times New Roman"/>
          <w:sz w:val="22"/>
          <w:szCs w:val="22"/>
          <w:lang w:val="de-DE"/>
        </w:rPr>
        <w:t xml:space="preserve"> (DOI </w:t>
      </w:r>
      <w:r w:rsidRPr="00CB118C">
        <w:rPr>
          <w:rFonts w:cs="Times New Roman"/>
          <w:sz w:val="22"/>
          <w:szCs w:val="22"/>
        </w:rPr>
        <w:t>10.1371/journal.pone.0038993</w:t>
      </w:r>
      <w:r w:rsidRPr="00CB118C">
        <w:rPr>
          <w:rFonts w:cs="Times New Roman"/>
          <w:sz w:val="22"/>
          <w:szCs w:val="22"/>
          <w:lang w:val="de-DE"/>
        </w:rPr>
        <w:t xml:space="preserve">). </w:t>
      </w:r>
    </w:p>
    <w:p w14:paraId="42B36913" w14:textId="0E32349E" w:rsidR="00CB118C" w:rsidRPr="00470B1C" w:rsidRDefault="00CB118C" w:rsidP="00237EDF">
      <w:pPr>
        <w:pStyle w:val="ListParagraph"/>
        <w:tabs>
          <w:tab w:val="left" w:pos="450"/>
        </w:tabs>
        <w:bidi w:val="0"/>
        <w:spacing w:line="360" w:lineRule="auto"/>
        <w:ind w:left="426" w:right="-46" w:hanging="360"/>
        <w:rPr>
          <w:rFonts w:cs="Times New Roman"/>
          <w:sz w:val="22"/>
          <w:szCs w:val="22"/>
        </w:rPr>
      </w:pPr>
      <w:r w:rsidRPr="00CB118C">
        <w:rPr>
          <w:rFonts w:cs="Times New Roman"/>
          <w:b/>
          <w:bCs/>
          <w:sz w:val="22"/>
          <w:szCs w:val="22"/>
        </w:rPr>
        <w:t>24.</w:t>
      </w:r>
      <w:r w:rsidRPr="00CB118C">
        <w:rPr>
          <w:rFonts w:cs="Times New Roman"/>
          <w:sz w:val="22"/>
          <w:szCs w:val="22"/>
        </w:rPr>
        <w:t xml:space="preserve"> </w:t>
      </w:r>
      <w:proofErr w:type="spellStart"/>
      <w:r w:rsidRPr="00CB118C">
        <w:rPr>
          <w:rFonts w:cs="Times New Roman"/>
          <w:sz w:val="22"/>
          <w:szCs w:val="22"/>
        </w:rPr>
        <w:t>Hübner</w:t>
      </w:r>
      <w:proofErr w:type="spellEnd"/>
      <w:r w:rsidRPr="00CB118C">
        <w:rPr>
          <w:rFonts w:cs="Times New Roman"/>
          <w:sz w:val="22"/>
          <w:szCs w:val="22"/>
        </w:rPr>
        <w:t>, S.</w:t>
      </w:r>
      <w:r w:rsidR="00424E46" w:rsidRPr="00424E46">
        <w:rPr>
          <w:rFonts w:cs="Times New Roman"/>
          <w:b/>
          <w:sz w:val="28"/>
          <w:szCs w:val="28"/>
          <w:vertAlign w:val="superscript"/>
        </w:rPr>
        <w:t>S</w:t>
      </w:r>
      <w:r w:rsidRPr="00CB118C">
        <w:rPr>
          <w:rFonts w:cs="Times New Roman"/>
          <w:sz w:val="22"/>
          <w:szCs w:val="22"/>
        </w:rPr>
        <w:t xml:space="preserve">, </w:t>
      </w:r>
      <w:proofErr w:type="spellStart"/>
      <w:r w:rsidRPr="00CB118C">
        <w:rPr>
          <w:rFonts w:cs="Times New Roman"/>
          <w:sz w:val="22"/>
          <w:szCs w:val="22"/>
        </w:rPr>
        <w:t>Bdolach</w:t>
      </w:r>
      <w:proofErr w:type="spellEnd"/>
      <w:r w:rsidRPr="00CB118C">
        <w:rPr>
          <w:rFonts w:cs="Times New Roman"/>
          <w:sz w:val="22"/>
          <w:szCs w:val="22"/>
        </w:rPr>
        <w:t>, E.</w:t>
      </w:r>
      <w:r w:rsidRPr="00CB118C">
        <w:rPr>
          <w:rFonts w:cs="Times New Roman"/>
          <w:sz w:val="22"/>
          <w:szCs w:val="22"/>
          <w:vertAlign w:val="superscript"/>
        </w:rPr>
        <w:t xml:space="preserve"> *</w:t>
      </w:r>
      <w:r w:rsidRPr="00CB118C">
        <w:rPr>
          <w:rFonts w:cs="Times New Roman"/>
          <w:sz w:val="22"/>
          <w:szCs w:val="22"/>
        </w:rPr>
        <w:t xml:space="preserve">, </w:t>
      </w:r>
      <w:proofErr w:type="spellStart"/>
      <w:r w:rsidRPr="00CB118C">
        <w:rPr>
          <w:rFonts w:cs="Times New Roman"/>
          <w:sz w:val="22"/>
          <w:szCs w:val="22"/>
        </w:rPr>
        <w:t>Ein-Gedi</w:t>
      </w:r>
      <w:proofErr w:type="spellEnd"/>
      <w:r w:rsidRPr="00CB118C">
        <w:rPr>
          <w:rFonts w:cs="Times New Roman"/>
          <w:sz w:val="22"/>
          <w:szCs w:val="22"/>
        </w:rPr>
        <w:t>, S.</w:t>
      </w:r>
      <w:proofErr w:type="gramStart"/>
      <w:r w:rsidRPr="00CB118C">
        <w:rPr>
          <w:rFonts w:cs="Times New Roman"/>
          <w:sz w:val="22"/>
          <w:szCs w:val="22"/>
        </w:rPr>
        <w:t xml:space="preserve">,  </w:t>
      </w:r>
      <w:proofErr w:type="spellStart"/>
      <w:r w:rsidRPr="00CB118C">
        <w:rPr>
          <w:rFonts w:cs="Times New Roman"/>
          <w:sz w:val="22"/>
          <w:szCs w:val="22"/>
        </w:rPr>
        <w:t>Korol</w:t>
      </w:r>
      <w:proofErr w:type="spellEnd"/>
      <w:proofErr w:type="gramEnd"/>
      <w:r w:rsidRPr="00CB118C">
        <w:rPr>
          <w:rFonts w:cs="Times New Roman"/>
          <w:sz w:val="22"/>
          <w:szCs w:val="22"/>
        </w:rPr>
        <w:t>, A.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sz w:val="22"/>
          <w:szCs w:val="22"/>
        </w:rPr>
        <w:t xml:space="preserve">, </w:t>
      </w:r>
      <w:proofErr w:type="spellStart"/>
      <w:r w:rsidRPr="00CB118C">
        <w:rPr>
          <w:rFonts w:cs="Times New Roman"/>
          <w:sz w:val="22"/>
          <w:szCs w:val="22"/>
        </w:rPr>
        <w:t>Schmid</w:t>
      </w:r>
      <w:proofErr w:type="spellEnd"/>
      <w:r w:rsidRPr="00CB118C">
        <w:rPr>
          <w:rFonts w:cs="Times New Roman"/>
          <w:sz w:val="22"/>
          <w:szCs w:val="22"/>
        </w:rPr>
        <w:t xml:space="preserve">, K.  </w:t>
      </w:r>
      <w:proofErr w:type="gramStart"/>
      <w:r w:rsidRPr="00CB118C">
        <w:rPr>
          <w:rFonts w:cs="Times New Roman"/>
          <w:sz w:val="22"/>
          <w:szCs w:val="22"/>
        </w:rPr>
        <w:t>and</w:t>
      </w:r>
      <w:proofErr w:type="gramEnd"/>
      <w:r w:rsidRPr="00CB118C">
        <w:rPr>
          <w:rFonts w:cs="Times New Roman"/>
          <w:sz w:val="22"/>
          <w:szCs w:val="22"/>
        </w:rPr>
        <w:t xml:space="preserve">  </w:t>
      </w:r>
      <w:r w:rsidRPr="00CB118C">
        <w:rPr>
          <w:rFonts w:cs="Times New Roman"/>
          <w:b/>
          <w:bCs/>
          <w:sz w:val="22"/>
          <w:szCs w:val="22"/>
        </w:rPr>
        <w:t>Fridman, E.</w:t>
      </w:r>
      <w:r w:rsidRPr="00CB118C">
        <w:rPr>
          <w:rFonts w:cs="Times New Roman"/>
          <w:sz w:val="22"/>
          <w:szCs w:val="22"/>
          <w:vertAlign w:val="superscript"/>
        </w:rPr>
        <w:t xml:space="preserve"> </w:t>
      </w:r>
      <w:r w:rsidRPr="00CB118C">
        <w:rPr>
          <w:rFonts w:cs="Times New Roman"/>
          <w:sz w:val="22"/>
          <w:szCs w:val="22"/>
        </w:rPr>
        <w:t xml:space="preserve">(2013) Phenotypic landscapes: </w:t>
      </w:r>
      <w:proofErr w:type="spellStart"/>
      <w:r w:rsidRPr="00CB118C">
        <w:rPr>
          <w:rFonts w:cs="Times New Roman"/>
          <w:sz w:val="22"/>
          <w:szCs w:val="22"/>
        </w:rPr>
        <w:t>phenological</w:t>
      </w:r>
      <w:proofErr w:type="spellEnd"/>
      <w:r w:rsidRPr="00CB118C">
        <w:rPr>
          <w:rFonts w:cs="Times New Roman"/>
          <w:sz w:val="22"/>
          <w:szCs w:val="22"/>
        </w:rPr>
        <w:t xml:space="preserve"> patterns in wild and cultivated barley. </w:t>
      </w:r>
      <w:r w:rsidRPr="00CB118C">
        <w:rPr>
          <w:rFonts w:cs="Times New Roman"/>
          <w:sz w:val="22"/>
          <w:szCs w:val="22"/>
          <w:u w:val="single"/>
        </w:rPr>
        <w:t xml:space="preserve">J </w:t>
      </w:r>
      <w:proofErr w:type="spellStart"/>
      <w:r w:rsidRPr="00CB118C">
        <w:rPr>
          <w:rFonts w:cs="Times New Roman"/>
          <w:sz w:val="22"/>
          <w:szCs w:val="22"/>
          <w:u w:val="single"/>
        </w:rPr>
        <w:t>Evol</w:t>
      </w:r>
      <w:proofErr w:type="spellEnd"/>
      <w:r w:rsidRPr="00CB118C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CB118C">
        <w:rPr>
          <w:rFonts w:cs="Times New Roman"/>
          <w:sz w:val="22"/>
          <w:szCs w:val="22"/>
          <w:u w:val="single"/>
        </w:rPr>
        <w:t>Biol</w:t>
      </w:r>
      <w:proofErr w:type="spellEnd"/>
      <w:r w:rsidRPr="00CB118C">
        <w:rPr>
          <w:rFonts w:cs="Times New Roman"/>
          <w:sz w:val="22"/>
          <w:szCs w:val="22"/>
        </w:rPr>
        <w:t xml:space="preserve"> 26(1)</w:t>
      </w:r>
      <w:proofErr w:type="gramStart"/>
      <w:r w:rsidRPr="00CB118C">
        <w:rPr>
          <w:rFonts w:cs="Times New Roman"/>
          <w:sz w:val="22"/>
          <w:szCs w:val="22"/>
        </w:rPr>
        <w:t>:163</w:t>
      </w:r>
      <w:proofErr w:type="gramEnd"/>
      <w:r w:rsidRPr="00CB118C">
        <w:rPr>
          <w:rFonts w:cs="Times New Roman"/>
          <w:sz w:val="22"/>
          <w:szCs w:val="22"/>
        </w:rPr>
        <w:t>-174.</w:t>
      </w:r>
      <w:r w:rsidRPr="00CB118C">
        <w:rPr>
          <w:rFonts w:cs="Times New Roman"/>
          <w:b/>
          <w:bCs/>
          <w:sz w:val="22"/>
          <w:szCs w:val="22"/>
        </w:rPr>
        <w:t xml:space="preserve"> </w:t>
      </w:r>
    </w:p>
    <w:p w14:paraId="7C2A640F" w14:textId="37194A28" w:rsidR="005B12F8" w:rsidRDefault="00424E46" w:rsidP="00237EDF">
      <w:pPr>
        <w:pStyle w:val="ListParagraph"/>
        <w:tabs>
          <w:tab w:val="left" w:pos="450"/>
        </w:tabs>
        <w:bidi w:val="0"/>
        <w:spacing w:line="360" w:lineRule="auto"/>
        <w:ind w:left="426" w:right="6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25. </w:t>
      </w:r>
      <w:proofErr w:type="spellStart"/>
      <w:r w:rsidR="00CB118C" w:rsidRPr="00CB118C">
        <w:rPr>
          <w:rFonts w:cs="Times New Roman"/>
          <w:bCs/>
          <w:sz w:val="22"/>
          <w:szCs w:val="22"/>
        </w:rPr>
        <w:t>Shapira</w:t>
      </w:r>
      <w:proofErr w:type="spellEnd"/>
      <w:r w:rsidR="00CB118C" w:rsidRPr="00CB118C">
        <w:rPr>
          <w:rFonts w:cs="Times New Roman"/>
          <w:bCs/>
          <w:sz w:val="22"/>
          <w:szCs w:val="22"/>
        </w:rPr>
        <w:t xml:space="preserve">, R., Levy, T., </w:t>
      </w:r>
      <w:proofErr w:type="spellStart"/>
      <w:r w:rsidR="00CB118C" w:rsidRPr="00CB118C">
        <w:rPr>
          <w:rFonts w:cs="Times New Roman"/>
          <w:bCs/>
          <w:sz w:val="22"/>
          <w:szCs w:val="22"/>
        </w:rPr>
        <w:t>Shaked</w:t>
      </w:r>
      <w:proofErr w:type="spellEnd"/>
      <w:r w:rsidR="00CB118C" w:rsidRPr="00CB118C">
        <w:rPr>
          <w:rFonts w:cs="Times New Roman"/>
          <w:bCs/>
          <w:sz w:val="22"/>
          <w:szCs w:val="22"/>
        </w:rPr>
        <w:t>, S</w:t>
      </w:r>
      <w:proofErr w:type="gramStart"/>
      <w:r w:rsidR="00CB118C" w:rsidRPr="00CB118C">
        <w:rPr>
          <w:rFonts w:cs="Times New Roman"/>
          <w:bCs/>
          <w:sz w:val="22"/>
          <w:szCs w:val="22"/>
        </w:rPr>
        <w:t>. ,</w:t>
      </w:r>
      <w:proofErr w:type="gramEnd"/>
      <w:r w:rsidR="00CB118C" w:rsidRPr="00CB118C">
        <w:rPr>
          <w:rFonts w:cs="Times New Roman"/>
          <w:bCs/>
          <w:sz w:val="22"/>
          <w:szCs w:val="22"/>
        </w:rPr>
        <w:t xml:space="preserve"> </w:t>
      </w:r>
      <w:r w:rsidR="00CB118C" w:rsidRPr="00F23509">
        <w:rPr>
          <w:rFonts w:cs="Times New Roman"/>
          <w:b/>
          <w:bCs/>
          <w:sz w:val="22"/>
          <w:szCs w:val="22"/>
        </w:rPr>
        <w:t>Fridman, E.</w:t>
      </w:r>
      <w:r w:rsidR="00CB118C" w:rsidRPr="00CB118C">
        <w:rPr>
          <w:rFonts w:cs="Times New Roman"/>
          <w:bCs/>
          <w:sz w:val="22"/>
          <w:szCs w:val="22"/>
        </w:rPr>
        <w:t xml:space="preserve">, David, L. (2014) Extensive </w:t>
      </w:r>
      <w:proofErr w:type="spellStart"/>
      <w:r w:rsidR="00CB118C" w:rsidRPr="00CB118C">
        <w:rPr>
          <w:rFonts w:cs="Times New Roman"/>
          <w:bCs/>
          <w:sz w:val="22"/>
          <w:szCs w:val="22"/>
        </w:rPr>
        <w:t>heterosis</w:t>
      </w:r>
      <w:proofErr w:type="spellEnd"/>
      <w:r w:rsidR="00CB118C" w:rsidRPr="00CB118C">
        <w:rPr>
          <w:rFonts w:cs="Times New Roman"/>
          <w:bCs/>
          <w:sz w:val="22"/>
          <w:szCs w:val="22"/>
        </w:rPr>
        <w:t xml:space="preserve"> in growth of yeast hybrids is explained by a combination of genetic models. </w:t>
      </w:r>
      <w:r w:rsidR="00CB118C" w:rsidRPr="00CB118C">
        <w:rPr>
          <w:rFonts w:cs="Times New Roman"/>
          <w:bCs/>
          <w:sz w:val="22"/>
          <w:szCs w:val="22"/>
          <w:u w:val="single"/>
        </w:rPr>
        <w:t>Heredity</w:t>
      </w:r>
      <w:r w:rsidR="00CB118C" w:rsidRPr="00CB118C">
        <w:rPr>
          <w:rFonts w:cs="Times New Roman"/>
          <w:bCs/>
          <w:sz w:val="22"/>
          <w:szCs w:val="22"/>
        </w:rPr>
        <w:t xml:space="preserve"> 113(4)</w:t>
      </w:r>
      <w:proofErr w:type="gramStart"/>
      <w:r w:rsidR="00CB118C" w:rsidRPr="00CB118C">
        <w:rPr>
          <w:rFonts w:cs="Times New Roman"/>
          <w:bCs/>
          <w:sz w:val="22"/>
          <w:szCs w:val="22"/>
        </w:rPr>
        <w:t>:316</w:t>
      </w:r>
      <w:proofErr w:type="gramEnd"/>
      <w:r w:rsidR="00CB118C" w:rsidRPr="00CB118C">
        <w:rPr>
          <w:rFonts w:cs="Times New Roman"/>
          <w:bCs/>
          <w:sz w:val="22"/>
          <w:szCs w:val="22"/>
        </w:rPr>
        <w:t>-26.</w:t>
      </w:r>
      <w:r w:rsidR="00470B1C">
        <w:rPr>
          <w:rFonts w:cs="Times New Roman"/>
          <w:bCs/>
          <w:sz w:val="22"/>
          <w:szCs w:val="22"/>
        </w:rPr>
        <w:t xml:space="preserve"> </w:t>
      </w:r>
    </w:p>
    <w:p w14:paraId="1297DD51" w14:textId="77777777" w:rsidR="002C6D19" w:rsidRPr="0017682E" w:rsidRDefault="002C6D19" w:rsidP="002C6D19">
      <w:pPr>
        <w:tabs>
          <w:tab w:val="right" w:pos="8789"/>
        </w:tabs>
        <w:bidi w:val="0"/>
        <w:ind w:left="426"/>
        <w:rPr>
          <w:rFonts w:cs="Times New Roman"/>
        </w:rPr>
      </w:pPr>
    </w:p>
    <w:p w14:paraId="6712157C" w14:textId="77777777" w:rsidR="0063052C" w:rsidRDefault="0063052C" w:rsidP="0063052C">
      <w:pPr>
        <w:tabs>
          <w:tab w:val="right" w:pos="8789"/>
        </w:tabs>
        <w:bidi w:val="0"/>
        <w:ind w:hanging="360"/>
        <w:rPr>
          <w:rFonts w:cs="Times New Roman"/>
        </w:rPr>
      </w:pPr>
    </w:p>
    <w:p w14:paraId="3BCF2491" w14:textId="77777777" w:rsidR="0063052C" w:rsidRPr="00157449" w:rsidRDefault="0063052C" w:rsidP="005234AF">
      <w:pPr>
        <w:numPr>
          <w:ilvl w:val="0"/>
          <w:numId w:val="15"/>
        </w:numPr>
        <w:bidi w:val="0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Books and Invited Reviews</w:t>
      </w:r>
    </w:p>
    <w:p w14:paraId="14BAA572" w14:textId="77777777" w:rsidR="0063052C" w:rsidRDefault="0063052C" w:rsidP="0063052C">
      <w:pPr>
        <w:tabs>
          <w:tab w:val="right" w:pos="8789"/>
        </w:tabs>
        <w:bidi w:val="0"/>
        <w:ind w:hanging="360"/>
        <w:rPr>
          <w:rFonts w:cs="Times New Roman"/>
          <w:b/>
          <w:bCs/>
        </w:rPr>
      </w:pPr>
    </w:p>
    <w:p w14:paraId="2CF99436" w14:textId="77777777" w:rsidR="00C55F4E" w:rsidRDefault="00C55F4E" w:rsidP="00BE2A31">
      <w:pPr>
        <w:tabs>
          <w:tab w:val="left" w:pos="540"/>
          <w:tab w:val="left" w:pos="900"/>
          <w:tab w:val="right" w:pos="8789"/>
        </w:tabs>
        <w:bidi w:val="0"/>
        <w:rPr>
          <w:rFonts w:cs="Times New Roman"/>
          <w:sz w:val="22"/>
          <w:szCs w:val="22"/>
        </w:rPr>
      </w:pPr>
    </w:p>
    <w:p w14:paraId="73F7CA61" w14:textId="6EF7144E" w:rsidR="00C55F4E" w:rsidRPr="00721647" w:rsidRDefault="00C55F4E" w:rsidP="00C55F4E">
      <w:pPr>
        <w:pStyle w:val="ListParagraph"/>
        <w:widowControl w:val="0"/>
        <w:numPr>
          <w:ilvl w:val="0"/>
          <w:numId w:val="20"/>
        </w:numPr>
        <w:tabs>
          <w:tab w:val="left" w:pos="-720"/>
          <w:tab w:val="left" w:pos="450"/>
        </w:tabs>
        <w:suppressAutoHyphens/>
        <w:bidi w:val="0"/>
        <w:spacing w:line="360" w:lineRule="auto"/>
        <w:ind w:left="270" w:right="6" w:hanging="270"/>
        <w:contextualSpacing/>
        <w:jc w:val="both"/>
        <w:rPr>
          <w:rFonts w:cs="Times New Roman"/>
          <w:sz w:val="22"/>
          <w:szCs w:val="22"/>
        </w:rPr>
      </w:pPr>
      <w:r w:rsidRPr="00721647">
        <w:rPr>
          <w:rFonts w:cs="Times New Roman"/>
          <w:b/>
          <w:sz w:val="22"/>
          <w:szCs w:val="22"/>
        </w:rPr>
        <w:t>Fridman, E.</w:t>
      </w:r>
      <w:r w:rsidRPr="00721647">
        <w:rPr>
          <w:rFonts w:cs="Times New Roman"/>
          <w:sz w:val="22"/>
          <w:szCs w:val="22"/>
        </w:rPr>
        <w:t xml:space="preserve"> ** and </w:t>
      </w:r>
      <w:proofErr w:type="spellStart"/>
      <w:r w:rsidRPr="00721647">
        <w:rPr>
          <w:rFonts w:cs="Times New Roman"/>
          <w:sz w:val="22"/>
          <w:szCs w:val="22"/>
        </w:rPr>
        <w:t>Pichersky</w:t>
      </w:r>
      <w:proofErr w:type="spellEnd"/>
      <w:r w:rsidRPr="00721647">
        <w:rPr>
          <w:rFonts w:cs="Times New Roman"/>
          <w:sz w:val="22"/>
          <w:szCs w:val="22"/>
        </w:rPr>
        <w:t>, E.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</w:rPr>
        <w:t xml:space="preserve"> (2005) Metabolomics, proteomics, genomics and identification of </w:t>
      </w:r>
      <w:r w:rsidRPr="00721647">
        <w:rPr>
          <w:rFonts w:cs="Times New Roman"/>
          <w:sz w:val="22"/>
          <w:szCs w:val="22"/>
        </w:rPr>
        <w:lastRenderedPageBreak/>
        <w:t xml:space="preserve">enzymes substrates. </w:t>
      </w:r>
      <w:proofErr w:type="spellStart"/>
      <w:r w:rsidRPr="00721647">
        <w:rPr>
          <w:rFonts w:cs="Times New Roman"/>
          <w:sz w:val="22"/>
          <w:szCs w:val="22"/>
          <w:u w:val="single"/>
        </w:rPr>
        <w:t>Curr</w:t>
      </w:r>
      <w:proofErr w:type="spellEnd"/>
      <w:r w:rsidRPr="00721647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721647">
        <w:rPr>
          <w:rFonts w:cs="Times New Roman"/>
          <w:sz w:val="22"/>
          <w:szCs w:val="22"/>
          <w:u w:val="single"/>
        </w:rPr>
        <w:t>Opin</w:t>
      </w:r>
      <w:proofErr w:type="spellEnd"/>
      <w:r w:rsidRPr="00721647">
        <w:rPr>
          <w:rFonts w:cs="Times New Roman"/>
          <w:sz w:val="22"/>
          <w:szCs w:val="22"/>
          <w:u w:val="single"/>
        </w:rPr>
        <w:t xml:space="preserve"> Plant Bio</w:t>
      </w:r>
      <w:r w:rsidRPr="00721647">
        <w:rPr>
          <w:rFonts w:cs="Times New Roman"/>
          <w:sz w:val="22"/>
          <w:szCs w:val="22"/>
        </w:rPr>
        <w:t xml:space="preserve"> 8: 242-248. </w:t>
      </w:r>
      <w:r>
        <w:rPr>
          <w:rFonts w:cs="Times New Roman"/>
          <w:sz w:val="22"/>
          <w:szCs w:val="22"/>
        </w:rPr>
        <w:t>IF 9.39</w:t>
      </w:r>
      <w:r w:rsidRPr="00906BBA">
        <w:rPr>
          <w:rFonts w:cs="Times New Roman"/>
          <w:sz w:val="22"/>
          <w:szCs w:val="22"/>
        </w:rPr>
        <w:t xml:space="preserve">; </w:t>
      </w:r>
      <w:r>
        <w:rPr>
          <w:rFonts w:cs="Times New Roman"/>
          <w:sz w:val="22"/>
          <w:szCs w:val="22"/>
        </w:rPr>
        <w:t>Category: Plant Sciences</w:t>
      </w:r>
      <w:r w:rsidRPr="00906BBA">
        <w:rPr>
          <w:rFonts w:cs="Times New Roman"/>
          <w:sz w:val="22"/>
          <w:szCs w:val="22"/>
        </w:rPr>
        <w:t xml:space="preserve">; </w:t>
      </w:r>
      <w:r>
        <w:rPr>
          <w:rFonts w:cs="Times New Roman"/>
          <w:sz w:val="22"/>
          <w:szCs w:val="22"/>
        </w:rPr>
        <w:t>Rank 5/196.</w:t>
      </w:r>
    </w:p>
    <w:p w14:paraId="041BCF7F" w14:textId="77777777" w:rsidR="00C55F4E" w:rsidRPr="00721647" w:rsidRDefault="00C55F4E" w:rsidP="00C55F4E">
      <w:pPr>
        <w:tabs>
          <w:tab w:val="left" w:pos="450"/>
        </w:tabs>
        <w:bidi w:val="0"/>
        <w:spacing w:line="360" w:lineRule="auto"/>
        <w:ind w:left="360" w:right="6" w:hanging="360"/>
        <w:rPr>
          <w:rFonts w:cs="Times New Roman"/>
          <w:sz w:val="22"/>
          <w:szCs w:val="22"/>
        </w:rPr>
      </w:pPr>
      <w:r w:rsidRPr="00721647">
        <w:rPr>
          <w:rFonts w:cs="Times New Roman"/>
          <w:b/>
          <w:sz w:val="22"/>
          <w:szCs w:val="22"/>
          <w:lang w:val="en-GB"/>
        </w:rPr>
        <w:t>2. Fridman, E</w:t>
      </w:r>
      <w:proofErr w:type="gramStart"/>
      <w:r w:rsidRPr="00721647">
        <w:rPr>
          <w:rFonts w:cs="Times New Roman"/>
          <w:b/>
          <w:sz w:val="22"/>
          <w:szCs w:val="22"/>
          <w:lang w:val="en-GB"/>
        </w:rPr>
        <w:t>.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  <w:lang w:val="en-GB"/>
        </w:rPr>
        <w:t>,</w:t>
      </w:r>
      <w:proofErr w:type="gramEnd"/>
      <w:r w:rsidRPr="00721647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21647">
        <w:rPr>
          <w:rFonts w:cs="Times New Roman"/>
          <w:sz w:val="22"/>
          <w:szCs w:val="22"/>
        </w:rPr>
        <w:t>Koezuka</w:t>
      </w:r>
      <w:proofErr w:type="spellEnd"/>
      <w:r w:rsidRPr="00721647">
        <w:rPr>
          <w:rFonts w:cs="Times New Roman"/>
          <w:sz w:val="22"/>
          <w:szCs w:val="22"/>
        </w:rPr>
        <w:t xml:space="preserve">, T., </w:t>
      </w:r>
      <w:proofErr w:type="spellStart"/>
      <w:r w:rsidRPr="00721647">
        <w:rPr>
          <w:rFonts w:cs="Times New Roman"/>
          <w:sz w:val="22"/>
          <w:szCs w:val="22"/>
        </w:rPr>
        <w:t>Auldridge</w:t>
      </w:r>
      <w:proofErr w:type="spellEnd"/>
      <w:r w:rsidRPr="00721647">
        <w:rPr>
          <w:rFonts w:cs="Times New Roman"/>
          <w:sz w:val="22"/>
          <w:szCs w:val="22"/>
        </w:rPr>
        <w:t xml:space="preserve">, M., Austin, M.B., Noel, J.P., and </w:t>
      </w:r>
      <w:proofErr w:type="spellStart"/>
      <w:r w:rsidRPr="00721647">
        <w:rPr>
          <w:rFonts w:cs="Times New Roman"/>
          <w:sz w:val="22"/>
          <w:szCs w:val="22"/>
        </w:rPr>
        <w:t>Pichersky</w:t>
      </w:r>
      <w:proofErr w:type="spellEnd"/>
      <w:r w:rsidRPr="00721647">
        <w:rPr>
          <w:rFonts w:cs="Times New Roman"/>
          <w:sz w:val="22"/>
          <w:szCs w:val="22"/>
        </w:rPr>
        <w:t>, E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</w:rPr>
        <w:t>.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</w:rPr>
        <w:t xml:space="preserve"> </w:t>
      </w:r>
      <w:proofErr w:type="gramStart"/>
      <w:r w:rsidRPr="00721647">
        <w:rPr>
          <w:rFonts w:cs="Times New Roman"/>
          <w:sz w:val="22"/>
          <w:szCs w:val="22"/>
        </w:rPr>
        <w:t xml:space="preserve">(2006) Tomato glandular </w:t>
      </w:r>
      <w:proofErr w:type="spellStart"/>
      <w:r w:rsidRPr="00721647">
        <w:rPr>
          <w:rFonts w:cs="Times New Roman"/>
          <w:sz w:val="22"/>
          <w:szCs w:val="22"/>
        </w:rPr>
        <w:t>trichomes</w:t>
      </w:r>
      <w:proofErr w:type="spellEnd"/>
      <w:r w:rsidRPr="00721647">
        <w:rPr>
          <w:rFonts w:cs="Times New Roman"/>
          <w:sz w:val="22"/>
          <w:szCs w:val="22"/>
        </w:rPr>
        <w:t xml:space="preserve"> as a model system for exploring evolution of specialized metabolism in a single cell.</w:t>
      </w:r>
      <w:proofErr w:type="gramEnd"/>
      <w:r w:rsidRPr="00721647">
        <w:rPr>
          <w:rFonts w:cs="Times New Roman"/>
          <w:sz w:val="22"/>
          <w:szCs w:val="22"/>
        </w:rPr>
        <w:t xml:space="preserve"> In: Recent Advances in </w:t>
      </w:r>
      <w:proofErr w:type="spellStart"/>
      <w:r w:rsidRPr="00721647">
        <w:rPr>
          <w:rFonts w:cs="Times New Roman"/>
          <w:sz w:val="22"/>
          <w:szCs w:val="22"/>
        </w:rPr>
        <w:t>Phytochemistry</w:t>
      </w:r>
      <w:proofErr w:type="spellEnd"/>
      <w:r w:rsidRPr="00721647">
        <w:rPr>
          <w:rFonts w:cs="Times New Roman"/>
          <w:sz w:val="22"/>
          <w:szCs w:val="22"/>
        </w:rPr>
        <w:t xml:space="preserve">, vol. </w:t>
      </w:r>
      <w:proofErr w:type="gramStart"/>
      <w:r w:rsidRPr="00721647">
        <w:rPr>
          <w:rFonts w:cs="Times New Roman"/>
          <w:sz w:val="22"/>
          <w:szCs w:val="22"/>
        </w:rPr>
        <w:t>40 :115</w:t>
      </w:r>
      <w:proofErr w:type="gramEnd"/>
      <w:r w:rsidRPr="00721647">
        <w:rPr>
          <w:rFonts w:cs="Times New Roman"/>
          <w:sz w:val="22"/>
          <w:szCs w:val="22"/>
        </w:rPr>
        <w:t>-130. John Romeo (Eds.) Oxford: Elsevier Science Ltd, (I).</w:t>
      </w:r>
    </w:p>
    <w:p w14:paraId="39F3F01D" w14:textId="77777777" w:rsidR="00C55F4E" w:rsidRPr="00721647" w:rsidRDefault="00C55F4E" w:rsidP="00C55F4E">
      <w:pPr>
        <w:bidi w:val="0"/>
        <w:spacing w:line="360" w:lineRule="auto"/>
        <w:ind w:left="360" w:right="6" w:hanging="360"/>
        <w:rPr>
          <w:rFonts w:cs="Times New Roman"/>
          <w:sz w:val="22"/>
          <w:szCs w:val="22"/>
        </w:rPr>
      </w:pPr>
      <w:r w:rsidRPr="00721647">
        <w:rPr>
          <w:rFonts w:cs="Times New Roman"/>
          <w:b/>
          <w:sz w:val="22"/>
          <w:szCs w:val="22"/>
          <w:lang w:val="en-GB"/>
        </w:rPr>
        <w:t xml:space="preserve">3. </w:t>
      </w:r>
      <w:proofErr w:type="gramStart"/>
      <w:r w:rsidRPr="00721647">
        <w:rPr>
          <w:rFonts w:cs="Times New Roman"/>
          <w:sz w:val="22"/>
          <w:szCs w:val="22"/>
          <w:lang w:val="en-GB"/>
        </w:rPr>
        <w:t>Young ,</w:t>
      </w:r>
      <w:proofErr w:type="gramEnd"/>
      <w:r w:rsidRPr="00721647">
        <w:rPr>
          <w:rFonts w:cs="Times New Roman"/>
          <w:sz w:val="22"/>
          <w:szCs w:val="22"/>
          <w:lang w:val="en-GB"/>
        </w:rPr>
        <w:t xml:space="preserve"> Y.,</w:t>
      </w:r>
      <w:r w:rsidRPr="00721647">
        <w:rPr>
          <w:rFonts w:cs="Times New Roman"/>
          <w:b/>
          <w:sz w:val="22"/>
          <w:szCs w:val="22"/>
          <w:lang w:val="en-GB"/>
        </w:rPr>
        <w:t xml:space="preserve"> </w:t>
      </w:r>
      <w:proofErr w:type="spellStart"/>
      <w:r w:rsidRPr="00721647">
        <w:rPr>
          <w:rFonts w:cs="Times New Roman"/>
          <w:sz w:val="22"/>
          <w:szCs w:val="22"/>
          <w:lang w:val="en-GB"/>
        </w:rPr>
        <w:t>Varbanova</w:t>
      </w:r>
      <w:proofErr w:type="spellEnd"/>
      <w:r w:rsidRPr="00721647">
        <w:rPr>
          <w:rFonts w:cs="Times New Roman"/>
          <w:sz w:val="22"/>
          <w:szCs w:val="22"/>
          <w:lang w:val="en-GB"/>
        </w:rPr>
        <w:t>, M.,</w:t>
      </w:r>
      <w:r w:rsidRPr="00721647">
        <w:rPr>
          <w:rFonts w:cs="Times New Roman"/>
          <w:b/>
          <w:sz w:val="22"/>
          <w:szCs w:val="22"/>
          <w:lang w:val="en-GB"/>
        </w:rPr>
        <w:t xml:space="preserve"> </w:t>
      </w:r>
      <w:r w:rsidRPr="00721647">
        <w:rPr>
          <w:rFonts w:cs="Times New Roman"/>
          <w:sz w:val="22"/>
          <w:szCs w:val="22"/>
          <w:lang w:val="en-GB"/>
        </w:rPr>
        <w:t>Ross, J., Wang, G., Cortes, D.,</w:t>
      </w:r>
      <w:r w:rsidRPr="00721647">
        <w:rPr>
          <w:rFonts w:cs="Times New Roman"/>
          <w:b/>
          <w:sz w:val="22"/>
          <w:szCs w:val="22"/>
          <w:lang w:val="en-GB"/>
        </w:rPr>
        <w:t xml:space="preserve"> Fridman, E.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21647">
        <w:rPr>
          <w:rFonts w:cs="Times New Roman"/>
          <w:sz w:val="22"/>
          <w:szCs w:val="22"/>
        </w:rPr>
        <w:t>Shulaev</w:t>
      </w:r>
      <w:proofErr w:type="spellEnd"/>
      <w:r w:rsidRPr="00721647">
        <w:rPr>
          <w:rFonts w:cs="Times New Roman"/>
          <w:sz w:val="22"/>
          <w:szCs w:val="22"/>
        </w:rPr>
        <w:t>, V.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</w:rPr>
        <w:t>, Noel, J.P.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</w:rPr>
        <w:t xml:space="preserve">, and </w:t>
      </w:r>
      <w:proofErr w:type="spellStart"/>
      <w:r w:rsidRPr="00721647">
        <w:rPr>
          <w:rFonts w:cs="Times New Roman"/>
          <w:sz w:val="22"/>
          <w:szCs w:val="22"/>
        </w:rPr>
        <w:t>Pichersky</w:t>
      </w:r>
      <w:proofErr w:type="spellEnd"/>
      <w:r w:rsidRPr="00721647">
        <w:rPr>
          <w:rFonts w:cs="Times New Roman"/>
          <w:sz w:val="22"/>
          <w:szCs w:val="22"/>
        </w:rPr>
        <w:t>, E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</w:rPr>
        <w:t>.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</w:rPr>
        <w:t xml:space="preserve"> </w:t>
      </w:r>
      <w:proofErr w:type="gramStart"/>
      <w:r w:rsidRPr="00721647">
        <w:rPr>
          <w:rFonts w:cs="Times New Roman"/>
          <w:sz w:val="22"/>
          <w:szCs w:val="22"/>
        </w:rPr>
        <w:t xml:space="preserve">(2006) Methylation and </w:t>
      </w:r>
      <w:proofErr w:type="spellStart"/>
      <w:r w:rsidRPr="00721647">
        <w:rPr>
          <w:rFonts w:cs="Times New Roman"/>
          <w:sz w:val="22"/>
          <w:szCs w:val="22"/>
        </w:rPr>
        <w:t>demethylation</w:t>
      </w:r>
      <w:proofErr w:type="spellEnd"/>
      <w:r w:rsidRPr="00721647">
        <w:rPr>
          <w:rFonts w:cs="Times New Roman"/>
          <w:sz w:val="22"/>
          <w:szCs w:val="22"/>
        </w:rPr>
        <w:t xml:space="preserve"> of plant signaling molecules.</w:t>
      </w:r>
      <w:proofErr w:type="gramEnd"/>
      <w:r w:rsidRPr="00721647">
        <w:rPr>
          <w:rFonts w:cs="Times New Roman"/>
          <w:sz w:val="22"/>
          <w:szCs w:val="22"/>
        </w:rPr>
        <w:t xml:space="preserve"> In: Recent Advances in </w:t>
      </w:r>
      <w:proofErr w:type="spellStart"/>
      <w:r w:rsidRPr="00721647">
        <w:rPr>
          <w:rFonts w:cs="Times New Roman"/>
          <w:sz w:val="22"/>
          <w:szCs w:val="22"/>
        </w:rPr>
        <w:t>Phytochemistry</w:t>
      </w:r>
      <w:proofErr w:type="spellEnd"/>
      <w:r w:rsidRPr="00721647">
        <w:rPr>
          <w:rFonts w:cs="Times New Roman"/>
          <w:sz w:val="22"/>
          <w:szCs w:val="22"/>
        </w:rPr>
        <w:t xml:space="preserve">, vol. 40: 253-270. John Romeo (Eds.) Oxford: Elsevier Science Ltd, (I). </w:t>
      </w:r>
    </w:p>
    <w:p w14:paraId="5E4F4C1E" w14:textId="603EBDED" w:rsidR="00C55F4E" w:rsidRPr="00721647" w:rsidRDefault="00C55F4E" w:rsidP="00C55F4E">
      <w:pPr>
        <w:tabs>
          <w:tab w:val="left" w:pos="450"/>
        </w:tabs>
        <w:bidi w:val="0"/>
        <w:spacing w:line="360" w:lineRule="auto"/>
        <w:ind w:left="360" w:right="6" w:hanging="360"/>
        <w:rPr>
          <w:rFonts w:cs="Times New Roman"/>
          <w:sz w:val="22"/>
          <w:szCs w:val="22"/>
        </w:rPr>
      </w:pPr>
      <w:r w:rsidRPr="00721647">
        <w:rPr>
          <w:rFonts w:cs="Times New Roman"/>
          <w:b/>
          <w:bCs/>
          <w:color w:val="000000"/>
          <w:sz w:val="22"/>
          <w:szCs w:val="22"/>
        </w:rPr>
        <w:t>4</w:t>
      </w:r>
      <w:r w:rsidRPr="00721647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721647">
        <w:rPr>
          <w:rFonts w:cs="Times New Roman"/>
          <w:sz w:val="22"/>
          <w:szCs w:val="22"/>
        </w:rPr>
        <w:t>Shemesh</w:t>
      </w:r>
      <w:proofErr w:type="spellEnd"/>
      <w:r w:rsidRPr="00721647">
        <w:rPr>
          <w:rFonts w:cs="Times New Roman"/>
          <w:sz w:val="22"/>
          <w:szCs w:val="22"/>
        </w:rPr>
        <w:t>, K.</w:t>
      </w:r>
      <w:r w:rsidRPr="00721647">
        <w:rPr>
          <w:rFonts w:cs="Times New Roman"/>
          <w:sz w:val="22"/>
          <w:szCs w:val="22"/>
          <w:vertAlign w:val="superscript"/>
        </w:rPr>
        <w:t xml:space="preserve">, </w:t>
      </w:r>
      <w:proofErr w:type="spellStart"/>
      <w:r w:rsidRPr="00721647">
        <w:rPr>
          <w:rFonts w:cs="Times New Roman"/>
          <w:sz w:val="22"/>
          <w:szCs w:val="22"/>
        </w:rPr>
        <w:t>Iijima</w:t>
      </w:r>
      <w:proofErr w:type="spellEnd"/>
      <w:r w:rsidRPr="00721647">
        <w:rPr>
          <w:rFonts w:cs="Times New Roman"/>
          <w:sz w:val="22"/>
          <w:szCs w:val="22"/>
        </w:rPr>
        <w:t>, Y</w:t>
      </w:r>
      <w:proofErr w:type="gramStart"/>
      <w:r w:rsidRPr="00721647">
        <w:rPr>
          <w:rFonts w:cs="Times New Roman"/>
          <w:sz w:val="22"/>
          <w:szCs w:val="22"/>
        </w:rPr>
        <w:t>.</w:t>
      </w:r>
      <w:r w:rsidRPr="00721647">
        <w:rPr>
          <w:rFonts w:cs="Times New Roman"/>
          <w:sz w:val="22"/>
          <w:szCs w:val="22"/>
          <w:vertAlign w:val="superscript"/>
        </w:rPr>
        <w:t xml:space="preserve"> </w:t>
      </w:r>
      <w:r w:rsidRPr="00721647">
        <w:rPr>
          <w:rFonts w:cs="Times New Roman"/>
          <w:sz w:val="22"/>
          <w:szCs w:val="22"/>
        </w:rPr>
        <w:t>,</w:t>
      </w:r>
      <w:proofErr w:type="gramEnd"/>
      <w:r w:rsidRPr="00721647">
        <w:rPr>
          <w:rFonts w:cs="Times New Roman"/>
          <w:sz w:val="22"/>
          <w:szCs w:val="22"/>
        </w:rPr>
        <w:t xml:space="preserve"> and </w:t>
      </w:r>
      <w:r w:rsidRPr="00721647">
        <w:rPr>
          <w:rFonts w:cs="Times New Roman"/>
          <w:b/>
          <w:sz w:val="22"/>
          <w:szCs w:val="22"/>
        </w:rPr>
        <w:t xml:space="preserve">Fridman, E. </w:t>
      </w:r>
      <w:r w:rsidRPr="00721647">
        <w:rPr>
          <w:rFonts w:cs="Times New Roman"/>
          <w:sz w:val="22"/>
          <w:szCs w:val="22"/>
        </w:rPr>
        <w:t xml:space="preserve"> </w:t>
      </w:r>
      <w:proofErr w:type="gramStart"/>
      <w:r w:rsidRPr="00721647">
        <w:rPr>
          <w:rFonts w:cs="Times New Roman"/>
          <w:sz w:val="22"/>
          <w:szCs w:val="22"/>
        </w:rPr>
        <w:t>(2008) Targeted and non-targeted mutagenesis of metabolic pathways in medicinal plants and herbs.</w:t>
      </w:r>
      <w:proofErr w:type="gramEnd"/>
      <w:r w:rsidRPr="00721647">
        <w:rPr>
          <w:rFonts w:cs="Times New Roman"/>
          <w:sz w:val="22"/>
          <w:szCs w:val="22"/>
        </w:rPr>
        <w:t xml:space="preserve"> </w:t>
      </w:r>
      <w:r w:rsidRPr="00721647">
        <w:rPr>
          <w:rFonts w:cs="Times New Roman"/>
          <w:sz w:val="22"/>
          <w:szCs w:val="22"/>
          <w:u w:val="single"/>
        </w:rPr>
        <w:t xml:space="preserve">Israel J Plant </w:t>
      </w:r>
      <w:proofErr w:type="spellStart"/>
      <w:r w:rsidRPr="00721647">
        <w:rPr>
          <w:rFonts w:cs="Times New Roman"/>
          <w:sz w:val="22"/>
          <w:szCs w:val="22"/>
          <w:u w:val="single"/>
        </w:rPr>
        <w:t>Sci</w:t>
      </w:r>
      <w:proofErr w:type="spellEnd"/>
      <w:r w:rsidRPr="00721647">
        <w:rPr>
          <w:rFonts w:cs="Times New Roman"/>
          <w:sz w:val="22"/>
          <w:szCs w:val="22"/>
        </w:rPr>
        <w:t xml:space="preserve"> 55: 115-123. </w:t>
      </w:r>
    </w:p>
    <w:p w14:paraId="2EA94468" w14:textId="62092A14" w:rsidR="00C55F4E" w:rsidRDefault="00C55F4E" w:rsidP="00F23509">
      <w:pPr>
        <w:widowControl w:val="0"/>
        <w:tabs>
          <w:tab w:val="left" w:pos="-720"/>
          <w:tab w:val="left" w:pos="450"/>
        </w:tabs>
        <w:suppressAutoHyphens/>
        <w:bidi w:val="0"/>
        <w:spacing w:line="360" w:lineRule="auto"/>
        <w:ind w:left="284" w:right="6" w:hanging="284"/>
        <w:contextualSpacing/>
        <w:jc w:val="both"/>
        <w:rPr>
          <w:rFonts w:cs="Times New Roman"/>
          <w:sz w:val="22"/>
          <w:szCs w:val="22"/>
        </w:rPr>
      </w:pPr>
      <w:r w:rsidRPr="00C55F4E">
        <w:rPr>
          <w:rStyle w:val="smalltext1"/>
          <w:rFonts w:ascii="Times New Roman" w:hAnsi="Times New Roman"/>
          <w:b/>
          <w:bCs/>
          <w:sz w:val="22"/>
          <w:szCs w:val="22"/>
        </w:rPr>
        <w:t>5. Fridman, E.</w:t>
      </w:r>
      <w:r w:rsidRPr="00C55F4E">
        <w:rPr>
          <w:rStyle w:val="smalltext1"/>
          <w:rFonts w:ascii="Times New Roman" w:hAnsi="Times New Roman"/>
          <w:sz w:val="22"/>
          <w:szCs w:val="22"/>
        </w:rPr>
        <w:t xml:space="preserve">, and </w:t>
      </w:r>
      <w:proofErr w:type="spellStart"/>
      <w:r w:rsidRPr="00C55F4E">
        <w:rPr>
          <w:rStyle w:val="smalltext1"/>
          <w:rFonts w:ascii="Times New Roman" w:hAnsi="Times New Roman"/>
          <w:sz w:val="22"/>
          <w:szCs w:val="22"/>
        </w:rPr>
        <w:t>Zamir</w:t>
      </w:r>
      <w:proofErr w:type="spellEnd"/>
      <w:r w:rsidRPr="00C55F4E">
        <w:rPr>
          <w:rStyle w:val="smalltext1"/>
          <w:rFonts w:ascii="Times New Roman" w:hAnsi="Times New Roman"/>
          <w:sz w:val="22"/>
          <w:szCs w:val="22"/>
        </w:rPr>
        <w:t>, D.</w:t>
      </w:r>
      <w:r w:rsidRPr="00C55F4E">
        <w:rPr>
          <w:rFonts w:cs="Times New Roman"/>
          <w:sz w:val="22"/>
          <w:szCs w:val="22"/>
          <w:vertAlign w:val="superscript"/>
        </w:rPr>
        <w:t xml:space="preserve"> </w:t>
      </w:r>
      <w:r w:rsidRPr="00C55F4E">
        <w:rPr>
          <w:rStyle w:val="smalltext1"/>
          <w:rFonts w:ascii="Times New Roman" w:hAnsi="Times New Roman"/>
          <w:sz w:val="22"/>
          <w:szCs w:val="22"/>
        </w:rPr>
        <w:t xml:space="preserve"> </w:t>
      </w:r>
      <w:proofErr w:type="gramStart"/>
      <w:r w:rsidRPr="00C55F4E">
        <w:rPr>
          <w:rStyle w:val="smalltext1"/>
          <w:rFonts w:ascii="Times New Roman" w:hAnsi="Times New Roman"/>
          <w:sz w:val="22"/>
          <w:szCs w:val="22"/>
        </w:rPr>
        <w:t xml:space="preserve">(2012) </w:t>
      </w:r>
      <w:r w:rsidRPr="00C55F4E">
        <w:rPr>
          <w:rFonts w:cs="Times New Roman"/>
          <w:bCs/>
          <w:sz w:val="22"/>
          <w:szCs w:val="22"/>
        </w:rPr>
        <w:t>Next generation education in crop genetics and breeding.</w:t>
      </w:r>
      <w:proofErr w:type="gramEnd"/>
      <w:r w:rsidRPr="00C55F4E">
        <w:rPr>
          <w:rFonts w:cs="Times New Roman"/>
          <w:bCs/>
          <w:sz w:val="22"/>
          <w:szCs w:val="22"/>
        </w:rPr>
        <w:t xml:space="preserve"> </w:t>
      </w:r>
      <w:proofErr w:type="spellStart"/>
      <w:r w:rsidRPr="00C55F4E">
        <w:rPr>
          <w:rFonts w:cs="Times New Roman"/>
          <w:sz w:val="22"/>
          <w:szCs w:val="22"/>
          <w:u w:val="single"/>
        </w:rPr>
        <w:t>Curr</w:t>
      </w:r>
      <w:proofErr w:type="spellEnd"/>
      <w:r w:rsidRPr="00C55F4E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C55F4E">
        <w:rPr>
          <w:rFonts w:cs="Times New Roman"/>
          <w:sz w:val="22"/>
          <w:szCs w:val="22"/>
          <w:u w:val="single"/>
        </w:rPr>
        <w:t>Opin</w:t>
      </w:r>
      <w:proofErr w:type="spellEnd"/>
      <w:r w:rsidRPr="00C55F4E">
        <w:rPr>
          <w:rFonts w:cs="Times New Roman"/>
          <w:sz w:val="22"/>
          <w:szCs w:val="22"/>
          <w:u w:val="single"/>
        </w:rPr>
        <w:t xml:space="preserve"> Plant </w:t>
      </w:r>
      <w:proofErr w:type="spellStart"/>
      <w:r w:rsidRPr="00C55F4E">
        <w:rPr>
          <w:rFonts w:cs="Times New Roman"/>
          <w:sz w:val="22"/>
          <w:szCs w:val="22"/>
          <w:u w:val="single"/>
        </w:rPr>
        <w:t>Biol</w:t>
      </w:r>
      <w:proofErr w:type="spellEnd"/>
      <w:r w:rsidRPr="00C55F4E">
        <w:rPr>
          <w:rFonts w:cs="Times New Roman"/>
          <w:sz w:val="22"/>
          <w:szCs w:val="22"/>
        </w:rPr>
        <w:t xml:space="preserve"> 152:218-223. </w:t>
      </w:r>
    </w:p>
    <w:p w14:paraId="257E917E" w14:textId="4C40E0A0" w:rsidR="007F3687" w:rsidRDefault="007F3687" w:rsidP="00F23509">
      <w:pPr>
        <w:widowControl w:val="0"/>
        <w:tabs>
          <w:tab w:val="left" w:pos="-720"/>
          <w:tab w:val="left" w:pos="450"/>
        </w:tabs>
        <w:suppressAutoHyphens/>
        <w:bidi w:val="0"/>
        <w:spacing w:line="360" w:lineRule="auto"/>
        <w:ind w:left="284" w:right="6" w:hanging="284"/>
        <w:contextualSpacing/>
        <w:jc w:val="both"/>
        <w:rPr>
          <w:rFonts w:cs="Times New Roman"/>
        </w:rPr>
      </w:pPr>
      <w:r>
        <w:rPr>
          <w:rStyle w:val="smalltext1"/>
          <w:rFonts w:ascii="Times New Roman" w:hAnsi="Times New Roman"/>
          <w:b/>
          <w:bCs/>
          <w:sz w:val="22"/>
          <w:szCs w:val="22"/>
        </w:rPr>
        <w:t>6</w:t>
      </w:r>
      <w:r w:rsidRPr="007F3687">
        <w:rPr>
          <w:rStyle w:val="smalltext1"/>
          <w:rFonts w:ascii="Times New Roman" w:hAnsi="Times New Roman"/>
          <w:b/>
          <w:bCs/>
          <w:sz w:val="24"/>
          <w:szCs w:val="24"/>
        </w:rPr>
        <w:t>.</w:t>
      </w:r>
      <w:r w:rsidRPr="007F3687">
        <w:rPr>
          <w:rFonts w:cs="Times New Roman"/>
        </w:rPr>
        <w:t xml:space="preserve"> </w:t>
      </w:r>
      <w:r w:rsidRPr="007F3687">
        <w:rPr>
          <w:rStyle w:val="smalltext1"/>
          <w:rFonts w:ascii="Times New Roman" w:hAnsi="Times New Roman"/>
          <w:b/>
          <w:bCs/>
          <w:sz w:val="24"/>
          <w:szCs w:val="24"/>
        </w:rPr>
        <w:t>Fridman, E.</w:t>
      </w:r>
      <w:r w:rsidRPr="007F3687">
        <w:rPr>
          <w:rStyle w:val="smalltext1"/>
          <w:rFonts w:ascii="Times New Roman" w:hAnsi="Times New Roman"/>
          <w:sz w:val="24"/>
          <w:szCs w:val="24"/>
        </w:rPr>
        <w:t xml:space="preserve"> (2015) </w:t>
      </w:r>
      <w:r w:rsidRPr="007F3687">
        <w:rPr>
          <w:rFonts w:cs="Times New Roman"/>
          <w:bCs/>
        </w:rPr>
        <w:t xml:space="preserve">Consequences of hybridization and </w:t>
      </w:r>
      <w:proofErr w:type="spellStart"/>
      <w:r w:rsidRPr="007F3687">
        <w:rPr>
          <w:rFonts w:cs="Times New Roman"/>
          <w:bCs/>
        </w:rPr>
        <w:t>heterozygosity</w:t>
      </w:r>
      <w:proofErr w:type="spellEnd"/>
      <w:r w:rsidRPr="007F3687">
        <w:rPr>
          <w:rFonts w:cs="Times New Roman"/>
          <w:bCs/>
        </w:rPr>
        <w:t xml:space="preserve"> on plant vigor and phenotypic stability. </w:t>
      </w:r>
      <w:proofErr w:type="gramStart"/>
      <w:r w:rsidRPr="007F3687">
        <w:rPr>
          <w:rFonts w:cs="Times New Roman"/>
          <w:u w:val="single"/>
        </w:rPr>
        <w:t>Plant Science</w:t>
      </w:r>
      <w:r w:rsidRPr="007F3687">
        <w:rPr>
          <w:rFonts w:cs="Times New Roman"/>
        </w:rPr>
        <w:t xml:space="preserve"> (DOI: </w:t>
      </w:r>
      <w:r w:rsidRPr="007F3687">
        <w:rPr>
          <w:rFonts w:cs="Times New Roman"/>
          <w:lang w:bidi="ar-SA"/>
        </w:rPr>
        <w:t>10.1016/j.plantsci.2014.11.014)</w:t>
      </w:r>
      <w:r w:rsidRPr="007F3687">
        <w:rPr>
          <w:rFonts w:cs="Times New Roman"/>
        </w:rPr>
        <w:t>.</w:t>
      </w:r>
      <w:proofErr w:type="gramEnd"/>
    </w:p>
    <w:p w14:paraId="6FF64725" w14:textId="77777777" w:rsidR="007F3687" w:rsidRPr="00C55F4E" w:rsidRDefault="007F3687" w:rsidP="00F23509">
      <w:pPr>
        <w:widowControl w:val="0"/>
        <w:tabs>
          <w:tab w:val="left" w:pos="-720"/>
          <w:tab w:val="left" w:pos="450"/>
        </w:tabs>
        <w:suppressAutoHyphens/>
        <w:bidi w:val="0"/>
        <w:spacing w:line="360" w:lineRule="auto"/>
        <w:ind w:left="284" w:right="6" w:hanging="284"/>
        <w:contextualSpacing/>
        <w:jc w:val="both"/>
        <w:rPr>
          <w:rFonts w:cs="Times New Roman"/>
          <w:sz w:val="22"/>
          <w:szCs w:val="22"/>
        </w:rPr>
      </w:pPr>
    </w:p>
    <w:p w14:paraId="0EB3CCE5" w14:textId="41B32539" w:rsidR="002D60E0" w:rsidRPr="007F3687" w:rsidRDefault="0010544F" w:rsidP="005234AF">
      <w:pPr>
        <w:numPr>
          <w:ilvl w:val="0"/>
          <w:numId w:val="15"/>
        </w:numPr>
        <w:bidi w:val="0"/>
        <w:spacing w:after="120"/>
        <w:ind w:left="142" w:hanging="284"/>
        <w:rPr>
          <w:rFonts w:ascii="Arial" w:hAnsi="Arial"/>
          <w:b/>
          <w:bCs/>
          <w:u w:val="single"/>
        </w:rPr>
      </w:pPr>
      <w:r w:rsidRPr="007F3687">
        <w:rPr>
          <w:rFonts w:ascii="Arial" w:hAnsi="Arial"/>
          <w:b/>
          <w:bCs/>
          <w:color w:val="3333CC"/>
          <w:u w:val="single"/>
        </w:rPr>
        <w:t xml:space="preserve">Patents </w:t>
      </w:r>
    </w:p>
    <w:p w14:paraId="5EB51FCD" w14:textId="28DD3076" w:rsidR="00C55F4E" w:rsidRPr="00A10594" w:rsidRDefault="00C55F4E" w:rsidP="00C55F4E">
      <w:pPr>
        <w:tabs>
          <w:tab w:val="left" w:pos="-720"/>
          <w:tab w:val="left" w:pos="90"/>
        </w:tabs>
        <w:bidi w:val="0"/>
        <w:spacing w:line="360" w:lineRule="auto"/>
        <w:ind w:left="630" w:right="6" w:hanging="63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6.1</w:t>
      </w:r>
      <w:r w:rsidRPr="00A10594">
        <w:rPr>
          <w:rFonts w:cs="Times New Roman"/>
          <w:sz w:val="22"/>
          <w:szCs w:val="22"/>
        </w:rPr>
        <w:tab/>
      </w:r>
      <w:proofErr w:type="spellStart"/>
      <w:r w:rsidRPr="00A10594">
        <w:rPr>
          <w:rFonts w:cs="Times New Roman"/>
          <w:sz w:val="22"/>
          <w:szCs w:val="22"/>
        </w:rPr>
        <w:t>Zamir</w:t>
      </w:r>
      <w:proofErr w:type="spellEnd"/>
      <w:r w:rsidRPr="00A10594">
        <w:rPr>
          <w:rFonts w:cs="Times New Roman"/>
          <w:sz w:val="22"/>
          <w:szCs w:val="22"/>
        </w:rPr>
        <w:t xml:space="preserve">, D., </w:t>
      </w:r>
      <w:proofErr w:type="spellStart"/>
      <w:r w:rsidRPr="00A10594">
        <w:rPr>
          <w:rFonts w:cs="Times New Roman"/>
          <w:sz w:val="22"/>
          <w:szCs w:val="22"/>
        </w:rPr>
        <w:t>Pleban</w:t>
      </w:r>
      <w:proofErr w:type="spellEnd"/>
      <w:r w:rsidRPr="00A10594">
        <w:rPr>
          <w:rFonts w:cs="Times New Roman"/>
          <w:sz w:val="22"/>
          <w:szCs w:val="22"/>
        </w:rPr>
        <w:t xml:space="preserve">, T., and </w:t>
      </w:r>
      <w:r w:rsidRPr="00F23509">
        <w:rPr>
          <w:rFonts w:cs="Times New Roman"/>
          <w:b/>
          <w:sz w:val="22"/>
          <w:szCs w:val="22"/>
        </w:rPr>
        <w:t>Fridman, E.</w:t>
      </w:r>
      <w:r w:rsidRPr="00A10594">
        <w:rPr>
          <w:rFonts w:cs="Times New Roman"/>
          <w:sz w:val="22"/>
          <w:szCs w:val="22"/>
        </w:rPr>
        <w:t xml:space="preserve"> (200) Cultivated tomato plant having increased brix value and methods of producing the same. </w:t>
      </w:r>
      <w:proofErr w:type="gramStart"/>
      <w:r w:rsidRPr="00A10594">
        <w:rPr>
          <w:rFonts w:cs="Times New Roman"/>
          <w:sz w:val="22"/>
          <w:szCs w:val="22"/>
        </w:rPr>
        <w:t>Patent application in the US No.09/477,380.</w:t>
      </w:r>
      <w:proofErr w:type="gramEnd"/>
    </w:p>
    <w:p w14:paraId="6591ECEA" w14:textId="2BBB9545" w:rsidR="00C55F4E" w:rsidRPr="00A10594" w:rsidRDefault="00C55F4E" w:rsidP="00C55F4E">
      <w:pPr>
        <w:tabs>
          <w:tab w:val="left" w:pos="-720"/>
          <w:tab w:val="left" w:pos="90"/>
        </w:tabs>
        <w:bidi w:val="0"/>
        <w:spacing w:line="360" w:lineRule="auto"/>
        <w:ind w:left="630" w:right="6" w:hanging="63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6.2</w:t>
      </w:r>
      <w:r w:rsidRPr="00A10594">
        <w:rPr>
          <w:rFonts w:cs="Times New Roman"/>
          <w:sz w:val="22"/>
          <w:szCs w:val="22"/>
        </w:rPr>
        <w:t xml:space="preserve"> </w:t>
      </w:r>
      <w:r w:rsidRPr="00A10594">
        <w:rPr>
          <w:rFonts w:cs="Times New Roman"/>
          <w:sz w:val="22"/>
          <w:szCs w:val="22"/>
        </w:rPr>
        <w:tab/>
      </w:r>
      <w:proofErr w:type="spellStart"/>
      <w:r w:rsidRPr="00A10594">
        <w:rPr>
          <w:rFonts w:cs="Times New Roman"/>
          <w:sz w:val="22"/>
          <w:szCs w:val="22"/>
        </w:rPr>
        <w:t>Pichersky</w:t>
      </w:r>
      <w:proofErr w:type="spellEnd"/>
      <w:r w:rsidRPr="00A10594">
        <w:rPr>
          <w:rFonts w:cs="Times New Roman"/>
          <w:sz w:val="22"/>
          <w:szCs w:val="22"/>
        </w:rPr>
        <w:t xml:space="preserve">, E., </w:t>
      </w:r>
      <w:r w:rsidRPr="00A10594">
        <w:rPr>
          <w:rFonts w:cs="Times New Roman"/>
          <w:b/>
          <w:bCs/>
          <w:sz w:val="22"/>
          <w:szCs w:val="22"/>
        </w:rPr>
        <w:t>Fridman, E.</w:t>
      </w:r>
      <w:r w:rsidRPr="00A10594">
        <w:rPr>
          <w:rFonts w:cs="Times New Roman"/>
          <w:sz w:val="22"/>
          <w:szCs w:val="22"/>
        </w:rPr>
        <w:t xml:space="preserve">, Yu, G., Nguyen, T.T.H., Noel, J.P., </w:t>
      </w:r>
      <w:r w:rsidRPr="00A10594">
        <w:rPr>
          <w:rFonts w:cs="Times New Roman"/>
          <w:bCs/>
          <w:sz w:val="22"/>
          <w:szCs w:val="22"/>
        </w:rPr>
        <w:t>Ben-Israel, I</w:t>
      </w:r>
      <w:r w:rsidRPr="00A10594">
        <w:rPr>
          <w:rFonts w:cs="Times New Roman"/>
          <w:sz w:val="22"/>
          <w:szCs w:val="22"/>
        </w:rPr>
        <w:t xml:space="preserve">., (2010) </w:t>
      </w:r>
      <w:proofErr w:type="spellStart"/>
      <w:r w:rsidRPr="00A10594">
        <w:rPr>
          <w:rFonts w:cs="Times New Roman"/>
          <w:sz w:val="22"/>
          <w:szCs w:val="22"/>
        </w:rPr>
        <w:t>Methylketone</w:t>
      </w:r>
      <w:proofErr w:type="spellEnd"/>
      <w:r w:rsidRPr="00A10594">
        <w:rPr>
          <w:rFonts w:cs="Times New Roman"/>
          <w:sz w:val="22"/>
          <w:szCs w:val="22"/>
        </w:rPr>
        <w:t xml:space="preserve"> </w:t>
      </w:r>
      <w:proofErr w:type="gramStart"/>
      <w:r w:rsidRPr="00A10594">
        <w:rPr>
          <w:rFonts w:cs="Times New Roman"/>
          <w:sz w:val="22"/>
          <w:szCs w:val="22"/>
        </w:rPr>
        <w:t>Synthase ,</w:t>
      </w:r>
      <w:proofErr w:type="gramEnd"/>
      <w:r w:rsidRPr="00A10594">
        <w:rPr>
          <w:rFonts w:cs="Times New Roman"/>
          <w:sz w:val="22"/>
          <w:szCs w:val="22"/>
        </w:rPr>
        <w:t xml:space="preserve"> Production of </w:t>
      </w:r>
      <w:proofErr w:type="spellStart"/>
      <w:r w:rsidRPr="00A10594">
        <w:rPr>
          <w:rFonts w:cs="Times New Roman"/>
          <w:sz w:val="22"/>
          <w:szCs w:val="22"/>
        </w:rPr>
        <w:t>Methylketones</w:t>
      </w:r>
      <w:proofErr w:type="spellEnd"/>
      <w:r w:rsidRPr="00A10594">
        <w:rPr>
          <w:rFonts w:cs="Times New Roman"/>
          <w:sz w:val="22"/>
          <w:szCs w:val="22"/>
        </w:rPr>
        <w:t xml:space="preserve"> in Plants and Bacteria. </w:t>
      </w:r>
      <w:proofErr w:type="gramStart"/>
      <w:r w:rsidRPr="00A10594">
        <w:rPr>
          <w:rFonts w:cs="Times New Roman"/>
          <w:sz w:val="22"/>
          <w:szCs w:val="22"/>
        </w:rPr>
        <w:t>Patent application in the US (</w:t>
      </w:r>
      <w:r w:rsidRPr="00A10594">
        <w:rPr>
          <w:rStyle w:val="patent-number"/>
          <w:rFonts w:cs="Times New Roman"/>
          <w:sz w:val="22"/>
          <w:szCs w:val="22"/>
        </w:rPr>
        <w:t>US 20110289632 A1</w:t>
      </w:r>
      <w:r w:rsidRPr="00A10594">
        <w:rPr>
          <w:rFonts w:cs="Times New Roman"/>
          <w:sz w:val="22"/>
          <w:szCs w:val="22"/>
        </w:rPr>
        <w:t>).</w:t>
      </w:r>
      <w:proofErr w:type="gramEnd"/>
    </w:p>
    <w:p w14:paraId="630B7EC8" w14:textId="0FE6827C" w:rsidR="00CD79CC" w:rsidRPr="003A446D" w:rsidRDefault="00CD79CC" w:rsidP="007F3687">
      <w:pPr>
        <w:bidi w:val="0"/>
        <w:spacing w:after="120"/>
        <w:rPr>
          <w:rFonts w:cs="Times New Roman"/>
          <w:sz w:val="22"/>
          <w:szCs w:val="22"/>
        </w:rPr>
      </w:pPr>
      <w:r w:rsidRPr="003A446D">
        <w:rPr>
          <w:rFonts w:cs="Times New Roman"/>
          <w:sz w:val="22"/>
          <w:szCs w:val="22"/>
        </w:rPr>
        <w:t xml:space="preserve"> </w:t>
      </w:r>
    </w:p>
    <w:p w14:paraId="44D2B8E2" w14:textId="77777777" w:rsidR="00CD79CC" w:rsidRPr="00EF5804" w:rsidRDefault="00CD79CC" w:rsidP="00CD79CC">
      <w:pPr>
        <w:bidi w:val="0"/>
        <w:spacing w:after="120"/>
        <w:ind w:left="360"/>
        <w:rPr>
          <w:rFonts w:ascii="Arial" w:hAnsi="Arial"/>
          <w:color w:val="3333CC"/>
          <w:sz w:val="22"/>
          <w:szCs w:val="22"/>
        </w:rPr>
      </w:pPr>
    </w:p>
    <w:sectPr w:rsidR="00CD79CC" w:rsidRPr="00EF5804" w:rsidSect="00470B1C">
      <w:headerReference w:type="default" r:id="rId10"/>
      <w:footerReference w:type="even" r:id="rId11"/>
      <w:footerReference w:type="default" r:id="rId12"/>
      <w:pgSz w:w="11906" w:h="16838"/>
      <w:pgMar w:top="1440" w:right="1080" w:bottom="1440" w:left="1134" w:header="706" w:footer="70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6BCC7" w14:textId="77777777" w:rsidR="007F3687" w:rsidRDefault="007F3687">
      <w:r>
        <w:separator/>
      </w:r>
    </w:p>
  </w:endnote>
  <w:endnote w:type="continuationSeparator" w:id="0">
    <w:p w14:paraId="0DF9AFDA" w14:textId="77777777" w:rsidR="007F3687" w:rsidRDefault="007F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riam">
    <w:altName w:val="Didot"/>
    <w:charset w:val="B1"/>
    <w:family w:val="swiss"/>
    <w:pitch w:val="variable"/>
    <w:sig w:usb0="00000801" w:usb1="00000000" w:usb2="00000000" w:usb3="00000000" w:csb0="00000020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C306" w14:textId="77777777" w:rsidR="007F3687" w:rsidRDefault="007F368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90673E1" w14:textId="77777777" w:rsidR="007F3687" w:rsidRDefault="007F368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D215" w14:textId="77777777" w:rsidR="007F3687" w:rsidRDefault="007F368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4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A2799" w14:textId="77777777" w:rsidR="007F3687" w:rsidRDefault="007F368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C85F4" w14:textId="77777777" w:rsidR="007F3687" w:rsidRDefault="007F3687">
      <w:r>
        <w:separator/>
      </w:r>
    </w:p>
  </w:footnote>
  <w:footnote w:type="continuationSeparator" w:id="0">
    <w:p w14:paraId="0171B136" w14:textId="77777777" w:rsidR="007F3687" w:rsidRDefault="007F36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11CF0" w14:textId="0D55CF08" w:rsidR="007F3687" w:rsidRDefault="007F3687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5AC"/>
    <w:multiLevelType w:val="hybridMultilevel"/>
    <w:tmpl w:val="F5F6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AF2"/>
    <w:multiLevelType w:val="hybridMultilevel"/>
    <w:tmpl w:val="1E18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BC5"/>
    <w:multiLevelType w:val="hybridMultilevel"/>
    <w:tmpl w:val="FB20A830"/>
    <w:lvl w:ilvl="0" w:tplc="4CC6BA7E">
      <w:start w:val="9"/>
      <w:numFmt w:val="upperRoman"/>
      <w:lvlText w:val="%1.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323441E4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6E023C"/>
    <w:multiLevelType w:val="hybridMultilevel"/>
    <w:tmpl w:val="3DBA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2AE4"/>
    <w:multiLevelType w:val="hybridMultilevel"/>
    <w:tmpl w:val="7AC0912C"/>
    <w:lvl w:ilvl="0" w:tplc="E7A8A8B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C233FF5"/>
    <w:multiLevelType w:val="hybridMultilevel"/>
    <w:tmpl w:val="B79C90C6"/>
    <w:lvl w:ilvl="0" w:tplc="6C0A409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07702"/>
    <w:multiLevelType w:val="hybridMultilevel"/>
    <w:tmpl w:val="9BA0EA16"/>
    <w:lvl w:ilvl="0" w:tplc="D5664DA2">
      <w:start w:val="3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411178EE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2E3F"/>
    <w:multiLevelType w:val="hybridMultilevel"/>
    <w:tmpl w:val="B412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A36AA"/>
    <w:multiLevelType w:val="hybridMultilevel"/>
    <w:tmpl w:val="CA7A493A"/>
    <w:lvl w:ilvl="0" w:tplc="C3483D94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>
    <w:nsid w:val="4E556A31"/>
    <w:multiLevelType w:val="hybridMultilevel"/>
    <w:tmpl w:val="B596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46E8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A6493B"/>
    <w:multiLevelType w:val="hybridMultilevel"/>
    <w:tmpl w:val="1812C8F8"/>
    <w:lvl w:ilvl="0" w:tplc="D08A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E0BD3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636D2"/>
    <w:multiLevelType w:val="hybridMultilevel"/>
    <w:tmpl w:val="4CBE7F2C"/>
    <w:lvl w:ilvl="0" w:tplc="969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801BD"/>
    <w:multiLevelType w:val="singleLevel"/>
    <w:tmpl w:val="D91CB0F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17">
    <w:nsid w:val="667A24ED"/>
    <w:multiLevelType w:val="hybridMultilevel"/>
    <w:tmpl w:val="30F80E3A"/>
    <w:lvl w:ilvl="0" w:tplc="94ECA58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>
    <w:nsid w:val="6BD341DA"/>
    <w:multiLevelType w:val="hybridMultilevel"/>
    <w:tmpl w:val="FC62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A7BDC"/>
    <w:multiLevelType w:val="hybridMultilevel"/>
    <w:tmpl w:val="70AA9A6E"/>
    <w:lvl w:ilvl="0" w:tplc="6BB0DB74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18"/>
  </w:num>
  <w:num w:numId="14">
    <w:abstractNumId w:val="1"/>
  </w:num>
  <w:num w:numId="15">
    <w:abstractNumId w:val="17"/>
  </w:num>
  <w:num w:numId="16">
    <w:abstractNumId w:val="0"/>
  </w:num>
  <w:num w:numId="17">
    <w:abstractNumId w:val="11"/>
  </w:num>
  <w:num w:numId="18">
    <w:abstractNumId w:val="16"/>
  </w:num>
  <w:num w:numId="19">
    <w:abstractNumId w:val="19"/>
  </w:num>
  <w:num w:numId="2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1B"/>
    <w:rsid w:val="0000459E"/>
    <w:rsid w:val="00004E99"/>
    <w:rsid w:val="000057B8"/>
    <w:rsid w:val="0001238B"/>
    <w:rsid w:val="000144FF"/>
    <w:rsid w:val="000540D1"/>
    <w:rsid w:val="00060B1F"/>
    <w:rsid w:val="00063B54"/>
    <w:rsid w:val="000676EA"/>
    <w:rsid w:val="000735DF"/>
    <w:rsid w:val="00082236"/>
    <w:rsid w:val="000B1E68"/>
    <w:rsid w:val="000D0B25"/>
    <w:rsid w:val="000D5136"/>
    <w:rsid w:val="000E2399"/>
    <w:rsid w:val="000F21B8"/>
    <w:rsid w:val="00100B6D"/>
    <w:rsid w:val="0010544F"/>
    <w:rsid w:val="00115C3C"/>
    <w:rsid w:val="00123F24"/>
    <w:rsid w:val="00125A77"/>
    <w:rsid w:val="00130158"/>
    <w:rsid w:val="001503CD"/>
    <w:rsid w:val="00156794"/>
    <w:rsid w:val="00157449"/>
    <w:rsid w:val="00165766"/>
    <w:rsid w:val="0017682E"/>
    <w:rsid w:val="001855D6"/>
    <w:rsid w:val="0018678A"/>
    <w:rsid w:val="001925C1"/>
    <w:rsid w:val="00194F0C"/>
    <w:rsid w:val="001A3A1E"/>
    <w:rsid w:val="001A61CA"/>
    <w:rsid w:val="001A6865"/>
    <w:rsid w:val="001E30AE"/>
    <w:rsid w:val="001F6A46"/>
    <w:rsid w:val="0020041C"/>
    <w:rsid w:val="00212954"/>
    <w:rsid w:val="00233962"/>
    <w:rsid w:val="00235937"/>
    <w:rsid w:val="00237EDF"/>
    <w:rsid w:val="002414F6"/>
    <w:rsid w:val="00241BD6"/>
    <w:rsid w:val="00245569"/>
    <w:rsid w:val="00254479"/>
    <w:rsid w:val="00257AD1"/>
    <w:rsid w:val="00265D44"/>
    <w:rsid w:val="00286549"/>
    <w:rsid w:val="002A1B21"/>
    <w:rsid w:val="002B5E5D"/>
    <w:rsid w:val="002C244B"/>
    <w:rsid w:val="002C6D19"/>
    <w:rsid w:val="002D60E0"/>
    <w:rsid w:val="002F2C59"/>
    <w:rsid w:val="00302EA7"/>
    <w:rsid w:val="00315CC5"/>
    <w:rsid w:val="00317016"/>
    <w:rsid w:val="003171C8"/>
    <w:rsid w:val="00334233"/>
    <w:rsid w:val="003350B1"/>
    <w:rsid w:val="003409D1"/>
    <w:rsid w:val="00340B55"/>
    <w:rsid w:val="00366B7B"/>
    <w:rsid w:val="003A446D"/>
    <w:rsid w:val="003B4BB8"/>
    <w:rsid w:val="003F3510"/>
    <w:rsid w:val="003F4AC4"/>
    <w:rsid w:val="003F64D2"/>
    <w:rsid w:val="00424E46"/>
    <w:rsid w:val="0042527D"/>
    <w:rsid w:val="0043734B"/>
    <w:rsid w:val="00453BDE"/>
    <w:rsid w:val="00464D6B"/>
    <w:rsid w:val="00470B1C"/>
    <w:rsid w:val="004A52C1"/>
    <w:rsid w:val="004A52C8"/>
    <w:rsid w:val="004A6AD7"/>
    <w:rsid w:val="004A7306"/>
    <w:rsid w:val="004C2B53"/>
    <w:rsid w:val="004C47DE"/>
    <w:rsid w:val="004E1CE0"/>
    <w:rsid w:val="005001A4"/>
    <w:rsid w:val="00503E90"/>
    <w:rsid w:val="00504257"/>
    <w:rsid w:val="00507EEB"/>
    <w:rsid w:val="005234AF"/>
    <w:rsid w:val="00527BC3"/>
    <w:rsid w:val="0053267F"/>
    <w:rsid w:val="005440CD"/>
    <w:rsid w:val="0055329F"/>
    <w:rsid w:val="00572CEF"/>
    <w:rsid w:val="00593182"/>
    <w:rsid w:val="005B12F8"/>
    <w:rsid w:val="005D205A"/>
    <w:rsid w:val="005D5DE8"/>
    <w:rsid w:val="005F57E9"/>
    <w:rsid w:val="006107F7"/>
    <w:rsid w:val="00624AD6"/>
    <w:rsid w:val="0063052C"/>
    <w:rsid w:val="00635B77"/>
    <w:rsid w:val="00692BBF"/>
    <w:rsid w:val="006A2FE3"/>
    <w:rsid w:val="006B288E"/>
    <w:rsid w:val="006C171A"/>
    <w:rsid w:val="006D4669"/>
    <w:rsid w:val="007040C9"/>
    <w:rsid w:val="0072694C"/>
    <w:rsid w:val="00737527"/>
    <w:rsid w:val="0074585B"/>
    <w:rsid w:val="0076269C"/>
    <w:rsid w:val="0077158F"/>
    <w:rsid w:val="00780B54"/>
    <w:rsid w:val="00795083"/>
    <w:rsid w:val="00796A1E"/>
    <w:rsid w:val="007B4A0D"/>
    <w:rsid w:val="007B646D"/>
    <w:rsid w:val="007C1193"/>
    <w:rsid w:val="007F2568"/>
    <w:rsid w:val="007F2BC2"/>
    <w:rsid w:val="007F3687"/>
    <w:rsid w:val="00803173"/>
    <w:rsid w:val="008039E9"/>
    <w:rsid w:val="00823F42"/>
    <w:rsid w:val="008654A1"/>
    <w:rsid w:val="00875ABF"/>
    <w:rsid w:val="00877E6A"/>
    <w:rsid w:val="008A57C6"/>
    <w:rsid w:val="008C2796"/>
    <w:rsid w:val="008D10EC"/>
    <w:rsid w:val="008F1E44"/>
    <w:rsid w:val="00906BBA"/>
    <w:rsid w:val="0094363C"/>
    <w:rsid w:val="00952D2D"/>
    <w:rsid w:val="0096273F"/>
    <w:rsid w:val="009660BD"/>
    <w:rsid w:val="00980376"/>
    <w:rsid w:val="009833C0"/>
    <w:rsid w:val="009977B3"/>
    <w:rsid w:val="009B2673"/>
    <w:rsid w:val="009B50B5"/>
    <w:rsid w:val="009D064E"/>
    <w:rsid w:val="009E1012"/>
    <w:rsid w:val="00A10246"/>
    <w:rsid w:val="00A12D0B"/>
    <w:rsid w:val="00A15F02"/>
    <w:rsid w:val="00A223CC"/>
    <w:rsid w:val="00A31B2B"/>
    <w:rsid w:val="00A36B05"/>
    <w:rsid w:val="00A413E7"/>
    <w:rsid w:val="00A50B33"/>
    <w:rsid w:val="00A862F4"/>
    <w:rsid w:val="00A86379"/>
    <w:rsid w:val="00A87280"/>
    <w:rsid w:val="00AB798F"/>
    <w:rsid w:val="00AC1DF5"/>
    <w:rsid w:val="00AD36A1"/>
    <w:rsid w:val="00AE2B91"/>
    <w:rsid w:val="00AF477C"/>
    <w:rsid w:val="00B23FC7"/>
    <w:rsid w:val="00B4062A"/>
    <w:rsid w:val="00B42842"/>
    <w:rsid w:val="00B51642"/>
    <w:rsid w:val="00B54520"/>
    <w:rsid w:val="00B6420C"/>
    <w:rsid w:val="00B7199C"/>
    <w:rsid w:val="00B90FE4"/>
    <w:rsid w:val="00B9685B"/>
    <w:rsid w:val="00BD3869"/>
    <w:rsid w:val="00BE2A31"/>
    <w:rsid w:val="00BF249B"/>
    <w:rsid w:val="00C224C0"/>
    <w:rsid w:val="00C33F43"/>
    <w:rsid w:val="00C55F4E"/>
    <w:rsid w:val="00C83514"/>
    <w:rsid w:val="00C9156A"/>
    <w:rsid w:val="00CA26A2"/>
    <w:rsid w:val="00CB118C"/>
    <w:rsid w:val="00CB763D"/>
    <w:rsid w:val="00CC1A8E"/>
    <w:rsid w:val="00CC3113"/>
    <w:rsid w:val="00CC4C8F"/>
    <w:rsid w:val="00CD79CC"/>
    <w:rsid w:val="00CE7BBA"/>
    <w:rsid w:val="00D03C59"/>
    <w:rsid w:val="00D040FA"/>
    <w:rsid w:val="00D251FC"/>
    <w:rsid w:val="00D44B11"/>
    <w:rsid w:val="00D70F89"/>
    <w:rsid w:val="00D72562"/>
    <w:rsid w:val="00D73AAD"/>
    <w:rsid w:val="00D8017A"/>
    <w:rsid w:val="00D938AF"/>
    <w:rsid w:val="00D96741"/>
    <w:rsid w:val="00DC131B"/>
    <w:rsid w:val="00DC19A4"/>
    <w:rsid w:val="00DE53E6"/>
    <w:rsid w:val="00DF743A"/>
    <w:rsid w:val="00E15BE2"/>
    <w:rsid w:val="00E35D32"/>
    <w:rsid w:val="00E45881"/>
    <w:rsid w:val="00E477A5"/>
    <w:rsid w:val="00E60119"/>
    <w:rsid w:val="00E67790"/>
    <w:rsid w:val="00E71EDD"/>
    <w:rsid w:val="00E74AB5"/>
    <w:rsid w:val="00E76E8E"/>
    <w:rsid w:val="00E8420A"/>
    <w:rsid w:val="00EB0621"/>
    <w:rsid w:val="00EE15DA"/>
    <w:rsid w:val="00EE3A1B"/>
    <w:rsid w:val="00EF5804"/>
    <w:rsid w:val="00EF754F"/>
    <w:rsid w:val="00EF7D65"/>
    <w:rsid w:val="00F0159C"/>
    <w:rsid w:val="00F203FF"/>
    <w:rsid w:val="00F23509"/>
    <w:rsid w:val="00F240BC"/>
    <w:rsid w:val="00F46619"/>
    <w:rsid w:val="00F530D9"/>
    <w:rsid w:val="00F71C2A"/>
    <w:rsid w:val="00F74BA9"/>
    <w:rsid w:val="00F7617B"/>
    <w:rsid w:val="00F83F88"/>
    <w:rsid w:val="00F86F25"/>
    <w:rsid w:val="00F9388D"/>
    <w:rsid w:val="00FC0B36"/>
    <w:rsid w:val="00FC1A34"/>
    <w:rsid w:val="00FD745B"/>
    <w:rsid w:val="00FE4D2B"/>
    <w:rsid w:val="00FE5031"/>
    <w:rsid w:val="00FF3EC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D0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4D2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napToGrid w:val="0"/>
      <w:spacing w:val="10"/>
      <w:lang w:eastAsia="he-IL"/>
    </w:rPr>
  </w:style>
  <w:style w:type="paragraph" w:styleId="Heading2">
    <w:name w:val="heading 2"/>
    <w:basedOn w:val="Normal"/>
    <w:next w:val="Normal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64D2"/>
    <w:pPr>
      <w:tabs>
        <w:tab w:val="right" w:pos="8789"/>
      </w:tabs>
      <w:bidi w:val="0"/>
      <w:ind w:right="1457" w:firstLine="720"/>
    </w:pPr>
  </w:style>
  <w:style w:type="paragraph" w:styleId="BodyText2">
    <w:name w:val="Body Text 2"/>
    <w:basedOn w:val="Normal"/>
    <w:rsid w:val="003F64D2"/>
    <w:pPr>
      <w:tabs>
        <w:tab w:val="right" w:pos="8789"/>
      </w:tabs>
      <w:bidi w:val="0"/>
      <w:ind w:right="1457"/>
    </w:pPr>
  </w:style>
  <w:style w:type="paragraph" w:styleId="Header">
    <w:name w:val="header"/>
    <w:basedOn w:val="Normal"/>
    <w:rsid w:val="003F64D2"/>
    <w:pPr>
      <w:tabs>
        <w:tab w:val="center" w:pos="4153"/>
        <w:tab w:val="right" w:pos="8306"/>
      </w:tabs>
      <w:bidi w:val="0"/>
    </w:pPr>
    <w:rPr>
      <w:rFonts w:cs="Times New Roman"/>
      <w:snapToGrid w:val="0"/>
      <w:spacing w:val="10"/>
      <w:lang w:eastAsia="he-IL"/>
    </w:rPr>
  </w:style>
  <w:style w:type="paragraph" w:styleId="BodyText">
    <w:name w:val="Body Text"/>
    <w:basedOn w:val="Normal"/>
    <w:rsid w:val="003F64D2"/>
    <w:pPr>
      <w:bidi w:val="0"/>
    </w:pPr>
    <w:rPr>
      <w:rFonts w:cs="Times New Roman"/>
      <w:snapToGrid w:val="0"/>
      <w:sz w:val="20"/>
      <w:szCs w:val="20"/>
      <w:lang w:eastAsia="he-IL"/>
    </w:rPr>
  </w:style>
  <w:style w:type="paragraph" w:styleId="BodyText3">
    <w:name w:val="Body Text 3"/>
    <w:basedOn w:val="Normal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paragraph" w:styleId="Footer">
    <w:name w:val="footer"/>
    <w:basedOn w:val="Normal"/>
    <w:rsid w:val="003F6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4D2"/>
  </w:style>
  <w:style w:type="paragraph" w:styleId="BalloonText">
    <w:name w:val="Balloon Text"/>
    <w:basedOn w:val="Normal"/>
    <w:link w:val="BalloonTextChar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A"/>
    <w:rPr>
      <w:rFonts w:cs="David"/>
      <w:b/>
      <w:bCs/>
    </w:rPr>
  </w:style>
  <w:style w:type="paragraph" w:styleId="ListParagraph">
    <w:name w:val="List Paragraph"/>
    <w:basedOn w:val="Normal"/>
    <w:uiPriority w:val="72"/>
    <w:qFormat/>
    <w:rsid w:val="005F57E9"/>
    <w:pPr>
      <w:ind w:left="720"/>
    </w:pPr>
  </w:style>
  <w:style w:type="table" w:styleId="TableGrid">
    <w:name w:val="Table Grid"/>
    <w:basedOn w:val="TableNormal"/>
    <w:uiPriority w:val="59"/>
    <w:rsid w:val="0061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AF477C"/>
  </w:style>
  <w:style w:type="character" w:styleId="Emphasis">
    <w:name w:val="Emphasis"/>
    <w:basedOn w:val="DefaultParagraphFont"/>
    <w:uiPriority w:val="20"/>
    <w:qFormat/>
    <w:rsid w:val="00AF477C"/>
    <w:rPr>
      <w:i/>
      <w:iCs/>
    </w:rPr>
  </w:style>
  <w:style w:type="table" w:styleId="LightShading">
    <w:name w:val="Light Shading"/>
    <w:basedOn w:val="TableNormal"/>
    <w:uiPriority w:val="60"/>
    <w:rsid w:val="00952D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CB118C"/>
    <w:rPr>
      <w:b/>
    </w:rPr>
  </w:style>
  <w:style w:type="character" w:customStyle="1" w:styleId="src">
    <w:name w:val="src"/>
    <w:basedOn w:val="DefaultParagraphFont"/>
    <w:rsid w:val="00CB118C"/>
  </w:style>
  <w:style w:type="character" w:customStyle="1" w:styleId="value">
    <w:name w:val="value"/>
    <w:basedOn w:val="DefaultParagraphFont"/>
    <w:uiPriority w:val="99"/>
    <w:rsid w:val="00CB118C"/>
    <w:rPr>
      <w:rFonts w:cs="Times New Roman"/>
    </w:rPr>
  </w:style>
  <w:style w:type="character" w:customStyle="1" w:styleId="smalltext1">
    <w:name w:val="smalltext1"/>
    <w:basedOn w:val="DefaultParagraphFont"/>
    <w:rsid w:val="00C55F4E"/>
    <w:rPr>
      <w:rFonts w:ascii="Verdana" w:hAnsi="Verdana" w:cs="Times New Roman"/>
      <w:sz w:val="11"/>
      <w:szCs w:val="11"/>
    </w:rPr>
  </w:style>
  <w:style w:type="character" w:customStyle="1" w:styleId="patent-number">
    <w:name w:val="patent-number"/>
    <w:basedOn w:val="DefaultParagraphFont"/>
    <w:rsid w:val="00C55F4E"/>
  </w:style>
  <w:style w:type="character" w:styleId="Hyperlink">
    <w:name w:val="Hyperlink"/>
    <w:basedOn w:val="DefaultParagraphFont"/>
    <w:rsid w:val="003A4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4D2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napToGrid w:val="0"/>
      <w:spacing w:val="10"/>
      <w:lang w:eastAsia="he-IL"/>
    </w:rPr>
  </w:style>
  <w:style w:type="paragraph" w:styleId="Heading2">
    <w:name w:val="heading 2"/>
    <w:basedOn w:val="Normal"/>
    <w:next w:val="Normal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64D2"/>
    <w:pPr>
      <w:tabs>
        <w:tab w:val="right" w:pos="8789"/>
      </w:tabs>
      <w:bidi w:val="0"/>
      <w:ind w:right="1457" w:firstLine="720"/>
    </w:pPr>
  </w:style>
  <w:style w:type="paragraph" w:styleId="BodyText2">
    <w:name w:val="Body Text 2"/>
    <w:basedOn w:val="Normal"/>
    <w:rsid w:val="003F64D2"/>
    <w:pPr>
      <w:tabs>
        <w:tab w:val="right" w:pos="8789"/>
      </w:tabs>
      <w:bidi w:val="0"/>
      <w:ind w:right="1457"/>
    </w:pPr>
  </w:style>
  <w:style w:type="paragraph" w:styleId="Header">
    <w:name w:val="header"/>
    <w:basedOn w:val="Normal"/>
    <w:rsid w:val="003F64D2"/>
    <w:pPr>
      <w:tabs>
        <w:tab w:val="center" w:pos="4153"/>
        <w:tab w:val="right" w:pos="8306"/>
      </w:tabs>
      <w:bidi w:val="0"/>
    </w:pPr>
    <w:rPr>
      <w:rFonts w:cs="Times New Roman"/>
      <w:snapToGrid w:val="0"/>
      <w:spacing w:val="10"/>
      <w:lang w:eastAsia="he-IL"/>
    </w:rPr>
  </w:style>
  <w:style w:type="paragraph" w:styleId="BodyText">
    <w:name w:val="Body Text"/>
    <w:basedOn w:val="Normal"/>
    <w:rsid w:val="003F64D2"/>
    <w:pPr>
      <w:bidi w:val="0"/>
    </w:pPr>
    <w:rPr>
      <w:rFonts w:cs="Times New Roman"/>
      <w:snapToGrid w:val="0"/>
      <w:sz w:val="20"/>
      <w:szCs w:val="20"/>
      <w:lang w:eastAsia="he-IL"/>
    </w:rPr>
  </w:style>
  <w:style w:type="paragraph" w:styleId="BodyText3">
    <w:name w:val="Body Text 3"/>
    <w:basedOn w:val="Normal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paragraph" w:styleId="Footer">
    <w:name w:val="footer"/>
    <w:basedOn w:val="Normal"/>
    <w:rsid w:val="003F6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4D2"/>
  </w:style>
  <w:style w:type="paragraph" w:styleId="BalloonText">
    <w:name w:val="Balloon Text"/>
    <w:basedOn w:val="Normal"/>
    <w:link w:val="BalloonTextChar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A"/>
    <w:rPr>
      <w:rFonts w:cs="David"/>
      <w:b/>
      <w:bCs/>
    </w:rPr>
  </w:style>
  <w:style w:type="paragraph" w:styleId="ListParagraph">
    <w:name w:val="List Paragraph"/>
    <w:basedOn w:val="Normal"/>
    <w:uiPriority w:val="72"/>
    <w:qFormat/>
    <w:rsid w:val="005F57E9"/>
    <w:pPr>
      <w:ind w:left="720"/>
    </w:pPr>
  </w:style>
  <w:style w:type="table" w:styleId="TableGrid">
    <w:name w:val="Table Grid"/>
    <w:basedOn w:val="TableNormal"/>
    <w:uiPriority w:val="59"/>
    <w:rsid w:val="0061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AF477C"/>
  </w:style>
  <w:style w:type="character" w:styleId="Emphasis">
    <w:name w:val="Emphasis"/>
    <w:basedOn w:val="DefaultParagraphFont"/>
    <w:uiPriority w:val="20"/>
    <w:qFormat/>
    <w:rsid w:val="00AF477C"/>
    <w:rPr>
      <w:i/>
      <w:iCs/>
    </w:rPr>
  </w:style>
  <w:style w:type="table" w:styleId="LightShading">
    <w:name w:val="Light Shading"/>
    <w:basedOn w:val="TableNormal"/>
    <w:uiPriority w:val="60"/>
    <w:rsid w:val="00952D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CB118C"/>
    <w:rPr>
      <w:b/>
    </w:rPr>
  </w:style>
  <w:style w:type="character" w:customStyle="1" w:styleId="src">
    <w:name w:val="src"/>
    <w:basedOn w:val="DefaultParagraphFont"/>
    <w:rsid w:val="00CB118C"/>
  </w:style>
  <w:style w:type="character" w:customStyle="1" w:styleId="value">
    <w:name w:val="value"/>
    <w:basedOn w:val="DefaultParagraphFont"/>
    <w:uiPriority w:val="99"/>
    <w:rsid w:val="00CB118C"/>
    <w:rPr>
      <w:rFonts w:cs="Times New Roman"/>
    </w:rPr>
  </w:style>
  <w:style w:type="character" w:customStyle="1" w:styleId="smalltext1">
    <w:name w:val="smalltext1"/>
    <w:basedOn w:val="DefaultParagraphFont"/>
    <w:rsid w:val="00C55F4E"/>
    <w:rPr>
      <w:rFonts w:ascii="Verdana" w:hAnsi="Verdana" w:cs="Times New Roman"/>
      <w:sz w:val="11"/>
      <w:szCs w:val="11"/>
    </w:rPr>
  </w:style>
  <w:style w:type="character" w:customStyle="1" w:styleId="patent-number">
    <w:name w:val="patent-number"/>
    <w:basedOn w:val="DefaultParagraphFont"/>
    <w:rsid w:val="00C55F4E"/>
  </w:style>
  <w:style w:type="character" w:styleId="Hyperlink">
    <w:name w:val="Hyperlink"/>
    <w:basedOn w:val="DefaultParagraphFont"/>
    <w:rsid w:val="003A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idmane@agri.gov.i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11CF-AF7D-914D-BF51-0473666B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1380</Words>
  <Characters>7869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01/09/2002</vt:lpstr>
      <vt:lpstr>01/09/2002</vt:lpstr>
    </vt:vector>
  </TitlesOfParts>
  <Company>ARO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01/09/2002</dc:title>
  <dc:subject/>
  <dc:creator>Rachel</dc:creator>
  <cp:keywords/>
  <dc:description/>
  <cp:lastModifiedBy>admin Fridman</cp:lastModifiedBy>
  <cp:revision>3</cp:revision>
  <cp:lastPrinted>2014-10-20T18:37:00Z</cp:lastPrinted>
  <dcterms:created xsi:type="dcterms:W3CDTF">2015-01-06T08:26:00Z</dcterms:created>
  <dcterms:modified xsi:type="dcterms:W3CDTF">2015-01-06T08:38:00Z</dcterms:modified>
</cp:coreProperties>
</file>